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宋体" w:hAnsi="宋体" w:eastAsia="宋体"/>
          <w:kern w:val="0"/>
          <w:sz w:val="13"/>
          <w:szCs w:val="13"/>
        </w:rPr>
      </w:pPr>
      <w:bookmarkStart w:id="44" w:name="_GoBack"/>
      <w:bookmarkEnd w:id="44"/>
      <w:r>
        <w:rPr>
          <w:rFonts w:hint="eastAsia" w:ascii="宋体" w:hAnsi="宋体" w:eastAsia="宋体"/>
          <w:kern w:val="0"/>
          <w:sz w:val="13"/>
          <w:szCs w:val="13"/>
        </w:rPr>
        <w:t>1</w:t>
      </w: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spacing w:before="62" w:beforeLines="20" w:after="62" w:afterLines="20" w:line="360" w:lineRule="auto"/>
        <w:ind w:firstLine="361"/>
        <w:jc w:val="center"/>
        <w:rPr>
          <w:rFonts w:ascii="宋体" w:hAnsi="宋体" w:eastAsia="宋体"/>
          <w:b/>
          <w:bCs/>
          <w:sz w:val="36"/>
          <w:szCs w:val="36"/>
        </w:rPr>
      </w:pPr>
    </w:p>
    <w:p>
      <w:pPr>
        <w:spacing w:before="62" w:beforeLines="20" w:after="62" w:afterLines="20" w:line="360" w:lineRule="auto"/>
        <w:ind w:firstLine="99" w:firstLineChars="19"/>
        <w:jc w:val="center"/>
        <w:rPr>
          <w:rFonts w:ascii="宋体" w:hAnsi="宋体" w:eastAsia="宋体"/>
          <w:b/>
          <w:bCs/>
          <w:sz w:val="52"/>
          <w:szCs w:val="52"/>
        </w:rPr>
      </w:pPr>
      <w:bookmarkStart w:id="0" w:name="_Toc525101229"/>
      <w:r>
        <w:rPr>
          <w:rFonts w:hint="eastAsia" w:ascii="宋体" w:hAnsi="宋体" w:eastAsia="宋体"/>
          <w:b/>
          <w:bCs/>
          <w:sz w:val="52"/>
          <w:szCs w:val="52"/>
        </w:rPr>
        <w:t>杭州萧山国际机场</w:t>
      </w:r>
    </w:p>
    <w:p>
      <w:pPr>
        <w:spacing w:before="62" w:beforeLines="20" w:after="62" w:afterLines="20" w:line="360" w:lineRule="auto"/>
        <w:ind w:firstLine="522"/>
        <w:jc w:val="center"/>
        <w:rPr>
          <w:rFonts w:ascii="宋体" w:hAnsi="宋体" w:eastAsia="宋体" w:cs="Calibri"/>
          <w:b/>
          <w:sz w:val="44"/>
          <w:szCs w:val="44"/>
          <w:u w:val="single"/>
        </w:rPr>
      </w:pPr>
      <w:r>
        <w:rPr>
          <w:rFonts w:hint="eastAsia" w:ascii="宋体" w:hAnsi="宋体" w:eastAsia="宋体" w:cs="Calibri"/>
          <w:b/>
          <w:sz w:val="52"/>
          <w:szCs w:val="52"/>
          <w:u w:val="single"/>
        </w:rPr>
        <w:t>思科网络设备维保</w:t>
      </w:r>
      <w:r>
        <w:rPr>
          <w:rFonts w:hint="eastAsia" w:ascii="宋体" w:hAnsi="宋体" w:eastAsia="宋体"/>
          <w:b/>
          <w:bCs/>
          <w:sz w:val="52"/>
          <w:szCs w:val="52"/>
        </w:rPr>
        <w:t>项目</w:t>
      </w:r>
    </w:p>
    <w:p>
      <w:pPr>
        <w:spacing w:before="62" w:beforeLines="20" w:after="62" w:afterLines="20" w:line="360" w:lineRule="auto"/>
        <w:ind w:firstLine="522"/>
        <w:jc w:val="center"/>
        <w:rPr>
          <w:rFonts w:ascii="宋体" w:hAnsi="宋体" w:eastAsia="宋体"/>
          <w:b/>
          <w:bCs/>
          <w:sz w:val="84"/>
          <w:szCs w:val="84"/>
        </w:rPr>
      </w:pPr>
      <w:r>
        <w:rPr>
          <w:rFonts w:hint="eastAsia" w:ascii="宋体" w:hAnsi="宋体" w:eastAsia="宋体"/>
          <w:b/>
          <w:bCs/>
          <w:sz w:val="84"/>
          <w:szCs w:val="84"/>
        </w:rPr>
        <w:t>招 标 文 件</w:t>
      </w:r>
    </w:p>
    <w:p>
      <w:pPr>
        <w:spacing w:line="360" w:lineRule="auto"/>
        <w:ind w:firstLine="119" w:firstLineChars="27"/>
        <w:jc w:val="center"/>
        <w:rPr>
          <w:rFonts w:ascii="宋体" w:hAnsi="宋体" w:eastAsia="宋体"/>
          <w:b/>
          <w:sz w:val="44"/>
          <w:szCs w:val="44"/>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2</w:t>
      </w:r>
      <w:r>
        <w:rPr>
          <w:rFonts w:ascii="宋体" w:hAnsi="宋体" w:eastAsia="宋体"/>
          <w:b/>
          <w:sz w:val="44"/>
          <w:szCs w:val="44"/>
        </w:rPr>
        <w:t>020</w:t>
      </w:r>
      <w:r>
        <w:rPr>
          <w:rFonts w:hint="eastAsia" w:ascii="宋体" w:hAnsi="宋体" w:eastAsia="宋体"/>
          <w:b/>
          <w:sz w:val="44"/>
          <w:szCs w:val="44"/>
        </w:rPr>
        <w:t>年</w:t>
      </w:r>
      <w:r>
        <w:rPr>
          <w:rFonts w:ascii="宋体" w:hAnsi="宋体" w:eastAsia="宋体"/>
          <w:b/>
          <w:sz w:val="44"/>
          <w:szCs w:val="44"/>
        </w:rPr>
        <w:t>12</w:t>
      </w:r>
      <w:r>
        <w:rPr>
          <w:rFonts w:hint="eastAsia" w:ascii="宋体" w:hAnsi="宋体" w:eastAsia="宋体"/>
          <w:b/>
          <w:sz w:val="44"/>
          <w:szCs w:val="44"/>
        </w:rPr>
        <w:t xml:space="preserve"> 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724"/>
          <w:rFonts w:ascii="宋体" w:hAnsi="宋体"/>
        </w:rPr>
      </w:pPr>
    </w:p>
    <w:p>
      <w:pPr>
        <w:autoSpaceDE w:val="0"/>
        <w:autoSpaceDN w:val="0"/>
        <w:adjustRightInd w:val="0"/>
        <w:spacing w:line="587" w:lineRule="exact"/>
        <w:ind w:right="43"/>
        <w:jc w:val="center"/>
        <w:rPr>
          <w:rStyle w:val="1724"/>
          <w:rFonts w:ascii="宋体" w:hAnsi="宋体"/>
        </w:rPr>
      </w:pPr>
      <w:bookmarkStart w:id="1" w:name="_Toc525202077"/>
      <w:bookmarkStart w:id="2" w:name="_Toc525132432"/>
      <w:bookmarkStart w:id="3" w:name="_Toc19698493"/>
      <w:r>
        <w:rPr>
          <w:rStyle w:val="1724"/>
          <w:rFonts w:hint="eastAsia" w:ascii="宋体" w:hAnsi="宋体"/>
        </w:rPr>
        <w:t>目</w:t>
      </w:r>
      <w:r>
        <w:rPr>
          <w:rStyle w:val="1724"/>
          <w:rFonts w:ascii="宋体" w:hAnsi="宋体"/>
        </w:rPr>
        <w:t xml:space="preserve"> </w:t>
      </w:r>
      <w:r>
        <w:rPr>
          <w:rStyle w:val="1724"/>
          <w:rFonts w:hint="eastAsia" w:ascii="宋体" w:hAnsi="宋体"/>
        </w:rPr>
        <w:t>录</w:t>
      </w:r>
      <w:bookmarkEnd w:id="0"/>
      <w:bookmarkEnd w:id="1"/>
      <w:bookmarkEnd w:id="2"/>
      <w:bookmarkEnd w:id="3"/>
    </w:p>
    <w:p>
      <w:pPr>
        <w:pStyle w:val="51"/>
        <w:tabs>
          <w:tab w:val="right" w:leader="dot" w:pos="9457"/>
        </w:tabs>
        <w:rPr>
          <w:rFonts w:ascii="宋体" w:hAnsi="宋体" w:cs="微软雅黑"/>
          <w:b/>
          <w:spacing w:val="2"/>
          <w:w w:val="99"/>
          <w:kern w:val="0"/>
          <w:sz w:val="36"/>
          <w:szCs w:val="36"/>
        </w:rPr>
      </w:pPr>
    </w:p>
    <w:p>
      <w:pPr>
        <w:pStyle w:val="51"/>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5"/>
        <w:spacing w:before="70"/>
        <w:ind w:right="157" w:firstLine="422"/>
        <w:rPr>
          <w:rFonts w:ascii="宋体" w:hAnsi="宋体"/>
          <w:b w:val="0"/>
          <w:bCs w:val="0"/>
        </w:rPr>
      </w:pPr>
      <w:bookmarkStart w:id="5" w:name="_bookmark9"/>
      <w:bookmarkEnd w:id="5"/>
      <w:bookmarkStart w:id="6" w:name="_bookmark2"/>
      <w:bookmarkEnd w:id="6"/>
      <w:bookmarkStart w:id="7" w:name="OLE_LINK1"/>
      <w:r>
        <w:rPr>
          <w:rFonts w:ascii="宋体" w:hAnsi="宋体"/>
        </w:rPr>
        <w:t>1.招标条件</w:t>
      </w:r>
    </w:p>
    <w:p>
      <w:pPr>
        <w:spacing w:before="48" w:beforeLines="20" w:after="48" w:afterLines="20" w:line="360" w:lineRule="auto"/>
        <w:ind w:left="630" w:leftChars="300"/>
        <w:jc w:val="left"/>
        <w:rPr>
          <w:rFonts w:ascii="宋体" w:hAnsi="宋体" w:eastAsia="宋体" w:cs="Calibri"/>
          <w:b/>
          <w:szCs w:val="21"/>
          <w:u w:val="single"/>
        </w:rPr>
      </w:pPr>
      <w:r>
        <w:rPr>
          <w:rFonts w:hint="eastAsia" w:ascii="宋体" w:hAnsi="宋体" w:eastAsia="宋体" w:cs="Calibri"/>
          <w:b/>
          <w:szCs w:val="21"/>
          <w:u w:val="single"/>
        </w:rPr>
        <w:t>思科网络设备维保</w:t>
      </w:r>
      <w:r>
        <w:rPr>
          <w:rFonts w:ascii="宋体" w:hAnsi="宋体" w:eastAsia="宋体"/>
          <w:spacing w:val="-1"/>
        </w:rPr>
        <w:t>招标人为</w:t>
      </w:r>
      <w:r>
        <w:rPr>
          <w:rFonts w:hint="eastAsia" w:ascii="宋体" w:hAnsi="宋体" w:eastAsia="宋体"/>
          <w:spacing w:val="-1"/>
        </w:rPr>
        <w:t>杭州萧山国际机场有限公司</w:t>
      </w:r>
      <w:r>
        <w:rPr>
          <w:rFonts w:ascii="宋体" w:hAnsi="宋体" w:eastAsia="宋体"/>
          <w:spacing w:val="-1"/>
        </w:rPr>
        <w:t>，招标项目资金</w:t>
      </w:r>
      <w:r>
        <w:rPr>
          <w:rFonts w:hint="eastAsia" w:ascii="宋体" w:hAnsi="宋体" w:eastAsia="宋体"/>
          <w:spacing w:val="-1"/>
        </w:rPr>
        <w:t>来自</w:t>
      </w:r>
      <w:r>
        <w:rPr>
          <w:rFonts w:hint="eastAsia" w:ascii="宋体" w:hAnsi="宋体" w:eastAsia="宋体"/>
          <w:spacing w:val="-13"/>
          <w:u w:val="single"/>
        </w:rPr>
        <w:t>自筹</w:t>
      </w:r>
      <w:r>
        <w:rPr>
          <w:rFonts w:ascii="宋体" w:hAnsi="宋体" w:eastAsia="宋体"/>
          <w:spacing w:val="-13"/>
        </w:rPr>
        <w:t>，出资比例为</w:t>
      </w:r>
      <w:r>
        <w:rPr>
          <w:rFonts w:hint="eastAsia" w:ascii="宋体" w:hAnsi="宋体" w:eastAsia="宋体"/>
          <w:spacing w:val="-13"/>
          <w:u w:val="single" w:color="000000"/>
        </w:rPr>
        <w:t>100%</w:t>
      </w:r>
      <w:r>
        <w:rPr>
          <w:rFonts w:ascii="宋体" w:hAnsi="宋体" w:eastAsia="宋体"/>
          <w:spacing w:val="-4"/>
        </w:rPr>
        <w:t>。该项目已具备招标条</w:t>
      </w:r>
      <w:r>
        <w:rPr>
          <w:rFonts w:ascii="宋体" w:hAnsi="宋体" w:eastAsia="宋体"/>
          <w:spacing w:val="-92"/>
        </w:rPr>
        <w:t xml:space="preserve"> </w:t>
      </w:r>
      <w:r>
        <w:rPr>
          <w:rFonts w:ascii="宋体" w:hAnsi="宋体" w:eastAsia="宋体"/>
          <w:spacing w:val="-1"/>
        </w:rPr>
        <w:t>件，现对</w:t>
      </w:r>
      <w:r>
        <w:rPr>
          <w:rFonts w:hint="eastAsia" w:ascii="宋体" w:hAnsi="宋体" w:eastAsia="宋体"/>
          <w:spacing w:val="-1"/>
        </w:rPr>
        <w:t>本项目</w:t>
      </w:r>
      <w:r>
        <w:rPr>
          <w:rFonts w:ascii="宋体" w:hAnsi="宋体" w:eastAsia="宋体"/>
          <w:spacing w:val="-2"/>
        </w:rPr>
        <w:t>进行公开招标。</w:t>
      </w:r>
    </w:p>
    <w:p>
      <w:pPr>
        <w:spacing w:before="7"/>
        <w:rPr>
          <w:rFonts w:ascii="宋体" w:hAnsi="宋体" w:eastAsia="宋体" w:cs="宋体"/>
          <w:sz w:val="12"/>
          <w:szCs w:val="12"/>
        </w:rPr>
      </w:pPr>
    </w:p>
    <w:p>
      <w:pPr>
        <w:pStyle w:val="5"/>
        <w:spacing w:before="70"/>
        <w:ind w:right="157" w:firstLine="422"/>
        <w:rPr>
          <w:rFonts w:ascii="宋体" w:hAnsi="宋体"/>
        </w:rPr>
      </w:pPr>
      <w:bookmarkStart w:id="8" w:name="_bookmark3"/>
      <w:bookmarkEnd w:id="8"/>
      <w:r>
        <w:rPr>
          <w:rFonts w:ascii="宋体" w:hAnsi="宋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cs="宋体" w:eastAsiaTheme="minorEastAsia"/>
          <w:bCs/>
          <w:kern w:val="0"/>
          <w:szCs w:val="21"/>
        </w:rPr>
        <w:t>对思科网络设备进行维保。详见第五章 采购内容、技术标准及要求。</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rPr>
        <w:t>服务期：</w:t>
      </w:r>
      <w:r>
        <w:rPr>
          <w:rFonts w:hint="eastAsia" w:ascii="宋体" w:hAnsi="宋体" w:eastAsia="宋体"/>
          <w:b/>
        </w:rPr>
        <w:t>12个月，</w:t>
      </w:r>
      <w:r>
        <w:rPr>
          <w:rFonts w:hint="eastAsia"/>
          <w:b/>
        </w:rPr>
        <w:t>自合同签订之日起。计划开始时间为：【2020】年【12】月【31】日，计划结束时间为：【2021】年【12】月【30】日止。</w:t>
      </w:r>
    </w:p>
    <w:p>
      <w:pPr>
        <w:pStyle w:val="5"/>
        <w:spacing w:before="70"/>
        <w:ind w:right="157" w:firstLine="422"/>
        <w:rPr>
          <w:rFonts w:ascii="宋体" w:hAnsi="宋体"/>
        </w:rPr>
      </w:pPr>
      <w:bookmarkStart w:id="9" w:name="_bookmark4"/>
      <w:bookmarkEnd w:id="9"/>
      <w:r>
        <w:rPr>
          <w:rFonts w:ascii="宋体" w:hAnsi="宋体"/>
        </w:rPr>
        <w:t>3.投标人资格要求</w:t>
      </w:r>
    </w:p>
    <w:p>
      <w:pPr>
        <w:pStyle w:val="30"/>
        <w:tabs>
          <w:tab w:val="left" w:pos="4394"/>
          <w:tab w:val="left" w:pos="5990"/>
        </w:tabs>
        <w:spacing w:line="331" w:lineRule="auto"/>
        <w:ind w:right="157" w:firstLine="419"/>
        <w:rPr>
          <w:rFonts w:ascii="宋体" w:hAnsi="宋体" w:eastAsia="宋体"/>
          <w:b/>
        </w:rPr>
      </w:pPr>
      <w:r>
        <w:rPr>
          <w:rFonts w:ascii="宋体" w:hAnsi="宋体" w:eastAsia="宋体"/>
          <w:b/>
        </w:rPr>
        <w:t xml:space="preserve">3.1 </w:t>
      </w:r>
      <w:r>
        <w:rPr>
          <w:rFonts w:ascii="宋体" w:hAnsi="宋体" w:eastAsia="宋体"/>
          <w:b/>
          <w:spacing w:val="22"/>
        </w:rPr>
        <w:t xml:space="preserve"> </w:t>
      </w:r>
      <w:r>
        <w:rPr>
          <w:rFonts w:ascii="宋体" w:hAnsi="宋体" w:eastAsia="宋体"/>
          <w:b/>
        </w:rPr>
        <w:t>本次招标要求投标人须具备</w:t>
      </w:r>
      <w:r>
        <w:rPr>
          <w:rFonts w:hint="eastAsia" w:ascii="宋体" w:hAnsi="宋体" w:eastAsia="宋体"/>
          <w:b/>
        </w:rPr>
        <w:t>：</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①具有独立法人资格，持有有效营业执照，</w:t>
      </w:r>
      <w:r>
        <w:rPr>
          <w:rFonts w:hint="eastAsia" w:ascii="宋体" w:hAnsi="宋体" w:eastAsia="宋体" w:cs="宋体"/>
          <w:b/>
        </w:rPr>
        <w:t>需提供营业执照复印件并加盖投标人公章作为证明材料</w:t>
      </w:r>
      <w:r>
        <w:rPr>
          <w:rFonts w:hint="eastAsia" w:ascii="宋体" w:hAnsi="宋体" w:eastAsia="宋体"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②依据最高人民法院等九部门《关于在招标投标活动中对失信被执行人实施联合惩戒的通知》，投标人不得为失信被执行人。（通过信用中国网站</w:t>
      </w:r>
      <w:r>
        <w:rPr>
          <w:rFonts w:hint="eastAsia" w:ascii="宋体" w:hAnsi="宋体" w:eastAsia="宋体"/>
        </w:rPr>
        <w:t xml:space="preserve">www.creditchina.gov.cn </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投标时提供查询结果并加盖投标人公章作为证明材料或在投标函中承诺投标人不是失信被执行人</w:t>
      </w:r>
      <w:r>
        <w:rPr>
          <w:rFonts w:hint="eastAsia" w:ascii="宋体" w:hAnsi="宋体" w:eastAsia="宋体"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③近三年（</w:t>
      </w:r>
      <w:r>
        <w:rPr>
          <w:rFonts w:ascii="宋体" w:hAnsi="宋体" w:eastAsia="宋体"/>
        </w:rPr>
        <w:t>201</w:t>
      </w:r>
      <w:r>
        <w:rPr>
          <w:rFonts w:hint="eastAsia" w:ascii="宋体" w:hAnsi="宋体" w:eastAsia="宋体"/>
          <w:u w:val="single"/>
        </w:rPr>
        <w:t>7</w:t>
      </w:r>
      <w:r>
        <w:rPr>
          <w:rFonts w:hint="eastAsia" w:ascii="宋体" w:hAnsi="宋体" w:eastAsia="宋体" w:cs="宋体"/>
        </w:rPr>
        <w:t>年</w:t>
      </w:r>
      <w:r>
        <w:rPr>
          <w:rFonts w:ascii="宋体" w:hAnsi="宋体" w:eastAsia="宋体"/>
        </w:rPr>
        <w:t>1</w:t>
      </w:r>
      <w:r>
        <w:rPr>
          <w:rFonts w:hint="eastAsia" w:ascii="宋体" w:hAnsi="宋体" w:eastAsia="宋体" w:cs="宋体"/>
        </w:rPr>
        <w:t>月</w:t>
      </w:r>
      <w:r>
        <w:rPr>
          <w:rFonts w:ascii="宋体" w:hAnsi="宋体" w:eastAsia="宋体"/>
        </w:rPr>
        <w:t>1</w:t>
      </w:r>
      <w:r>
        <w:rPr>
          <w:rFonts w:hint="eastAsia" w:ascii="宋体" w:hAnsi="宋体" w:eastAsia="宋体" w:cs="宋体"/>
        </w:rPr>
        <w:t>日至投标截止日）无行贿犯罪记录</w:t>
      </w:r>
      <w:r>
        <w:rPr>
          <w:rFonts w:hint="eastAsia" w:ascii="宋体" w:hAnsi="宋体" w:eastAsia="宋体"/>
        </w:rPr>
        <w:t>(</w:t>
      </w:r>
      <w:r>
        <w:rPr>
          <w:rFonts w:hint="eastAsia" w:ascii="宋体" w:hAnsi="宋体" w:eastAsia="宋体" w:cs="宋体"/>
        </w:rPr>
        <w:t>通过中国裁判文书网</w:t>
      </w:r>
      <w:r>
        <w:rPr>
          <w:rFonts w:hint="eastAsia" w:ascii="宋体" w:hAnsi="宋体" w:eastAsia="宋体"/>
        </w:rPr>
        <w:t>http://wenshu.court.gov.cn</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投标时提供查询结果并加盖投标人公章作为证明材料或在投标函中承诺投标人在规定期限内无行贿犯罪记录</w:t>
      </w:r>
      <w:r>
        <w:rPr>
          <w:rFonts w:hint="eastAsia" w:ascii="宋体" w:hAnsi="宋体" w:eastAsia="宋体"/>
        </w:rPr>
        <w:t>)</w:t>
      </w:r>
      <w:r>
        <w:rPr>
          <w:rFonts w:hint="eastAsia" w:ascii="宋体" w:hAnsi="宋体" w:eastAsia="宋体"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④具有一般纳税人资格，可提供增值税专用发票（需提供下列四项证明材料中</w:t>
      </w:r>
      <w:r>
        <w:rPr>
          <w:rFonts w:hint="eastAsia" w:ascii="宋体" w:hAnsi="宋体" w:eastAsia="宋体" w:cs="宋体"/>
          <w:b/>
        </w:rPr>
        <w:t>任意一项并加盖公章</w:t>
      </w:r>
      <w:r>
        <w:rPr>
          <w:rFonts w:hint="eastAsia" w:ascii="宋体" w:hAnsi="宋体" w:eastAsia="宋体"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⑤</w:t>
      </w:r>
      <w:r>
        <w:rPr>
          <w:rFonts w:hint="eastAsia" w:ascii="宋体" w:hAnsi="宋体" w:eastAsia="宋体" w:cs="宋体"/>
          <w:b/>
        </w:rPr>
        <w:t>具有思科银牌及以上代理资质，提供证明材料</w:t>
      </w:r>
      <w:r>
        <w:rPr>
          <w:rFonts w:hint="eastAsia" w:ascii="宋体" w:hAnsi="宋体" w:eastAsia="宋体" w:cs="宋体"/>
        </w:rPr>
        <w:t>。</w:t>
      </w:r>
    </w:p>
    <w:p>
      <w:pPr>
        <w:pStyle w:val="30"/>
        <w:tabs>
          <w:tab w:val="left" w:pos="4394"/>
          <w:tab w:val="left" w:pos="5990"/>
        </w:tabs>
        <w:spacing w:line="331" w:lineRule="auto"/>
        <w:ind w:right="157" w:firstLine="419"/>
        <w:rPr>
          <w:rFonts w:ascii="宋体" w:hAnsi="宋体" w:eastAsia="宋体"/>
          <w:spacing w:val="6"/>
        </w:rPr>
      </w:pPr>
      <w:r>
        <w:rPr>
          <w:rFonts w:ascii="宋体" w:hAnsi="宋体" w:eastAsia="宋体"/>
        </w:rPr>
        <w:t xml:space="preserve">3.2 </w:t>
      </w:r>
      <w:r>
        <w:rPr>
          <w:rFonts w:ascii="宋体" w:hAnsi="宋体" w:eastAsia="宋体"/>
          <w:spacing w:val="22"/>
        </w:rPr>
        <w:t xml:space="preserve"> </w:t>
      </w:r>
      <w:r>
        <w:rPr>
          <w:rFonts w:ascii="宋体" w:hAnsi="宋体" w:eastAsia="宋体"/>
          <w:spacing w:val="7"/>
        </w:rPr>
        <w:t>本次招标</w:t>
      </w:r>
      <w:r>
        <w:rPr>
          <w:rFonts w:ascii="宋体" w:hAnsi="宋体" w:eastAsia="宋体"/>
          <w:spacing w:val="6"/>
        </w:rPr>
        <w:t>不接受联合体投标。</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3.3  </w:t>
      </w:r>
      <w:r>
        <w:rPr>
          <w:rFonts w:hint="eastAsia" w:ascii="宋体" w:hAnsi="宋体" w:eastAsia="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宋体" w:hAnsi="宋体"/>
        </w:rPr>
      </w:pPr>
      <w:bookmarkStart w:id="10" w:name="_bookmark5"/>
      <w:bookmarkEnd w:id="10"/>
      <w:r>
        <w:rPr>
          <w:rFonts w:ascii="宋体" w:hAnsi="宋体"/>
        </w:rPr>
        <w:t>4.招标文件的获取</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ascii="宋体" w:hAnsi="宋体" w:eastAsia="宋体"/>
        </w:rPr>
        <w:t xml:space="preserve"> </w:t>
      </w:r>
      <w:r>
        <w:rPr>
          <w:rFonts w:hint="eastAsia" w:ascii="宋体" w:hAnsi="宋体" w:eastAsia="宋体" w:cs="宋体"/>
        </w:rPr>
        <w:t>自行下载招标文件。</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招标文件下载</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5"/>
        <w:spacing w:before="70"/>
        <w:ind w:right="157" w:firstLine="422"/>
        <w:rPr>
          <w:rFonts w:ascii="宋体" w:hAnsi="宋体"/>
        </w:rPr>
      </w:pPr>
      <w:bookmarkStart w:id="11" w:name="_bookmark6"/>
      <w:bookmarkEnd w:id="11"/>
      <w:r>
        <w:rPr>
          <w:rFonts w:ascii="宋体" w:hAnsi="宋体"/>
        </w:rPr>
        <w:t>5.投标文件的递交</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投标文件递交的截止时间（投标截止时间，下同）为</w:t>
      </w:r>
      <w:r>
        <w:rPr>
          <w:rFonts w:hint="eastAsia" w:ascii="宋体" w:hAnsi="宋体" w:eastAsia="宋体"/>
          <w:b/>
        </w:rPr>
        <w:t>2020</w:t>
      </w:r>
      <w:r>
        <w:rPr>
          <w:rFonts w:hint="eastAsia" w:ascii="宋体" w:hAnsi="宋体" w:eastAsia="宋体" w:cs="宋体"/>
          <w:b/>
        </w:rPr>
        <w:t>年</w:t>
      </w:r>
      <w:r>
        <w:rPr>
          <w:rFonts w:hint="eastAsia" w:ascii="宋体" w:hAnsi="宋体" w:eastAsia="宋体"/>
          <w:b/>
        </w:rPr>
        <w:t>12</w:t>
      </w:r>
      <w:r>
        <w:rPr>
          <w:rFonts w:hint="eastAsia" w:ascii="宋体" w:hAnsi="宋体" w:eastAsia="宋体" w:cs="宋体"/>
          <w:b/>
        </w:rPr>
        <w:t>月</w:t>
      </w:r>
      <w:r>
        <w:rPr>
          <w:rFonts w:ascii="宋体" w:hAnsi="宋体" w:eastAsia="宋体"/>
          <w:b/>
        </w:rPr>
        <w:t>28</w:t>
      </w:r>
      <w:r>
        <w:rPr>
          <w:rFonts w:hint="eastAsia" w:ascii="宋体" w:hAnsi="宋体" w:eastAsia="宋体" w:cs="宋体"/>
          <w:b/>
        </w:rPr>
        <w:t>日下午1</w:t>
      </w:r>
      <w:r>
        <w:rPr>
          <w:rFonts w:ascii="宋体" w:hAnsi="宋体" w:eastAsia="宋体" w:cs="宋体"/>
          <w:b/>
        </w:rPr>
        <w:t>4</w:t>
      </w:r>
      <w:r>
        <w:rPr>
          <w:rFonts w:hint="eastAsia" w:ascii="宋体" w:hAnsi="宋体" w:eastAsia="宋体" w:cs="宋体"/>
          <w:b/>
        </w:rPr>
        <w:t>:0</w:t>
      </w:r>
      <w:r>
        <w:rPr>
          <w:rFonts w:ascii="宋体" w:hAnsi="宋体" w:eastAsia="宋体" w:cs="宋体"/>
          <w:b/>
        </w:rPr>
        <w:t>0</w:t>
      </w:r>
      <w:r>
        <w:rPr>
          <w:rFonts w:hint="eastAsia" w:ascii="宋体" w:hAnsi="宋体" w:eastAsia="宋体" w:cs="宋体"/>
          <w:b/>
        </w:rPr>
        <w:t>(北京时间)</w:t>
      </w:r>
      <w:r>
        <w:rPr>
          <w:rFonts w:hint="eastAsia" w:ascii="宋体" w:hAnsi="宋体" w:eastAsia="宋体" w:cs="宋体"/>
        </w:rPr>
        <w:t>，投标文件在封口处加盖公章，派专人于</w:t>
      </w:r>
      <w:r>
        <w:rPr>
          <w:rFonts w:hint="eastAsia" w:ascii="宋体" w:hAnsi="宋体" w:eastAsia="宋体"/>
          <w:b/>
        </w:rPr>
        <w:t>2020</w:t>
      </w:r>
      <w:r>
        <w:rPr>
          <w:rFonts w:hint="eastAsia" w:ascii="宋体" w:hAnsi="宋体" w:eastAsia="宋体" w:cs="宋体"/>
          <w:b/>
        </w:rPr>
        <w:t>年</w:t>
      </w:r>
      <w:r>
        <w:rPr>
          <w:rFonts w:hint="eastAsia" w:ascii="宋体" w:hAnsi="宋体" w:eastAsia="宋体"/>
          <w:b/>
        </w:rPr>
        <w:t>12</w:t>
      </w:r>
      <w:r>
        <w:rPr>
          <w:rFonts w:hint="eastAsia" w:ascii="宋体" w:hAnsi="宋体" w:eastAsia="宋体" w:cs="宋体"/>
          <w:b/>
        </w:rPr>
        <w:t>月</w:t>
      </w:r>
      <w:r>
        <w:rPr>
          <w:rFonts w:ascii="宋体" w:hAnsi="宋体" w:eastAsia="宋体"/>
          <w:b/>
        </w:rPr>
        <w:t>28</w:t>
      </w:r>
      <w:r>
        <w:rPr>
          <w:rFonts w:hint="eastAsia" w:ascii="宋体" w:hAnsi="宋体" w:eastAsia="宋体" w:cs="宋体"/>
          <w:b/>
        </w:rPr>
        <w:t>日下午1</w:t>
      </w:r>
      <w:r>
        <w:rPr>
          <w:rFonts w:ascii="宋体" w:hAnsi="宋体" w:eastAsia="宋体" w:cs="宋体"/>
          <w:b/>
        </w:rPr>
        <w:t>4</w:t>
      </w:r>
      <w:r>
        <w:rPr>
          <w:rFonts w:hint="eastAsia" w:ascii="宋体" w:hAnsi="宋体" w:eastAsia="宋体" w:cs="宋体"/>
          <w:b/>
        </w:rPr>
        <w:t>:0</w:t>
      </w:r>
      <w:r>
        <w:rPr>
          <w:rFonts w:ascii="宋体" w:hAnsi="宋体" w:eastAsia="宋体" w:cs="宋体"/>
          <w:b/>
        </w:rPr>
        <w:t>0</w:t>
      </w:r>
      <w:r>
        <w:rPr>
          <w:rFonts w:hint="eastAsia" w:ascii="宋体" w:hAnsi="宋体" w:eastAsia="宋体" w:cs="宋体"/>
          <w:b/>
        </w:rPr>
        <w:t>(北京时间)</w:t>
      </w:r>
      <w:r>
        <w:rPr>
          <w:rFonts w:hint="eastAsia" w:ascii="宋体" w:hAnsi="宋体" w:eastAsia="宋体" w:cs="宋体"/>
        </w:rPr>
        <w:t>前送至杭州萧山国际机场信息大楼5</w:t>
      </w:r>
      <w:r>
        <w:rPr>
          <w:rFonts w:ascii="宋体" w:hAnsi="宋体" w:eastAsia="宋体" w:cs="宋体"/>
        </w:rPr>
        <w:t>07</w:t>
      </w:r>
      <w:r>
        <w:rPr>
          <w:rFonts w:hint="eastAsia" w:ascii="宋体" w:hAnsi="宋体" w:eastAsia="宋体" w:cs="宋体"/>
        </w:rPr>
        <w:t>室，逾期无效；若采用投递（邮寄）方式的，请于</w:t>
      </w:r>
      <w:r>
        <w:rPr>
          <w:rFonts w:hint="eastAsia" w:ascii="宋体" w:hAnsi="宋体" w:eastAsia="宋体"/>
          <w:b/>
        </w:rPr>
        <w:t>2020</w:t>
      </w:r>
      <w:r>
        <w:rPr>
          <w:rFonts w:hint="eastAsia" w:ascii="宋体" w:hAnsi="宋体" w:eastAsia="宋体" w:cs="宋体"/>
          <w:b/>
        </w:rPr>
        <w:t>年</w:t>
      </w:r>
      <w:r>
        <w:rPr>
          <w:rFonts w:hint="eastAsia" w:ascii="宋体" w:hAnsi="宋体" w:eastAsia="宋体"/>
          <w:b/>
        </w:rPr>
        <w:t>12</w:t>
      </w:r>
      <w:r>
        <w:rPr>
          <w:rFonts w:hint="eastAsia" w:ascii="宋体" w:hAnsi="宋体" w:eastAsia="宋体" w:cs="宋体"/>
          <w:b/>
        </w:rPr>
        <w:t>月</w:t>
      </w:r>
      <w:r>
        <w:rPr>
          <w:rFonts w:ascii="宋体" w:hAnsi="宋体" w:eastAsia="宋体"/>
          <w:b/>
        </w:rPr>
        <w:t>28</w:t>
      </w:r>
      <w:r>
        <w:rPr>
          <w:rFonts w:hint="eastAsia" w:ascii="宋体" w:hAnsi="宋体" w:eastAsia="宋体" w:cs="宋体"/>
          <w:b/>
        </w:rPr>
        <w:t>日下午1</w:t>
      </w:r>
      <w:r>
        <w:rPr>
          <w:rFonts w:ascii="宋体" w:hAnsi="宋体" w:eastAsia="宋体" w:cs="宋体"/>
          <w:b/>
        </w:rPr>
        <w:t>4</w:t>
      </w:r>
      <w:r>
        <w:rPr>
          <w:rFonts w:hint="eastAsia" w:ascii="宋体" w:hAnsi="宋体" w:eastAsia="宋体" w:cs="宋体"/>
          <w:b/>
        </w:rPr>
        <w:t>:0</w:t>
      </w:r>
      <w:r>
        <w:rPr>
          <w:rFonts w:ascii="宋体" w:hAnsi="宋体" w:eastAsia="宋体" w:cs="宋体"/>
          <w:b/>
        </w:rPr>
        <w:t>0</w:t>
      </w:r>
      <w:r>
        <w:rPr>
          <w:rFonts w:hint="eastAsia" w:ascii="宋体" w:hAnsi="宋体" w:eastAsia="宋体" w:cs="宋体"/>
          <w:b/>
        </w:rPr>
        <w:t>(北京时间)</w:t>
      </w:r>
      <w:r>
        <w:rPr>
          <w:rFonts w:hint="eastAsia" w:ascii="宋体" w:hAnsi="宋体" w:eastAsia="宋体" w:cs="宋体"/>
        </w:rPr>
        <w:t>前投递至杭州萧山国际机场信息大楼5</w:t>
      </w:r>
      <w:r>
        <w:rPr>
          <w:rFonts w:ascii="宋体" w:hAnsi="宋体" w:eastAsia="宋体" w:cs="宋体"/>
        </w:rPr>
        <w:t>07</w:t>
      </w:r>
      <w:r>
        <w:rPr>
          <w:rFonts w:hint="eastAsia" w:ascii="宋体" w:hAnsi="宋体" w:eastAsia="宋体" w:cs="宋体"/>
        </w:rPr>
        <w:t>室，逾期无效。</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5"/>
        <w:spacing w:before="70"/>
        <w:ind w:right="157" w:firstLine="422"/>
        <w:rPr>
          <w:rFonts w:ascii="宋体" w:hAnsi="宋体"/>
        </w:rPr>
      </w:pPr>
      <w:bookmarkStart w:id="12" w:name="_bookmark7"/>
      <w:bookmarkEnd w:id="12"/>
      <w:r>
        <w:rPr>
          <w:rFonts w:ascii="宋体" w:hAnsi="宋体"/>
        </w:rPr>
        <w:t>6.发布公告的媒介</w:t>
      </w:r>
    </w:p>
    <w:p>
      <w:pPr>
        <w:pStyle w:val="30"/>
        <w:tabs>
          <w:tab w:val="left" w:pos="4394"/>
          <w:tab w:val="left" w:pos="5990"/>
        </w:tabs>
        <w:spacing w:line="328" w:lineRule="auto"/>
        <w:ind w:right="157" w:firstLine="419"/>
        <w:rPr>
          <w:rFonts w:ascii="宋体" w:hAnsi="宋体" w:eastAsia="宋体" w:cs="宋体"/>
        </w:rPr>
      </w:pPr>
      <w:bookmarkStart w:id="13" w:name="_bookmark8"/>
      <w:bookmarkEnd w:id="13"/>
      <w:r>
        <w:rPr>
          <w:rFonts w:hint="eastAsia" w:ascii="宋体" w:hAnsi="宋体" w:eastAsia="宋体"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6.1</w:t>
      </w:r>
      <w:r>
        <w:rPr>
          <w:rFonts w:hint="eastAsia" w:ascii="宋体" w:hAnsi="宋体" w:eastAsia="宋体" w:cs="宋体"/>
        </w:rPr>
        <w:t>浙江省机场集团有限公司主页</w:t>
      </w:r>
      <w:r>
        <w:rPr>
          <w:rFonts w:ascii="宋体" w:hAnsi="宋体" w:eastAsia="宋体"/>
        </w:rPr>
        <w:t xml:space="preserve"> http://www.zjsairport.com</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 xml:space="preserve">6.2 </w:t>
      </w:r>
      <w:r>
        <w:rPr>
          <w:rFonts w:hint="eastAsia" w:ascii="宋体" w:hAnsi="宋体" w:eastAsia="宋体" w:cs="宋体"/>
        </w:rPr>
        <w:t>杭州萧山机场有限公司主页：</w:t>
      </w:r>
      <w:r>
        <w:rPr>
          <w:rFonts w:ascii="宋体" w:hAnsi="宋体" w:eastAsia="宋体"/>
        </w:rPr>
        <w:t>http://www.hzairport.com</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6.3</w:t>
      </w:r>
      <w:r>
        <w:rPr>
          <w:rFonts w:hint="eastAsia" w:ascii="宋体" w:hAnsi="宋体" w:eastAsia="宋体" w:cs="宋体"/>
        </w:rPr>
        <w:t>浙江政府采购网</w:t>
      </w:r>
      <w:r>
        <w:rPr>
          <w:rFonts w:ascii="宋体" w:hAnsi="宋体" w:eastAsia="宋体"/>
        </w:rPr>
        <w:t xml:space="preserve"> http://zfcg.czt.zj.gov.cn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 xml:space="preserve">6.4 </w:t>
      </w:r>
      <w:r>
        <w:rPr>
          <w:rFonts w:hint="eastAsia" w:ascii="宋体" w:hAnsi="宋体" w:eastAsia="宋体" w:cs="宋体"/>
        </w:rPr>
        <w:t>浙江政务服务网</w:t>
      </w:r>
      <w:r>
        <w:rPr>
          <w:rFonts w:ascii="宋体" w:hAnsi="宋体" w:eastAsia="宋体"/>
        </w:rPr>
        <w:t>http://zjpubservice.zjzwfw.gov.cn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6.5</w:t>
      </w:r>
      <w:r>
        <w:rPr>
          <w:rFonts w:hint="eastAsia" w:ascii="宋体" w:hAnsi="宋体" w:eastAsia="宋体" w:cs="宋体"/>
        </w:rPr>
        <w:t>政采云平台企业购</w:t>
      </w:r>
      <w:r>
        <w:rPr>
          <w:rFonts w:ascii="宋体" w:hAnsi="宋体" w:eastAsia="宋体"/>
        </w:rPr>
        <w:t xml:space="preserve"> https://b.zhengcaiyun.cn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6.6</w:t>
      </w:r>
      <w:r>
        <w:rPr>
          <w:rFonts w:hint="eastAsia" w:ascii="宋体" w:hAnsi="宋体" w:eastAsia="宋体" w:cs="宋体"/>
        </w:rPr>
        <w:t>中国采购与招标网：</w:t>
      </w:r>
      <w:r>
        <w:rPr>
          <w:rFonts w:ascii="宋体" w:hAnsi="宋体" w:eastAsia="宋体"/>
        </w:rPr>
        <w:t>http://www.chinabidding.com.cn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6.7</w:t>
      </w:r>
      <w:r>
        <w:rPr>
          <w:rFonts w:hint="eastAsia" w:ascii="宋体" w:hAnsi="宋体" w:eastAsia="宋体" w:cs="宋体"/>
        </w:rPr>
        <w:t>招天下</w:t>
      </w:r>
      <w:r>
        <w:rPr>
          <w:rFonts w:ascii="宋体" w:hAnsi="宋体" w:eastAsia="宋体"/>
        </w:rPr>
        <w:t xml:space="preserve"> https://www.zhaotx.cn</w:t>
      </w:r>
    </w:p>
    <w:p>
      <w:pPr>
        <w:pStyle w:val="5"/>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0"/>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宋体" w:hAnsi="宋体"/>
        </w:rPr>
      </w:pPr>
      <w:r>
        <w:rPr>
          <w:rFonts w:ascii="宋体" w:hAnsi="宋体"/>
        </w:rPr>
        <w:t>8.联系方式</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招</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标</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人：杭州萧山国际机场有限公司</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投标联系人：徐工</w:t>
      </w:r>
      <w:r>
        <w:rPr>
          <w:rFonts w:ascii="宋体" w:hAnsi="宋体" w:eastAsia="宋体"/>
        </w:rPr>
        <w:t xml:space="preserve">                     </w:t>
      </w:r>
      <w:r>
        <w:rPr>
          <w:rFonts w:hint="eastAsia" w:ascii="宋体" w:hAnsi="宋体" w:eastAsia="宋体" w:cs="宋体"/>
        </w:rPr>
        <w:t>联系电话：</w:t>
      </w:r>
      <w:r>
        <w:rPr>
          <w:rFonts w:ascii="宋体" w:hAnsi="宋体" w:eastAsia="宋体"/>
        </w:rPr>
        <w:t>0571-86662869</w:t>
      </w:r>
    </w:p>
    <w:p>
      <w:pPr>
        <w:pStyle w:val="30"/>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r>
        <w:rPr>
          <w:rFonts w:hint="eastAsia" w:ascii="宋体" w:hAnsi="宋体" w:eastAsia="宋体" w:cs="宋体"/>
        </w:rPr>
        <w:t>招标监督人：</w:t>
      </w:r>
      <w:r>
        <w:rPr>
          <w:rFonts w:hint="eastAsia" w:ascii="宋体" w:hAnsi="宋体" w:eastAsia="宋体"/>
        </w:rPr>
        <w:t xml:space="preserve"> </w:t>
      </w:r>
      <w:r>
        <w:rPr>
          <w:rFonts w:hint="eastAsia" w:ascii="宋体" w:hAnsi="宋体" w:eastAsia="宋体" w:cs="宋体"/>
        </w:rPr>
        <w:t>赵先生</w:t>
      </w:r>
      <w:r>
        <w:rPr>
          <w:rFonts w:ascii="宋体" w:hAnsi="宋体" w:eastAsia="宋体" w:cs="宋体"/>
        </w:rPr>
        <w:t xml:space="preserve"> </w:t>
      </w:r>
      <w:r>
        <w:rPr>
          <w:rFonts w:hint="eastAsia" w:ascii="宋体" w:hAnsi="宋体" w:eastAsia="宋体" w:cs="宋体"/>
        </w:rPr>
        <w:t xml:space="preserve"> </w:t>
      </w:r>
      <w:r>
        <w:rPr>
          <w:rFonts w:ascii="宋体" w:hAnsi="宋体" w:eastAsia="宋体" w:cs="宋体"/>
        </w:rPr>
        <w:t xml:space="preserve">      </w:t>
      </w:r>
      <w:r>
        <w:rPr>
          <w:rFonts w:ascii="宋体" w:hAnsi="宋体" w:eastAsia="宋体"/>
        </w:rPr>
        <w:t xml:space="preserve">          </w:t>
      </w:r>
      <w:r>
        <w:rPr>
          <w:rFonts w:hint="eastAsia" w:ascii="宋体" w:hAnsi="宋体" w:eastAsia="宋体" w:cs="宋体"/>
        </w:rPr>
        <w:t>联系电话：</w:t>
      </w:r>
      <w:r>
        <w:rPr>
          <w:rFonts w:ascii="宋体" w:hAnsi="宋体" w:eastAsia="宋体"/>
        </w:rPr>
        <w:t>0571-86662978</w:t>
      </w:r>
    </w:p>
    <w:bookmarkEnd w:id="7"/>
    <w:p>
      <w:pPr>
        <w:spacing w:before="7"/>
        <w:rPr>
          <w:rFonts w:ascii="宋体" w:hAnsi="宋体" w:eastAsia="宋体" w:cs="宋体"/>
          <w:sz w:val="18"/>
          <w:szCs w:val="18"/>
        </w:rPr>
      </w:pPr>
    </w:p>
    <w:p>
      <w:pPr>
        <w:pStyle w:val="3"/>
        <w:spacing w:line="564" w:lineRule="exact"/>
        <w:ind w:right="57"/>
        <w:jc w:val="center"/>
        <w:rPr>
          <w:rFonts w:ascii="宋体" w:hAnsi="宋体"/>
        </w:rPr>
      </w:pPr>
      <w:bookmarkStart w:id="14" w:name="_bookmark18"/>
      <w:bookmarkEnd w:id="14"/>
      <w:bookmarkStart w:id="15" w:name="_Toc19698496"/>
      <w:r>
        <w:rPr>
          <w:rFonts w:ascii="宋体" w:hAnsi="宋体"/>
        </w:rPr>
        <w:t>第二章</w:t>
      </w:r>
      <w:r>
        <w:rPr>
          <w:rFonts w:hint="eastAsia" w:ascii="宋体" w:hAnsi="宋体"/>
        </w:rPr>
        <w:t xml:space="preserve">  </w:t>
      </w:r>
      <w:r>
        <w:rPr>
          <w:rFonts w:ascii="宋体" w:hAnsi="宋体"/>
        </w:rPr>
        <w:t>投标人须知</w:t>
      </w:r>
      <w:bookmarkEnd w:id="15"/>
    </w:p>
    <w:p>
      <w:pPr>
        <w:pStyle w:val="5"/>
        <w:ind w:firstLine="264" w:firstLineChars="94"/>
        <w:jc w:val="center"/>
        <w:rPr>
          <w:rFonts w:ascii="宋体" w:hAnsi="宋体"/>
          <w:sz w:val="28"/>
          <w:szCs w:val="28"/>
        </w:rPr>
      </w:pPr>
      <w:bookmarkStart w:id="16" w:name="_bookmark19"/>
      <w:bookmarkEnd w:id="16"/>
      <w:r>
        <w:rPr>
          <w:rFonts w:ascii="宋体" w:hAnsi="宋体"/>
          <w:sz w:val="28"/>
          <w:szCs w:val="28"/>
        </w:rPr>
        <w:t>投标人须知前附表</w:t>
      </w:r>
    </w:p>
    <w:tbl>
      <w:tblPr>
        <w:tblStyle w:val="79"/>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联系人：徐工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w:t>
            </w:r>
            <w:r>
              <w:rPr>
                <w:rFonts w:hint="eastAsia" w:ascii="宋体" w:hAnsi="宋体" w:cs="宋体"/>
                <w:b/>
                <w:kern w:val="0"/>
                <w:szCs w:val="21"/>
                <w:u w:val="single"/>
              </w:rPr>
              <w:t>思科网络设备维保</w:t>
            </w:r>
            <w:r>
              <w:rPr>
                <w:rFonts w:hint="eastAsia" w:ascii="宋体" w:hAnsi="宋体" w:eastAsia="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b/>
              </w:rPr>
            </w:pPr>
            <w:r>
              <w:rPr>
                <w:rFonts w:ascii="宋体" w:hAnsi="宋体" w:eastAsia="宋体" w:cs="宋体"/>
                <w:b/>
                <w:u w:val="single"/>
              </w:rPr>
              <w:t>12个月，自合同签订之日起。计划开始时间为：【2020】年【12】月【31】日起至，计划结束时间为：【2021】年【12】月【30】日止。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不接受</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bookmarkStart w:id="17" w:name="EBb1a8b4338b8e441e9d53e6fc78c62c09"/>
            <w:r>
              <w:rPr>
                <w:rFonts w:hint="eastAsia" w:ascii="宋体" w:hAnsi="宋体" w:eastAsia="宋体"/>
                <w:szCs w:val="21"/>
              </w:rPr>
              <w:sym w:font="Wingdings 2" w:char="F052"/>
            </w:r>
            <w:r>
              <w:rPr>
                <w:rFonts w:ascii="宋体" w:hAnsi="宋体" w:eastAsia="宋体" w:cs="宋体"/>
                <w:szCs w:val="21"/>
              </w:rPr>
              <w:t>不组织</w:t>
            </w:r>
          </w:p>
          <w:bookmarkEnd w:id="17"/>
          <w:p>
            <w:pPr>
              <w:adjustRightInd w:val="0"/>
              <w:snapToGrid w:val="0"/>
              <w:rPr>
                <w:rFonts w:ascii="宋体" w:hAnsi="宋体" w:eastAsia="宋体" w:cs="宋体"/>
                <w:szCs w:val="21"/>
              </w:rPr>
            </w:pPr>
            <w:bookmarkStart w:id="18" w:name="EBcbc26f89de974525b16658cbf31c1521"/>
            <w:bookmarkEnd w:id="18"/>
            <w:r>
              <w:rPr>
                <w:rFonts w:ascii="Segoe UI Symbol" w:hAnsi="Segoe UI Symbol" w:eastAsia="宋体" w:cs="Segoe UI Symbol"/>
                <w:szCs w:val="21"/>
              </w:rPr>
              <w:t>☐</w:t>
            </w:r>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联系人：贾思勰</w:t>
            </w:r>
          </w:p>
          <w:p>
            <w:pPr>
              <w:adjustRightInd w:val="0"/>
              <w:snapToGrid w:val="0"/>
              <w:rPr>
                <w:rFonts w:ascii="宋体" w:hAnsi="宋体" w:eastAsia="宋体"/>
                <w:szCs w:val="21"/>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话：0571-83837612</w:t>
            </w:r>
          </w:p>
          <w:p>
            <w:pPr>
              <w:adjustRightInd w:val="0"/>
              <w:snapToGrid w:val="0"/>
              <w:rPr>
                <w:rFonts w:ascii="宋体" w:hAnsi="宋体" w:eastAsia="宋体"/>
                <w:szCs w:val="21"/>
              </w:rPr>
            </w:pPr>
            <w:r>
              <w:rPr>
                <w:rFonts w:hint="eastAsia" w:ascii="宋体" w:hAnsi="宋体" w:eastAsia="宋体"/>
                <w:szCs w:val="21"/>
              </w:rPr>
              <w:t>踏勘时间：20  年  月  日  时  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adjustRightInd w:val="0"/>
              <w:snapToGrid w:val="0"/>
              <w:rPr>
                <w:rFonts w:ascii="宋体" w:hAnsi="宋体" w:eastAsia="宋体"/>
                <w:szCs w:val="21"/>
              </w:rPr>
            </w:pPr>
            <w:r>
              <w:rPr>
                <w:rFonts w:hint="eastAsia" w:ascii="宋体" w:hAnsi="宋体" w:eastAsia="宋体"/>
                <w:szCs w:val="21"/>
              </w:rPr>
              <w:t>踏勘集中地点：杭州萧山国际机场翔越路综合服务楼园区招标中心</w:t>
            </w:r>
          </w:p>
          <w:p>
            <w:pPr>
              <w:adjustRightInd w:val="0"/>
              <w:snapToGrid w:val="0"/>
              <w:rPr>
                <w:rFonts w:ascii="宋体" w:hAnsi="宋体" w:eastAsia="宋体" w:cs="宋体"/>
                <w:szCs w:val="21"/>
              </w:rPr>
            </w:pPr>
            <w:r>
              <w:rPr>
                <w:rFonts w:ascii="Segoe UI Symbol" w:hAnsi="Segoe UI Symbol" w:eastAsia="宋体" w:cs="Segoe UI Symbol"/>
                <w:szCs w:val="21"/>
              </w:rPr>
              <w:t>☐</w:t>
            </w:r>
            <w:r>
              <w:rPr>
                <w:rFonts w:hint="eastAsia" w:ascii="宋体" w:hAnsi="宋体" w:eastAsia="宋体"/>
                <w:szCs w:val="21"/>
              </w:rPr>
              <w:t>组</w:t>
            </w:r>
            <w:r>
              <w:rPr>
                <w:rFonts w:ascii="宋体" w:hAnsi="宋体" w:eastAsia="宋体" w:cs="宋体"/>
                <w:szCs w:val="21"/>
              </w:rPr>
              <w:t>织</w:t>
            </w:r>
            <w:r>
              <w:rPr>
                <w:rFonts w:hint="eastAsia" w:ascii="宋体" w:hAnsi="宋体" w:eastAsia="宋体" w:cs="宋体"/>
                <w:szCs w:val="21"/>
              </w:rPr>
              <w:t>，</w:t>
            </w:r>
            <w:r>
              <w:rPr>
                <w:rFonts w:ascii="宋体" w:hAnsi="宋体" w:eastAsia="宋体" w:cs="宋体"/>
                <w:b/>
                <w:szCs w:val="21"/>
              </w:rPr>
              <w:t>须</w:t>
            </w:r>
            <w:r>
              <w:rPr>
                <w:rFonts w:hint="eastAsia" w:ascii="宋体" w:hAnsi="宋体" w:eastAsia="宋体" w:cs="宋体"/>
                <w:b/>
                <w:szCs w:val="21"/>
              </w:rPr>
              <w:t>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联系人：贾思勰</w:t>
            </w:r>
          </w:p>
          <w:p>
            <w:pPr>
              <w:adjustRightInd w:val="0"/>
              <w:snapToGrid w:val="0"/>
              <w:rPr>
                <w:rFonts w:ascii="宋体" w:hAnsi="宋体" w:eastAsia="宋体"/>
                <w:szCs w:val="21"/>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话：0571-83837612</w:t>
            </w:r>
          </w:p>
          <w:p>
            <w:pPr>
              <w:adjustRightInd w:val="0"/>
              <w:snapToGrid w:val="0"/>
              <w:rPr>
                <w:rFonts w:ascii="宋体" w:hAnsi="宋体" w:eastAsia="宋体"/>
                <w:szCs w:val="21"/>
              </w:rPr>
            </w:pPr>
            <w:r>
              <w:rPr>
                <w:rFonts w:hint="eastAsia" w:ascii="宋体" w:hAnsi="宋体" w:eastAsia="宋体"/>
                <w:szCs w:val="21"/>
              </w:rPr>
              <w:t>踏勘时间：20  年  月  日  时  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adjustRightInd w:val="0"/>
              <w:snapToGrid w:val="0"/>
              <w:rPr>
                <w:rFonts w:ascii="宋体" w:hAnsi="宋体" w:eastAsia="宋体"/>
                <w:szCs w:val="21"/>
              </w:rPr>
            </w:pPr>
            <w:r>
              <w:rPr>
                <w:rFonts w:hint="eastAsia" w:ascii="宋体" w:hAnsi="宋体" w:eastAsia="宋体"/>
                <w:szCs w:val="21"/>
              </w:rPr>
              <w:t>踏勘集中地点：杭州萧山国际机场翔越路综合服务楼园区招标中心</w:t>
            </w:r>
          </w:p>
          <w:p>
            <w:pPr>
              <w:widowControl/>
              <w:jc w:val="left"/>
              <w:rPr>
                <w:rFonts w:ascii="宋体" w:hAnsi="宋体" w:eastAsia="宋体" w:cs="宋体"/>
                <w:kern w:val="0"/>
                <w:sz w:val="24"/>
                <w:szCs w:val="24"/>
              </w:rPr>
            </w:pPr>
            <w:r>
              <w:rPr>
                <w:rFonts w:hint="eastAsia" w:ascii="宋体" w:hAnsi="宋体" w:eastAsia="宋体" w:cs="宋体"/>
                <w:kern w:val="0"/>
                <w:szCs w:val="21"/>
              </w:rPr>
              <w:t>注：</w:t>
            </w:r>
            <w:r>
              <w:rPr>
                <w:rFonts w:ascii="宋体" w:hAnsi="宋体" w:eastAsia="宋体" w:cs="宋体"/>
                <w:kern w:val="0"/>
                <w:szCs w:val="21"/>
              </w:rPr>
              <w:t>每个投标人踏勘现场人数不</w:t>
            </w:r>
            <w:r>
              <w:rPr>
                <w:rFonts w:hint="eastAsia" w:ascii="宋体" w:hAnsi="宋体" w:eastAsia="宋体" w:cs="宋体"/>
                <w:kern w:val="0"/>
                <w:szCs w:val="21"/>
              </w:rPr>
              <w:t>得</w:t>
            </w:r>
            <w:r>
              <w:rPr>
                <w:rFonts w:ascii="宋体" w:hAnsi="宋体" w:eastAsia="宋体" w:cs="宋体"/>
                <w:kern w:val="0"/>
                <w:szCs w:val="21"/>
              </w:rPr>
              <w:t>超过2人</w:t>
            </w:r>
            <w:r>
              <w:rPr>
                <w:rFonts w:hint="eastAsia" w:ascii="宋体" w:hAnsi="宋体" w:eastAsia="宋体" w:cs="宋体"/>
                <w:kern w:val="0"/>
                <w:szCs w:val="21"/>
              </w:rPr>
              <w:t>，</w:t>
            </w:r>
            <w:r>
              <w:rPr>
                <w:rFonts w:ascii="宋体" w:hAnsi="宋体" w:eastAsia="宋体" w:cs="宋体"/>
                <w:kern w:val="0"/>
                <w:szCs w:val="21"/>
              </w:rPr>
              <w:t>前往现场踏勘人员需提前3日将项目名称、人员姓名、性别、身份证号码、投标单位</w:t>
            </w:r>
            <w:r>
              <w:rPr>
                <w:rFonts w:hint="eastAsia" w:ascii="宋体" w:hAnsi="宋体" w:eastAsia="宋体" w:cs="宋体"/>
                <w:kern w:val="0"/>
                <w:szCs w:val="21"/>
              </w:rPr>
              <w:t>信息</w:t>
            </w:r>
            <w:r>
              <w:rPr>
                <w:rFonts w:ascii="宋体" w:hAnsi="宋体" w:eastAsia="宋体" w:cs="宋体"/>
                <w:kern w:val="0"/>
                <w:szCs w:val="21"/>
              </w:rPr>
              <w:t>发送至招标人邮箱zbzx@hzairport.com</w:t>
            </w:r>
            <w:r>
              <w:rPr>
                <w:rFonts w:hint="eastAsia" w:ascii="宋体" w:hAnsi="宋体" w:eastAsia="宋体" w:cs="宋体"/>
                <w:kern w:val="0"/>
                <w:szCs w:val="21"/>
              </w:rPr>
              <w:t>，</w:t>
            </w:r>
          </w:p>
          <w:p>
            <w:pPr>
              <w:widowControl/>
              <w:jc w:val="left"/>
              <w:rPr>
                <w:rFonts w:ascii="宋体" w:hAnsi="宋体" w:eastAsia="宋体" w:cs="宋体"/>
                <w:kern w:val="0"/>
                <w:sz w:val="24"/>
                <w:szCs w:val="24"/>
              </w:rPr>
            </w:pPr>
            <w:r>
              <w:rPr>
                <w:rFonts w:ascii="宋体" w:hAnsi="宋体" w:eastAsia="宋体" w:cs="宋体"/>
                <w:kern w:val="0"/>
                <w:szCs w:val="21"/>
              </w:rPr>
              <w:t>踏勘当日必须提交以下材料：（1）有效身份证原件；（2）有效身份证复印件1份；（3）一寸照1张</w:t>
            </w:r>
            <w:r>
              <w:rPr>
                <w:rFonts w:hint="eastAsia" w:ascii="宋体" w:hAnsi="宋体" w:eastAsia="宋体" w:cs="宋体"/>
                <w:kern w:val="0"/>
                <w:szCs w:val="21"/>
              </w:rPr>
              <w:t>。</w:t>
            </w:r>
          </w:p>
          <w:p>
            <w:pPr>
              <w:adjustRightInd w:val="0"/>
              <w:snapToGrid w:val="0"/>
              <w:rPr>
                <w:rFonts w:ascii="宋体" w:hAnsi="宋体" w:eastAsia="宋体" w:cs="宋体"/>
              </w:rPr>
            </w:pPr>
            <w:r>
              <w:rPr>
                <w:rFonts w:ascii="宋体" w:hAnsi="宋体" w:eastAsia="宋体"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不召开</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召开，召开时间：</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w:t>
            </w:r>
            <w:r>
              <w:rPr>
                <w:rFonts w:ascii="宋体" w:hAnsi="宋体" w:eastAsia="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允许，分包内容要求：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分包金额要求：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）服务期不满足招标文件要求的；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2.不响应招标文件第五章“用户需求书”标注“★”的条款。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不允许负偏离</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允许，偏差范围：</w:t>
            </w:r>
            <w:r>
              <w:rPr>
                <w:rFonts w:ascii="宋体" w:hAnsi="宋体" w:eastAsia="宋体" w:cs="宋体"/>
              </w:rPr>
              <w:t xml:space="preserve"> </w:t>
            </w:r>
            <w:r>
              <w:rPr>
                <w:rFonts w:hint="eastAsia" w:ascii="宋体" w:hAnsi="宋体" w:eastAsia="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2020年</w:t>
            </w:r>
            <w:r>
              <w:rPr>
                <w:rFonts w:ascii="宋体" w:hAnsi="宋体" w:eastAsia="宋体" w:cs="宋体"/>
                <w:bCs/>
                <w:u w:val="single"/>
              </w:rPr>
              <w:t xml:space="preserve"> </w:t>
            </w:r>
            <w:r>
              <w:rPr>
                <w:rFonts w:hint="eastAsia" w:ascii="宋体" w:hAnsi="宋体" w:eastAsia="宋体" w:cs="宋体"/>
                <w:bCs/>
                <w:u w:val="single"/>
              </w:rPr>
              <w:t>12</w:t>
            </w:r>
            <w:r>
              <w:rPr>
                <w:rFonts w:ascii="宋体" w:hAnsi="宋体" w:eastAsia="宋体" w:cs="宋体"/>
                <w:bCs/>
                <w:u w:val="single"/>
              </w:rPr>
              <w:t xml:space="preserve"> </w:t>
            </w:r>
            <w:r>
              <w:rPr>
                <w:rFonts w:hint="eastAsia" w:ascii="宋体" w:hAnsi="宋体" w:eastAsia="宋体" w:cs="宋体"/>
                <w:bCs/>
              </w:rPr>
              <w:t>月</w:t>
            </w:r>
            <w:r>
              <w:rPr>
                <w:rFonts w:ascii="宋体" w:hAnsi="宋体" w:eastAsia="宋体" w:cs="宋体"/>
                <w:bCs/>
                <w:u w:val="single"/>
              </w:rPr>
              <w:t xml:space="preserve">25 </w:t>
            </w:r>
            <w:r>
              <w:rPr>
                <w:rFonts w:hint="eastAsia" w:ascii="宋体" w:hAnsi="宋体" w:eastAsia="宋体" w:cs="宋体"/>
                <w:bCs/>
              </w:rPr>
              <w:t>日前</w:t>
            </w:r>
            <w:r>
              <w:rPr>
                <w:rFonts w:hint="eastAsia" w:ascii="宋体" w:hAnsi="宋体" w:eastAsia="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eastAsia="宋体"/>
              </w:rPr>
              <w:t>zbzx@hzairport.com</w:t>
            </w:r>
            <w:r>
              <w:rPr>
                <w:rStyle w:val="90"/>
                <w:rFonts w:ascii="宋体" w:hAnsi="宋体" w:eastAsia="宋体"/>
              </w:rPr>
              <w:fldChar w:fldCharType="end"/>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highlight w:val="yellow"/>
              </w:rPr>
              <w:t>合同内所有费用投标人须统一提供</w:t>
            </w:r>
            <w:r>
              <w:rPr>
                <w:rFonts w:ascii="宋体" w:hAnsi="宋体" w:eastAsia="宋体"/>
                <w:b/>
                <w:highlight w:val="yellow"/>
              </w:rPr>
              <w:t>增值税专用发票</w:t>
            </w:r>
            <w:r>
              <w:rPr>
                <w:rFonts w:hint="eastAsia" w:ascii="宋体" w:hAnsi="宋体" w:eastAsia="宋体"/>
                <w:b/>
                <w:highlight w:val="yellow"/>
              </w:rPr>
              <w:t>(税率按国家规定)，本项目增值税税率为6%</w:t>
            </w:r>
            <w:r>
              <w:rPr>
                <w:rFonts w:ascii="宋体" w:hAnsi="宋体" w:eastAsia="宋体"/>
                <w:b/>
                <w:highlight w:val="yellow"/>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有，最高投标限价：</w:t>
            </w:r>
            <w:r>
              <w:rPr>
                <w:rFonts w:ascii="宋体" w:hAnsi="宋体" w:eastAsia="宋体" w:cs="宋体"/>
              </w:rPr>
              <w:t>/</w:t>
            </w:r>
            <w:r>
              <w:rPr>
                <w:rFonts w:hint="eastAsia" w:ascii="宋体" w:hAnsi="宋体" w:eastAsia="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rPr>
            </w:pPr>
            <w:bookmarkStart w:id="19"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、投标人应按“投标报价表”的要求报价，在投标报价表上写明拟提供服务期和总价。 </w:t>
            </w:r>
          </w:p>
          <w:p>
            <w:pPr>
              <w:adjustRightInd w:val="0"/>
              <w:snapToGrid w:val="0"/>
              <w:rPr>
                <w:rFonts w:ascii="宋体" w:hAnsi="宋体" w:eastAsia="宋体"/>
              </w:rPr>
            </w:pPr>
            <w:r>
              <w:rPr>
                <w:rFonts w:hint="eastAsia" w:ascii="宋体" w:hAnsi="宋体" w:eastAsia="宋体"/>
              </w:rPr>
              <w:t xml:space="preserve">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19"/>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（1）本项目在提供服务</w:t>
            </w:r>
            <w:r>
              <w:rPr>
                <w:rFonts w:ascii="宋体" w:hAnsi="宋体" w:eastAsia="宋体"/>
              </w:rPr>
              <w:t>期间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20" w:name="EB191aa127b49d4a8b95623a875e1177a4"/>
            <w:r>
              <w:rPr>
                <w:rFonts w:ascii="宋体" w:hAnsi="宋体" w:eastAsia="宋体"/>
                <w:u w:val="single"/>
              </w:rPr>
              <w:t>12</w:t>
            </w:r>
            <w:r>
              <w:rPr>
                <w:rFonts w:hint="eastAsia" w:ascii="宋体" w:hAnsi="宋体" w:eastAsia="宋体"/>
                <w:u w:val="single"/>
              </w:rPr>
              <w:t>0</w:t>
            </w:r>
            <w:bookmarkEnd w:id="20"/>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要求，投标保证金的形式：银行转账，必须在投标截止时间前通过投标人的基本账户以银行转账方式缴纳。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ascii="宋体" w:hAnsi="宋体" w:eastAsia="宋体" w:cs="宋体"/>
                <w:u w:val="single"/>
              </w:rPr>
              <w:t xml:space="preserve"> </w:t>
            </w:r>
            <w:r>
              <w:rPr>
                <w:rFonts w:hint="eastAsia" w:ascii="宋体" w:hAnsi="宋体" w:eastAsia="宋体" w:cs="宋体"/>
                <w:u w:val="single"/>
              </w:rPr>
              <w:t xml:space="preserve"> </w:t>
            </w:r>
            <w:r>
              <w:rPr>
                <w:rFonts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rPr>
            </w:pPr>
            <w:r>
              <w:rPr>
                <w:rFonts w:hint="eastAsia" w:ascii="宋体" w:hAnsi="宋体" w:eastAsia="宋体"/>
              </w:rPr>
              <w:t>投标保证金应在投标截止时间前汇入以下帐户：</w:t>
            </w:r>
          </w:p>
          <w:p>
            <w:pPr>
              <w:snapToGrid w:val="0"/>
              <w:rPr>
                <w:rFonts w:ascii="宋体" w:hAnsi="宋体" w:eastAsia="宋体"/>
              </w:rPr>
            </w:pPr>
            <w:r>
              <w:rPr>
                <w:rFonts w:hint="eastAsia" w:ascii="宋体" w:hAnsi="宋体" w:eastAsia="宋体"/>
              </w:rPr>
              <w:t>开户名：杭州萧山国际机场有限公司</w:t>
            </w:r>
          </w:p>
          <w:p>
            <w:pPr>
              <w:snapToGrid w:val="0"/>
              <w:rPr>
                <w:rFonts w:ascii="宋体" w:hAnsi="宋体" w:eastAsia="宋体"/>
              </w:rPr>
            </w:pPr>
            <w:r>
              <w:rPr>
                <w:rFonts w:hint="eastAsia" w:ascii="宋体" w:hAnsi="宋体" w:eastAsia="宋体"/>
              </w:rPr>
              <w:t xml:space="preserve">开户银行：工行杭州市空港城支行 </w:t>
            </w:r>
          </w:p>
          <w:p>
            <w:pPr>
              <w:snapToGrid w:val="0"/>
              <w:rPr>
                <w:rFonts w:ascii="宋体" w:hAnsi="宋体" w:eastAsia="宋体"/>
              </w:rPr>
            </w:pPr>
            <w:r>
              <w:rPr>
                <w:rFonts w:hint="eastAsia" w:ascii="宋体" w:hAnsi="宋体" w:eastAsia="宋体"/>
              </w:rPr>
              <w:t>帐号：1202050209904601740</w:t>
            </w:r>
          </w:p>
          <w:p>
            <w:pPr>
              <w:adjustRightInd w:val="0"/>
              <w:snapToGrid w:val="0"/>
              <w:rPr>
                <w:rFonts w:ascii="宋体" w:hAnsi="宋体" w:eastAsia="宋体"/>
                <w:b/>
                <w:bCs/>
              </w:rPr>
            </w:pPr>
            <w:r>
              <w:rPr>
                <w:rFonts w:hint="eastAsia" w:ascii="宋体" w:hAnsi="宋体" w:eastAsia="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7" w:type="dxa"/>
            <w:tcMar>
              <w:top w:w="28" w:type="dxa"/>
              <w:left w:w="28" w:type="dxa"/>
              <w:bottom w:w="57" w:type="dxa"/>
              <w:right w:w="57" w:type="dxa"/>
            </w:tcMar>
            <w:vAlign w:val="center"/>
          </w:tcPr>
          <w:p>
            <w:pPr>
              <w:pStyle w:val="30"/>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0"/>
              <w:rPr>
                <w:rFonts w:ascii="宋体" w:hAnsi="宋体" w:eastAsia="宋体"/>
              </w:rPr>
            </w:pPr>
            <w:r>
              <w:rPr>
                <w:rFonts w:hint="eastAsia" w:ascii="宋体" w:hAnsi="宋体" w:eastAsia="宋体"/>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0"/>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无</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有，具体要求：</w:t>
            </w:r>
          </w:p>
          <w:p>
            <w:pPr>
              <w:pStyle w:val="39"/>
              <w:rPr>
                <w:rFonts w:hAnsi="宋体" w:eastAsia="宋体" w:cs="宋体"/>
                <w:sz w:val="22"/>
                <w:szCs w:val="22"/>
              </w:rPr>
            </w:pPr>
            <w:r>
              <w:rPr>
                <w:rFonts w:hint="eastAsia" w:hAnsi="宋体" w:eastAsia="宋体" w:cs="宋体"/>
                <w:sz w:val="22"/>
                <w:szCs w:val="22"/>
              </w:rPr>
              <w:t>以下为</w:t>
            </w:r>
            <w:r>
              <w:rPr>
                <w:rFonts w:hAnsi="宋体" w:eastAsia="宋体" w:cs="宋体"/>
                <w:sz w:val="22"/>
                <w:szCs w:val="22"/>
              </w:rPr>
              <w:t>实质性响应招标文件资料</w:t>
            </w:r>
            <w:r>
              <w:rPr>
                <w:rFonts w:hint="eastAsia" w:hAnsi="宋体" w:eastAsia="宋体" w:cs="宋体"/>
                <w:sz w:val="22"/>
                <w:szCs w:val="22"/>
              </w:rPr>
              <w:t>：</w:t>
            </w:r>
          </w:p>
          <w:p>
            <w:pPr>
              <w:pStyle w:val="39"/>
              <w:rPr>
                <w:rFonts w:hAnsi="宋体" w:eastAsia="宋体" w:cs="宋体"/>
                <w:sz w:val="22"/>
                <w:szCs w:val="22"/>
              </w:rPr>
            </w:pPr>
            <w:r>
              <w:rPr>
                <w:rFonts w:hAnsi="宋体" w:eastAsia="宋体" w:cs="宋体"/>
                <w:sz w:val="22"/>
                <w:szCs w:val="22"/>
              </w:rPr>
              <w:t>1、企业法人营业执照；</w:t>
            </w:r>
          </w:p>
          <w:p>
            <w:pPr>
              <w:pStyle w:val="39"/>
              <w:rPr>
                <w:rFonts w:hAnsi="宋体" w:eastAsia="宋体" w:cs="宋体"/>
                <w:sz w:val="22"/>
                <w:szCs w:val="22"/>
              </w:rPr>
            </w:pPr>
            <w:r>
              <w:rPr>
                <w:rFonts w:hAnsi="宋体" w:eastAsia="宋体" w:cs="宋体"/>
                <w:sz w:val="22"/>
                <w:szCs w:val="22"/>
              </w:rPr>
              <w:t>2、法定代表人授权委托书</w:t>
            </w:r>
            <w:r>
              <w:rPr>
                <w:rFonts w:hAnsi="宋体" w:eastAsia="宋体" w:cs="宋体"/>
                <w:sz w:val="22"/>
                <w:szCs w:val="22"/>
                <w:highlight w:val="yellow"/>
              </w:rPr>
              <w:t>(投标文件委托代理人签字的提供)</w:t>
            </w:r>
            <w:r>
              <w:rPr>
                <w:rFonts w:hint="eastAsia" w:hAnsi="宋体" w:eastAsia="宋体" w:cs="宋体"/>
                <w:b/>
                <w:sz w:val="22"/>
                <w:szCs w:val="22"/>
                <w:highlight w:val="yellow"/>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eastAsia="宋体" w:cs="宋体"/>
                <w:b/>
                <w:sz w:val="22"/>
                <w:szCs w:val="22"/>
                <w:highlight w:val="yellow"/>
              </w:rPr>
              <w:t>)</w:t>
            </w:r>
            <w:r>
              <w:rPr>
                <w:rFonts w:hAnsi="宋体" w:eastAsia="宋体" w:cs="宋体"/>
                <w:sz w:val="22"/>
                <w:szCs w:val="22"/>
                <w:highlight w:val="yellow"/>
              </w:rPr>
              <w:t>；</w:t>
            </w:r>
          </w:p>
          <w:p>
            <w:pPr>
              <w:pStyle w:val="39"/>
              <w:rPr>
                <w:rFonts w:hAnsi="宋体" w:eastAsia="宋体" w:cs="宋体"/>
                <w:sz w:val="22"/>
                <w:szCs w:val="22"/>
              </w:rPr>
            </w:pPr>
            <w:r>
              <w:rPr>
                <w:rFonts w:ascii="Segoe UI Symbol" w:hAnsi="Segoe UI Symbol" w:eastAsia="宋体" w:cs="Segoe UI Symbol"/>
              </w:rPr>
              <w:t>☐</w:t>
            </w:r>
            <w:r>
              <w:rPr>
                <w:rFonts w:hAnsi="宋体" w:eastAsia="宋体" w:cs="宋体"/>
                <w:sz w:val="22"/>
                <w:szCs w:val="22"/>
              </w:rPr>
              <w:t xml:space="preserve"> 3、联合体各方签订的共同投标协议(联合体投标的提供)；</w:t>
            </w:r>
          </w:p>
          <w:p>
            <w:pPr>
              <w:adjustRightInd w:val="0"/>
              <w:snapToGrid w:val="0"/>
              <w:rPr>
                <w:rFonts w:ascii="宋体" w:hAnsi="宋体" w:eastAsia="宋体" w:cs="宋体"/>
              </w:rPr>
            </w:pPr>
            <w:bookmarkStart w:id="21" w:name="EB4536570bab9243ca95400f5423c9fd35"/>
            <w:r>
              <w:rPr>
                <w:rFonts w:ascii="宋体" w:hAnsi="宋体" w:eastAsia="宋体" w:cs="宋体"/>
              </w:rPr>
              <w:t>4、符合招标公告“</w:t>
            </w:r>
            <w:r>
              <w:rPr>
                <w:rFonts w:hint="eastAsia" w:ascii="宋体" w:hAnsi="宋体" w:eastAsia="宋体" w:cs="宋体"/>
              </w:rPr>
              <w:t>投标人资格要求</w:t>
            </w:r>
            <w:r>
              <w:rPr>
                <w:rFonts w:ascii="宋体" w:hAnsi="宋体" w:eastAsia="宋体" w:cs="宋体"/>
              </w:rPr>
              <w:t>”</w:t>
            </w:r>
            <w:r>
              <w:rPr>
                <w:rFonts w:hint="eastAsia" w:ascii="宋体" w:hAnsi="宋体" w:eastAsia="宋体" w:cs="宋体"/>
              </w:rPr>
              <w:t>中业绩的证明材料：中标通知书或合同，须体现关键信息，如无法体现关键信息的，另提供业主证明文件；</w:t>
            </w:r>
          </w:p>
          <w:p>
            <w:pPr>
              <w:adjustRightInd w:val="0"/>
              <w:snapToGrid w:val="0"/>
              <w:rPr>
                <w:rFonts w:ascii="宋体" w:hAnsi="宋体" w:eastAsia="宋体" w:cs="宋体"/>
              </w:rPr>
            </w:pPr>
            <w:r>
              <w:rPr>
                <w:rFonts w:ascii="宋体" w:hAnsi="宋体" w:eastAsia="宋体" w:cs="宋体"/>
              </w:rPr>
              <w:t>5</w:t>
            </w:r>
            <w:r>
              <w:rPr>
                <w:rFonts w:hint="eastAsia" w:ascii="宋体" w:hAnsi="宋体" w:eastAsia="宋体" w:cs="宋体"/>
              </w:rPr>
              <w:t>、投标承诺书。</w:t>
            </w:r>
          </w:p>
          <w:bookmarkEnd w:id="21"/>
          <w:p>
            <w:pPr>
              <w:adjustRightInd w:val="0"/>
              <w:snapToGrid w:val="0"/>
              <w:rPr>
                <w:rFonts w:ascii="宋体" w:hAnsi="宋体" w:eastAsia="宋体" w:cs="宋体"/>
              </w:rPr>
            </w:pPr>
            <w:r>
              <w:rPr>
                <w:rFonts w:ascii="宋体" w:hAnsi="宋体" w:eastAsia="宋体"/>
              </w:rPr>
              <w:t>以上</w:t>
            </w:r>
            <w:r>
              <w:rPr>
                <w:rFonts w:hint="eastAsia" w:ascii="宋体" w:hAnsi="宋体" w:eastAsia="宋体"/>
              </w:rPr>
              <w:t>涉及的</w:t>
            </w:r>
            <w:r>
              <w:rPr>
                <w:rFonts w:ascii="宋体" w:hAnsi="宋体" w:eastAsia="宋体"/>
              </w:rPr>
              <w:t>证书(均应在有效期内，已在有效期外尚在办理延期过程中的视为无效)、</w:t>
            </w:r>
            <w:r>
              <w:rPr>
                <w:rFonts w:hint="eastAsia" w:ascii="宋体" w:hAnsi="宋体" w:eastAsia="宋体"/>
              </w:rPr>
              <w:t>业绩证明</w:t>
            </w:r>
            <w:r>
              <w:rPr>
                <w:rFonts w:ascii="宋体" w:hAnsi="宋体" w:eastAsia="宋体"/>
              </w:rPr>
              <w:t>应在投标文件中附</w:t>
            </w:r>
            <w:r>
              <w:rPr>
                <w:rFonts w:hint="eastAsia" w:ascii="宋体" w:hAnsi="宋体" w:eastAsia="宋体"/>
              </w:rPr>
              <w:t>中标通知书或合同复印件</w:t>
            </w:r>
            <w:r>
              <w:rPr>
                <w:rFonts w:ascii="宋体" w:hAnsi="宋体" w:eastAsia="宋体"/>
              </w:rPr>
              <w:t>，并加盖投标人公章，证书、</w:t>
            </w:r>
            <w:r>
              <w:rPr>
                <w:rFonts w:hint="eastAsia" w:ascii="宋体" w:hAnsi="宋体" w:eastAsia="宋体"/>
              </w:rPr>
              <w:t>业绩证明</w:t>
            </w:r>
            <w:r>
              <w:rPr>
                <w:rFonts w:ascii="宋体" w:hAnsi="宋体" w:eastAsia="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ascii="宋体" w:hAnsi="宋体" w:eastAsia="宋体" w:cs="宋体"/>
              </w:rPr>
              <w:t xml:space="preserve"> </w:t>
            </w:r>
            <w:r>
              <w:rPr>
                <w:rFonts w:hint="eastAsia" w:ascii="宋体" w:hAnsi="宋体" w:eastAsia="宋体" w:cs="宋体"/>
              </w:rPr>
              <w:t>/</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 xml:space="preserve"> </w:t>
            </w:r>
            <w:r>
              <w:rPr>
                <w:rFonts w:hint="eastAsia" w:ascii="宋体" w:hAnsi="宋体" w:eastAsia="宋体" w:cs="宋体"/>
                <w:b/>
              </w:rPr>
              <w:t>20</w:t>
            </w:r>
            <w:r>
              <w:rPr>
                <w:rFonts w:ascii="宋体" w:hAnsi="宋体" w:eastAsia="宋体" w:cs="宋体"/>
                <w:b/>
              </w:rPr>
              <w:t>17</w:t>
            </w:r>
            <w:r>
              <w:rPr>
                <w:rFonts w:hint="eastAsia" w:ascii="宋体" w:hAnsi="宋体" w:eastAsia="宋体" w:cs="宋体"/>
                <w:b/>
              </w:rPr>
              <w:t>年至20</w:t>
            </w:r>
            <w:r>
              <w:rPr>
                <w:rFonts w:ascii="宋体" w:hAnsi="宋体" w:eastAsia="宋体" w:cs="宋体"/>
                <w:b/>
              </w:rPr>
              <w:t>19</w:t>
            </w:r>
            <w:r>
              <w:rPr>
                <w:rFonts w:hint="eastAsia" w:ascii="宋体" w:hAnsi="宋体" w:eastAsia="宋体" w:cs="宋体"/>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宋体"/>
              </w:rPr>
              <w:t xml:space="preserve"> </w:t>
            </w:r>
            <w:r>
              <w:rPr>
                <w:rFonts w:ascii="宋体" w:hAnsi="宋体" w:eastAsia="宋体" w:cs="宋体"/>
                <w:b/>
              </w:rPr>
              <w:t>2017</w:t>
            </w:r>
            <w:r>
              <w:rPr>
                <w:rFonts w:hint="eastAsia" w:ascii="宋体" w:hAnsi="宋体" w:eastAsia="宋体" w:cs="宋体"/>
                <w:b/>
              </w:rPr>
              <w:t>年</w:t>
            </w:r>
            <w:r>
              <w:rPr>
                <w:rFonts w:ascii="宋体" w:hAnsi="宋体" w:eastAsia="宋体" w:cs="宋体"/>
                <w:b/>
              </w:rPr>
              <w:t>1月1日</w:t>
            </w:r>
            <w:r>
              <w:rPr>
                <w:rFonts w:hint="eastAsia" w:ascii="宋体" w:hAnsi="宋体" w:eastAsia="宋体" w:cs="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Segoe UI Emoji"/>
              </w:rPr>
              <w:t xml:space="preserve">  </w:t>
            </w:r>
            <w:r>
              <w:rPr>
                <w:rFonts w:hint="eastAsia" w:ascii="宋体" w:hAnsi="宋体" w:eastAsia="宋体" w:cs="宋体"/>
                <w:b/>
              </w:rPr>
              <w:t>20</w:t>
            </w:r>
            <w:r>
              <w:rPr>
                <w:rFonts w:ascii="宋体" w:hAnsi="宋体" w:eastAsia="宋体" w:cs="宋体"/>
                <w:b/>
              </w:rPr>
              <w:t>17</w:t>
            </w:r>
            <w:r>
              <w:rPr>
                <w:rFonts w:hint="eastAsia" w:ascii="宋体" w:hAnsi="宋体" w:eastAsia="宋体" w:cs="宋体"/>
                <w:b/>
              </w:rPr>
              <w:t>年</w:t>
            </w:r>
            <w:r>
              <w:rPr>
                <w:rFonts w:ascii="宋体" w:hAnsi="宋体" w:eastAsia="宋体" w:cs="宋体"/>
                <w:b/>
              </w:rPr>
              <w:t>1</w:t>
            </w:r>
            <w:r>
              <w:rPr>
                <w:rFonts w:hint="eastAsia" w:ascii="宋体" w:hAnsi="宋体" w:eastAsia="宋体" w:cs="宋体"/>
                <w:b/>
              </w:rPr>
              <w:t>月</w:t>
            </w:r>
            <w:r>
              <w:rPr>
                <w:rFonts w:ascii="宋体" w:hAnsi="宋体" w:eastAsia="宋体" w:cs="宋体"/>
                <w:b/>
              </w:rPr>
              <w:t>1</w:t>
            </w:r>
            <w:r>
              <w:rPr>
                <w:rFonts w:hint="eastAsia" w:ascii="宋体" w:hAnsi="宋体" w:eastAsia="宋体" w:cs="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u w:val="single"/>
              </w:rPr>
              <w:t>思科网络设备维保项目</w:t>
            </w:r>
            <w:r>
              <w:rPr>
                <w:rFonts w:hint="eastAsia" w:ascii="宋体" w:hAnsi="宋体" w:eastAsia="宋体" w:cs="宋体"/>
              </w:rPr>
              <w:t>(项目名称)投标文件</w:t>
            </w:r>
          </w:p>
          <w:p>
            <w:pPr>
              <w:adjustRightInd w:val="0"/>
              <w:snapToGrid w:val="0"/>
              <w:rPr>
                <w:rFonts w:ascii="宋体" w:hAnsi="宋体" w:eastAsia="宋体" w:cs="宋体"/>
              </w:rPr>
            </w:pPr>
            <w:r>
              <w:rPr>
                <w:rFonts w:hint="eastAsia" w:ascii="宋体" w:hAnsi="宋体" w:eastAsia="宋体" w:cs="宋体"/>
              </w:rPr>
              <w:t>在</w:t>
            </w:r>
            <w:r>
              <w:rPr>
                <w:rFonts w:hint="eastAsia" w:ascii="宋体" w:hAnsi="宋体" w:eastAsia="宋体"/>
              </w:rPr>
              <w:t>2020</w:t>
            </w:r>
            <w:r>
              <w:rPr>
                <w:rFonts w:hint="eastAsia" w:ascii="宋体" w:hAnsi="宋体" w:eastAsia="宋体" w:cs="宋体"/>
              </w:rPr>
              <w:t>年</w:t>
            </w:r>
            <w:r>
              <w:rPr>
                <w:rFonts w:hint="eastAsia" w:ascii="宋体" w:hAnsi="宋体" w:eastAsia="宋体"/>
              </w:rPr>
              <w:t>12</w:t>
            </w:r>
            <w:r>
              <w:rPr>
                <w:rFonts w:hint="eastAsia" w:ascii="宋体" w:hAnsi="宋体" w:eastAsia="宋体" w:cs="宋体"/>
              </w:rPr>
              <w:t>月</w:t>
            </w:r>
            <w:r>
              <w:rPr>
                <w:rFonts w:hint="eastAsia" w:ascii="宋体" w:hAnsi="宋体" w:eastAsia="宋体"/>
              </w:rPr>
              <w:t>15</w:t>
            </w:r>
            <w:r>
              <w:rPr>
                <w:rFonts w:hint="eastAsia" w:ascii="宋体" w:hAnsi="宋体" w:eastAsia="宋体" w:cs="宋体"/>
              </w:rPr>
              <w:t>日上午</w:t>
            </w:r>
            <w:r>
              <w:rPr>
                <w:rFonts w:hint="eastAsia" w:ascii="宋体" w:hAnsi="宋体" w:eastAsia="宋体"/>
              </w:rPr>
              <w:t>8</w:t>
            </w:r>
            <w:r>
              <w:rPr>
                <w:rFonts w:hint="eastAsia" w:ascii="宋体" w:hAnsi="宋体" w:eastAsia="宋体" w:cs="宋体"/>
              </w:rPr>
              <w:t>时</w:t>
            </w:r>
            <w:r>
              <w:rPr>
                <w:rFonts w:hint="eastAsia" w:ascii="宋体" w:hAnsi="宋体" w:eastAsia="宋体"/>
              </w:rPr>
              <w:t>30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b/>
              </w:rPr>
            </w:pPr>
            <w:r>
              <w:rPr>
                <w:rFonts w:hint="eastAsia" w:ascii="宋体" w:hAnsi="宋体" w:eastAsia="宋体"/>
                <w:b/>
                <w:highlight w:val="yellow"/>
              </w:rPr>
              <w:t>2020</w:t>
            </w:r>
            <w:r>
              <w:rPr>
                <w:rFonts w:hint="eastAsia" w:ascii="宋体" w:hAnsi="宋体" w:eastAsia="宋体" w:cs="宋体"/>
                <w:b/>
                <w:highlight w:val="yellow"/>
              </w:rPr>
              <w:t>年</w:t>
            </w:r>
            <w:r>
              <w:rPr>
                <w:rFonts w:hint="eastAsia" w:ascii="宋体" w:hAnsi="宋体" w:eastAsia="宋体"/>
                <w:b/>
                <w:highlight w:val="yellow"/>
              </w:rPr>
              <w:t>12</w:t>
            </w:r>
            <w:r>
              <w:rPr>
                <w:rFonts w:hint="eastAsia" w:ascii="宋体" w:hAnsi="宋体" w:eastAsia="宋体" w:cs="宋体"/>
                <w:b/>
                <w:highlight w:val="yellow"/>
              </w:rPr>
              <w:t>月</w:t>
            </w:r>
            <w:r>
              <w:rPr>
                <w:rFonts w:ascii="宋体" w:hAnsi="宋体" w:eastAsia="宋体"/>
                <w:b/>
                <w:highlight w:val="yellow"/>
              </w:rPr>
              <w:t>28</w:t>
            </w:r>
            <w:r>
              <w:rPr>
                <w:rFonts w:hint="eastAsia" w:ascii="宋体" w:hAnsi="宋体" w:eastAsia="宋体" w:cs="宋体"/>
                <w:b/>
                <w:highlight w:val="yellow"/>
              </w:rPr>
              <w:t>日下午1</w:t>
            </w:r>
            <w:r>
              <w:rPr>
                <w:rFonts w:ascii="宋体" w:hAnsi="宋体" w:eastAsia="宋体" w:cs="宋体"/>
                <w:b/>
                <w:highlight w:val="yellow"/>
              </w:rPr>
              <w:t>4</w:t>
            </w:r>
            <w:r>
              <w:rPr>
                <w:rFonts w:hint="eastAsia" w:ascii="宋体" w:hAnsi="宋体" w:eastAsia="宋体" w:cs="宋体"/>
                <w:b/>
                <w:highlight w:val="yellow"/>
              </w:rPr>
              <w:t>:0</w:t>
            </w:r>
            <w:r>
              <w:rPr>
                <w:rFonts w:ascii="宋体" w:hAnsi="宋体" w:eastAsia="宋体" w:cs="宋体"/>
                <w:b/>
                <w:highlight w:val="yellow"/>
              </w:rPr>
              <w:t>0</w:t>
            </w:r>
            <w:r>
              <w:rPr>
                <w:rFonts w:hint="eastAsia" w:ascii="宋体" w:hAnsi="宋体" w:eastAsia="宋体"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Style w:val="90"/>
                <w:rFonts w:ascii="宋体" w:hAnsi="宋体" w:eastAsia="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w:t>
            </w:r>
          </w:p>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sz w:val="24"/>
              </w:rPr>
            </w:pPr>
            <w:r>
              <w:rPr>
                <w:rFonts w:ascii="Segoe UI Symbol" w:hAnsi="Segoe UI Symbol" w:eastAsia="宋体" w:cs="Segoe UI Symbol"/>
              </w:rPr>
              <w:t>☐</w:t>
            </w:r>
            <w:r>
              <w:rPr>
                <w:rFonts w:hint="eastAsia" w:ascii="宋体" w:hAnsi="宋体" w:eastAsia="宋体" w:cs="宋体"/>
              </w:rPr>
              <w:t>要求，履约保证金的形式：银行转账</w:t>
            </w:r>
          </w:p>
          <w:p>
            <w:pPr>
              <w:adjustRightInd w:val="0"/>
              <w:snapToGrid w:val="0"/>
              <w:rPr>
                <w:rFonts w:ascii="宋体" w:hAnsi="宋体" w:eastAsia="宋体" w:cs="宋体"/>
              </w:rPr>
            </w:pPr>
            <w:r>
              <w:rPr>
                <w:rFonts w:hint="eastAsia" w:ascii="宋体" w:hAnsi="宋体" w:eastAsia="宋体" w:cs="宋体"/>
              </w:rPr>
              <w:t>履约保证金的金额：</w:t>
            </w:r>
            <w:r>
              <w:rPr>
                <w:rFonts w:ascii="宋体" w:hAnsi="宋体" w:eastAsia="宋体" w:cs="宋体"/>
              </w:rPr>
              <w:t>合同总价的</w:t>
            </w:r>
            <w:r>
              <w:rPr>
                <w:rFonts w:hint="eastAsia" w:ascii="宋体" w:hAnsi="宋体" w:eastAsia="宋体" w:cs="宋体"/>
              </w:rPr>
              <w:t>10</w:t>
            </w:r>
            <w:r>
              <w:rPr>
                <w:rFonts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履约保证金的缴纳</w:t>
            </w:r>
            <w:r>
              <w:rPr>
                <w:rFonts w:ascii="宋体" w:hAnsi="宋体" w:eastAsia="宋体" w:cs="宋体"/>
              </w:rPr>
              <w:t>时限：</w:t>
            </w:r>
            <w:r>
              <w:rPr>
                <w:rFonts w:hint="eastAsia" w:ascii="宋体" w:hAnsi="宋体" w:eastAsia="宋体" w:cs="宋体"/>
              </w:rPr>
              <w:t>按合同</w:t>
            </w:r>
            <w:r>
              <w:rPr>
                <w:rFonts w:ascii="宋体" w:hAnsi="宋体" w:eastAsia="宋体" w:cs="宋体"/>
              </w:rPr>
              <w:t>条款规定执行。</w:t>
            </w:r>
          </w:p>
          <w:p>
            <w:pPr>
              <w:adjustRightInd w:val="0"/>
              <w:snapToGrid w:val="0"/>
              <w:rPr>
                <w:rFonts w:ascii="宋体" w:hAnsi="宋体" w:eastAsia="宋体" w:cs="宋体"/>
              </w:rPr>
            </w:pPr>
            <w:r>
              <w:rPr>
                <w:rFonts w:hint="eastAsia" w:ascii="宋体" w:hAnsi="宋体" w:eastAsia="宋体" w:cs="宋体"/>
              </w:rPr>
              <w:t>中标人提交履约保证金时需注明“＊＊＊项目履约保证金”</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b/>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，招标人有权不予退还其投标保证金且列入招标人禁止交易名单或不良信用记录名单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宋体"/>
                <w:b/>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tc>
      </w:tr>
    </w:tbl>
    <w:p>
      <w:pPr>
        <w:autoSpaceDE w:val="0"/>
        <w:autoSpaceDN w:val="0"/>
        <w:adjustRightInd w:val="0"/>
        <w:spacing w:line="360" w:lineRule="auto"/>
        <w:ind w:firstLine="480" w:firstLineChars="200"/>
        <w:jc w:val="left"/>
        <w:rPr>
          <w:rFonts w:ascii="宋体" w:hAnsi="宋体" w:eastAsia="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2" w:name="_Hlk525123742"/>
      <w:r>
        <w:rPr>
          <w:rFonts w:ascii="宋体" w:hAnsi="宋体" w:eastAsia="宋体"/>
          <w:b/>
          <w:kern w:val="0"/>
          <w:sz w:val="22"/>
        </w:rPr>
        <w:t xml:space="preserve">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w:t>
      </w:r>
      <w:r>
        <w:rPr>
          <w:rFonts w:ascii="宋体" w:hAnsi="宋体" w:eastAsia="宋体" w:cs="宋体"/>
          <w:kern w:val="0"/>
          <w:sz w:val="22"/>
        </w:rPr>
        <w:t>7</w:t>
      </w:r>
      <w:r>
        <w:rPr>
          <w:rFonts w:hint="eastAsia" w:ascii="宋体" w:hAnsi="宋体" w:eastAsia="宋体" w:cs="宋体"/>
          <w:kern w:val="0"/>
          <w:sz w:val="22"/>
        </w:rPr>
        <w:t>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sz w:val="22"/>
        </w:rPr>
        <w:t>投标人认为</w:t>
      </w:r>
      <w:r>
        <w:rPr>
          <w:rFonts w:ascii="宋体" w:hAnsi="宋体" w:eastAsia="宋体" w:cs="Arial"/>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3" w:name="_Toc15553"/>
      <w:bookmarkStart w:id="24" w:name="_Toc220123242"/>
      <w:bookmarkStart w:id="25"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3"/>
      <w:bookmarkEnd w:id="24"/>
      <w:bookmarkEnd w:id="25"/>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6" w:name="_Toc219809803"/>
      <w:bookmarkStart w:id="27" w:name="_Toc220123243"/>
      <w:bookmarkStart w:id="28" w:name="_Toc18806"/>
      <w:r>
        <w:rPr>
          <w:rFonts w:hint="eastAsia" w:ascii="宋体" w:hAnsi="宋体" w:eastAsia="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pgNumType w:fmt="numberInDash"/>
          <w:cols w:space="720" w:num="1"/>
        </w:sectPr>
      </w:pPr>
    </w:p>
    <w:bookmarkEnd w:id="22"/>
    <w:p>
      <w:pPr>
        <w:pStyle w:val="6"/>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0"/>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79"/>
        <w:tblW w:w="8990" w:type="dxa"/>
        <w:tblInd w:w="-5"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投标人代表</w:t>
            </w:r>
          </w:p>
          <w:p>
            <w:pPr>
              <w:pStyle w:val="124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投标人代表</w:t>
            </w:r>
          </w:p>
          <w:p>
            <w:pPr>
              <w:pStyle w:val="1246"/>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0"/>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0"/>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6"/>
        <w:spacing w:line="363" w:lineRule="exact"/>
        <w:ind w:right="113"/>
        <w:jc w:val="left"/>
        <w:rPr>
          <w:rFonts w:ascii="宋体" w:hAnsi="宋体" w:eastAsia="宋体"/>
        </w:rPr>
      </w:pPr>
      <w:bookmarkStart w:id="29" w:name="_bookmark76"/>
      <w:bookmarkEnd w:id="29"/>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0" w:name="_bookmark77"/>
      <w:bookmarkEnd w:id="30"/>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4" w:type="default"/>
          <w:footerReference r:id="rId5"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6"/>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1" w:name="_bookmark78"/>
      <w:bookmarkEnd w:id="31"/>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1724"/>
          <w:rFonts w:ascii="宋体" w:hAnsi="宋体"/>
          <w:sz w:val="40"/>
          <w:szCs w:val="40"/>
        </w:rPr>
      </w:pPr>
    </w:p>
    <w:p>
      <w:pPr>
        <w:pStyle w:val="6"/>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83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2206"/>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623"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623"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623" w:type="dxa"/>
            <w:gridSpan w:val="3"/>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623"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3"/>
        <w:spacing w:line="564" w:lineRule="exact"/>
        <w:ind w:right="57"/>
        <w:jc w:val="center"/>
        <w:rPr>
          <w:rFonts w:ascii="宋体" w:hAnsi="宋体"/>
          <w:b w:val="0"/>
          <w:bCs w:val="0"/>
        </w:rPr>
      </w:pPr>
      <w:bookmarkStart w:id="32" w:name="_Toc19698497"/>
      <w:r>
        <w:rPr>
          <w:rFonts w:hint="eastAsia" w:ascii="宋体" w:hAnsi="宋体"/>
          <w:b w:val="0"/>
          <w:bCs w:val="0"/>
        </w:rPr>
        <w:t>第三章</w:t>
      </w:r>
      <w:r>
        <w:rPr>
          <w:rFonts w:ascii="宋体" w:hAnsi="宋体"/>
          <w:b w:val="0"/>
          <w:bCs w:val="0"/>
        </w:rPr>
        <w:t xml:space="preserve">  </w:t>
      </w:r>
      <w:r>
        <w:rPr>
          <w:rFonts w:hint="eastAsia" w:ascii="宋体" w:hAnsi="宋体"/>
          <w:b w:val="0"/>
          <w:bCs w:val="0"/>
        </w:rPr>
        <w:t>评标办法</w:t>
      </w:r>
      <w:bookmarkEnd w:id="32"/>
    </w:p>
    <w:p>
      <w:pPr>
        <w:autoSpaceDE w:val="0"/>
        <w:autoSpaceDN w:val="0"/>
        <w:adjustRightInd w:val="0"/>
        <w:spacing w:before="3" w:line="100" w:lineRule="exact"/>
        <w:jc w:val="left"/>
        <w:rPr>
          <w:rFonts w:ascii="宋体" w:hAnsi="宋体"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（三）投标文件的资信、业绩评审；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（5）服务期不满足招标文件要求的；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（9）被浙江省机场集团有限公司或杭州萧山国际机场有限公司列入禁止交易名单或不良</w:t>
      </w:r>
      <w:r>
        <w:rPr>
          <w:rFonts w:ascii="宋体" w:hAnsi="宋体" w:eastAsia="宋体" w:cs="宋体"/>
          <w:sz w:val="22"/>
        </w:rPr>
        <w:t>信用记录名单</w:t>
      </w:r>
      <w:r>
        <w:rPr>
          <w:rFonts w:hint="eastAsia" w:ascii="宋体" w:hAnsi="宋体" w:eastAsia="宋体" w:cs="宋体"/>
          <w:sz w:val="22"/>
        </w:rPr>
        <w:t>的单位；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（11）投标人须知前附表规定的其他要求。</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涉及本文件投标人资格条件3.1第2至4款，若投标人采用承诺方式的，评标委员会有权通过</w:t>
      </w:r>
      <w:r>
        <w:rPr>
          <w:rFonts w:hint="eastAsia" w:ascii="宋体" w:hAnsi="宋体" w:eastAsia="宋体" w:cs="宋体"/>
        </w:rPr>
        <w:t>信用中国网站</w:t>
      </w:r>
      <w:r>
        <w:fldChar w:fldCharType="begin"/>
      </w:r>
      <w:r>
        <w:instrText xml:space="preserve"> HYPERLINK "http://www.creditchina.gov.cn" </w:instrText>
      </w:r>
      <w:r>
        <w:fldChar w:fldCharType="separate"/>
      </w:r>
      <w:r>
        <w:rPr>
          <w:rStyle w:val="90"/>
          <w:rFonts w:hint="eastAsia" w:ascii="宋体" w:hAnsi="宋体" w:eastAsia="宋体" w:cs="宋体"/>
        </w:rPr>
        <w:t>www.creditchina.gov.cn</w:t>
      </w:r>
      <w:r>
        <w:rPr>
          <w:rStyle w:val="90"/>
          <w:rFonts w:hint="eastAsia" w:ascii="宋体" w:hAnsi="宋体" w:eastAsia="宋体" w:cs="宋体"/>
        </w:rPr>
        <w:fldChar w:fldCharType="end"/>
      </w:r>
      <w:r>
        <w:rPr>
          <w:rFonts w:hint="eastAsia" w:ascii="宋体" w:hAnsi="宋体" w:eastAsia="宋体" w:cs="宋体"/>
        </w:rPr>
        <w:t>、中国裁判文书网</w:t>
      </w:r>
      <w:r>
        <w:fldChar w:fldCharType="begin"/>
      </w:r>
      <w:r>
        <w:instrText xml:space="preserve"> HYPERLINK "http://wenshu.court.gov.cn" </w:instrText>
      </w:r>
      <w:r>
        <w:fldChar w:fldCharType="separate"/>
      </w:r>
      <w:r>
        <w:rPr>
          <w:rStyle w:val="90"/>
          <w:rFonts w:hint="eastAsia" w:ascii="宋体" w:hAnsi="宋体" w:eastAsia="宋体" w:cs="宋体"/>
        </w:rPr>
        <w:t>http://wenshu.court.gov.cn</w:t>
      </w:r>
      <w:r>
        <w:rPr>
          <w:rStyle w:val="90"/>
          <w:rFonts w:hint="eastAsia" w:ascii="宋体" w:hAnsi="宋体" w:eastAsia="宋体" w:cs="宋体"/>
        </w:rPr>
        <w:fldChar w:fldCharType="end"/>
      </w:r>
      <w:r>
        <w:rPr>
          <w:rFonts w:hint="eastAsia" w:ascii="宋体" w:hAnsi="宋体"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（三）报价算术性修正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(2）当投标报价有算术错误时，评标委员会按</w:t>
      </w:r>
      <w:r>
        <w:rPr>
          <w:rFonts w:hint="eastAsia" w:ascii="宋体" w:hAnsi="宋体" w:eastAsia="宋体" w:cs="宋体"/>
          <w:b/>
          <w:sz w:val="22"/>
        </w:rPr>
        <w:t>有利于招标人的原则</w:t>
      </w:r>
      <w:r>
        <w:rPr>
          <w:rFonts w:hint="eastAsia" w:ascii="宋体" w:hAnsi="宋体" w:eastAsia="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eastAsia="宋体" w:cs="宋体"/>
          <w:b/>
          <w:sz w:val="22"/>
        </w:rPr>
      </w:pPr>
      <w:r>
        <w:rPr>
          <w:rFonts w:hint="eastAsia" w:ascii="宋体" w:hAnsi="宋体" w:eastAsia="宋体" w:cs="宋体"/>
          <w:b/>
          <w:sz w:val="22"/>
        </w:rPr>
        <w:t>1.投标文件的资信及技术评审   3</w:t>
      </w:r>
      <w:r>
        <w:rPr>
          <w:rFonts w:ascii="宋体" w:hAnsi="宋体" w:eastAsia="宋体" w:cs="宋体"/>
          <w:b/>
          <w:sz w:val="22"/>
        </w:rPr>
        <w:t>0分</w:t>
      </w:r>
      <w:r>
        <w:rPr>
          <w:rFonts w:hint="eastAsia" w:ascii="宋体" w:hAnsi="宋体" w:eastAsia="宋体" w:cs="宋体"/>
          <w:b/>
          <w:sz w:val="22"/>
        </w:rPr>
        <w:t xml:space="preserve">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资信及技术评分分值设定标准</w:t>
      </w:r>
    </w:p>
    <w:tbl>
      <w:tblPr>
        <w:tblStyle w:val="79"/>
        <w:tblW w:w="9641" w:type="dxa"/>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558"/>
        <w:gridCol w:w="2661"/>
        <w:gridCol w:w="3253"/>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6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序号</w:t>
            </w:r>
          </w:p>
        </w:tc>
        <w:tc>
          <w:tcPr>
            <w:tcW w:w="155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评分因素</w:t>
            </w:r>
          </w:p>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及分值权重</w:t>
            </w:r>
          </w:p>
        </w:tc>
        <w:tc>
          <w:tcPr>
            <w:tcW w:w="2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评审因素子项</w:t>
            </w:r>
          </w:p>
        </w:tc>
        <w:tc>
          <w:tcPr>
            <w:tcW w:w="32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评分标准</w:t>
            </w:r>
          </w:p>
        </w:tc>
        <w:tc>
          <w:tcPr>
            <w:tcW w:w="147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691" w:type="dxa"/>
            <w:vMerge w:val="restart"/>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1</w:t>
            </w:r>
          </w:p>
        </w:tc>
        <w:tc>
          <w:tcPr>
            <w:tcW w:w="1558" w:type="dxa"/>
            <w:vMerge w:val="restart"/>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技术标评分（</w:t>
            </w:r>
            <w:r>
              <w:rPr>
                <w:rFonts w:hint="eastAsia" w:asciiTheme="minorEastAsia" w:hAnsiTheme="minorEastAsia" w:eastAsiaTheme="minorEastAsia"/>
                <w:bCs/>
                <w:sz w:val="22"/>
              </w:rPr>
              <w:t>满分3</w:t>
            </w:r>
            <w:r>
              <w:rPr>
                <w:rFonts w:asciiTheme="minorEastAsia" w:hAnsiTheme="minorEastAsia" w:eastAsiaTheme="minorEastAsia"/>
                <w:bCs/>
                <w:sz w:val="22"/>
              </w:rPr>
              <w:t>0</w:t>
            </w:r>
            <w:r>
              <w:rPr>
                <w:rFonts w:hint="eastAsia" w:asciiTheme="minorEastAsia" w:hAnsiTheme="minorEastAsia" w:eastAsiaTheme="minorEastAsia"/>
                <w:bCs/>
                <w:sz w:val="22"/>
              </w:rPr>
              <w:t>分）</w:t>
            </w:r>
          </w:p>
        </w:tc>
        <w:tc>
          <w:tcPr>
            <w:tcW w:w="2661" w:type="dxa"/>
            <w:tcBorders>
              <w:bottom w:val="single" w:color="auto" w:sz="4" w:space="0"/>
            </w:tcBorders>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技术实施能力</w:t>
            </w:r>
          </w:p>
        </w:tc>
        <w:tc>
          <w:tcPr>
            <w:tcW w:w="3253" w:type="dxa"/>
            <w:tcBorders>
              <w:bottom w:val="single" w:color="auto" w:sz="4" w:space="0"/>
            </w:tcBorders>
            <w:vAlign w:val="center"/>
          </w:tcPr>
          <w:p>
            <w:pPr>
              <w:snapToGrid w:val="0"/>
              <w:rPr>
                <w:rFonts w:asciiTheme="minorEastAsia" w:hAnsiTheme="minorEastAsia" w:eastAsiaTheme="minorEastAsia"/>
                <w:sz w:val="22"/>
              </w:rPr>
            </w:pPr>
            <w:r>
              <w:rPr>
                <w:rFonts w:hint="eastAsia" w:asciiTheme="minorEastAsia" w:hAnsiTheme="minorEastAsia" w:eastAsiaTheme="minorEastAsia"/>
                <w:sz w:val="22"/>
              </w:rPr>
              <w:t>维护团队中维护</w:t>
            </w:r>
            <w:r>
              <w:rPr>
                <w:rFonts w:asciiTheme="minorEastAsia" w:hAnsiTheme="minorEastAsia" w:eastAsiaTheme="minorEastAsia"/>
                <w:sz w:val="22"/>
              </w:rPr>
              <w:t>人员</w:t>
            </w:r>
            <w:r>
              <w:rPr>
                <w:rFonts w:hint="eastAsia" w:asciiTheme="minorEastAsia" w:hAnsiTheme="minorEastAsia" w:eastAsiaTheme="minorEastAsia"/>
                <w:sz w:val="22"/>
              </w:rPr>
              <w:t>具有思科的</w:t>
            </w:r>
            <w:r>
              <w:rPr>
                <w:rFonts w:asciiTheme="minorEastAsia" w:hAnsiTheme="minorEastAsia" w:eastAsiaTheme="minorEastAsia"/>
                <w:sz w:val="22"/>
              </w:rPr>
              <w:t>CCIE系列以上授权工程师证书</w:t>
            </w:r>
            <w:r>
              <w:rPr>
                <w:rFonts w:hint="eastAsia" w:asciiTheme="minorEastAsia" w:hAnsiTheme="minorEastAsia" w:eastAsiaTheme="minorEastAsia"/>
                <w:sz w:val="22"/>
              </w:rPr>
              <w:t>，</w:t>
            </w:r>
            <w:r>
              <w:rPr>
                <w:rFonts w:asciiTheme="minorEastAsia" w:hAnsiTheme="minorEastAsia" w:eastAsiaTheme="minorEastAsia"/>
                <w:sz w:val="22"/>
              </w:rPr>
              <w:t>必须至少一位有CCIE路由和交换认证</w:t>
            </w:r>
            <w:r>
              <w:rPr>
                <w:rFonts w:hint="eastAsia" w:asciiTheme="minorEastAsia" w:hAnsiTheme="minorEastAsia" w:eastAsiaTheme="minorEastAsia"/>
                <w:sz w:val="22"/>
              </w:rPr>
              <w:t>，每人得2分，超过2人得6分。最高不超过6分。投标人提供证书复印件，并加盖公章。</w:t>
            </w:r>
          </w:p>
        </w:tc>
        <w:tc>
          <w:tcPr>
            <w:tcW w:w="1478" w:type="dxa"/>
            <w:tcBorders>
              <w:bottom w:val="single" w:color="auto" w:sz="4" w:space="0"/>
            </w:tcBorders>
            <w:vAlign w:val="center"/>
          </w:tcPr>
          <w:p>
            <w:pPr>
              <w:snapToGrid w:val="0"/>
              <w:ind w:firstLine="331" w:firstLineChars="150"/>
              <w:rPr>
                <w:rFonts w:asciiTheme="minorEastAsia" w:hAnsiTheme="minorEastAsia" w:eastAsiaTheme="minorEastAsia"/>
                <w:b/>
                <w:bCs/>
                <w:sz w:val="22"/>
              </w:rPr>
            </w:pPr>
            <w:r>
              <w:rPr>
                <w:rFonts w:hint="eastAsia" w:asciiTheme="minorEastAsia" w:hAnsiTheme="minorEastAsia" w:eastAsiaTheme="minorEastAsia"/>
                <w:b/>
                <w:bCs/>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691" w:type="dxa"/>
            <w:vMerge w:val="continue"/>
            <w:vAlign w:val="center"/>
          </w:tcPr>
          <w:p>
            <w:pPr>
              <w:snapToGrid w:val="0"/>
              <w:jc w:val="center"/>
              <w:rPr>
                <w:rFonts w:asciiTheme="minorEastAsia" w:hAnsiTheme="minorEastAsia" w:eastAsiaTheme="minorEastAsia"/>
                <w:sz w:val="22"/>
              </w:rPr>
            </w:pPr>
          </w:p>
        </w:tc>
        <w:tc>
          <w:tcPr>
            <w:tcW w:w="1558" w:type="dxa"/>
            <w:vMerge w:val="continue"/>
            <w:vAlign w:val="center"/>
          </w:tcPr>
          <w:p>
            <w:pPr>
              <w:snapToGrid w:val="0"/>
              <w:jc w:val="center"/>
              <w:rPr>
                <w:rFonts w:asciiTheme="minorEastAsia" w:hAnsiTheme="minorEastAsia" w:eastAsiaTheme="minorEastAsia"/>
                <w:sz w:val="22"/>
              </w:rPr>
            </w:pPr>
          </w:p>
        </w:tc>
        <w:tc>
          <w:tcPr>
            <w:tcW w:w="2661" w:type="dxa"/>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维护方案</w:t>
            </w:r>
          </w:p>
        </w:tc>
        <w:tc>
          <w:tcPr>
            <w:tcW w:w="3253" w:type="dxa"/>
            <w:vAlign w:val="center"/>
          </w:tcPr>
          <w:p>
            <w:pPr>
              <w:snapToGrid w:val="0"/>
              <w:rPr>
                <w:rFonts w:asciiTheme="minorEastAsia" w:hAnsiTheme="minorEastAsia" w:eastAsiaTheme="minorEastAsia"/>
                <w:sz w:val="22"/>
              </w:rPr>
            </w:pPr>
            <w:r>
              <w:rPr>
                <w:rFonts w:hint="eastAsia" w:cs="宋体" w:asciiTheme="minorEastAsia" w:hAnsiTheme="minorEastAsia" w:eastAsiaTheme="minorEastAsia"/>
                <w:kern w:val="0"/>
                <w:sz w:val="22"/>
              </w:rPr>
              <w:t>根据投标人提供的维保方案的完整性、巡检的频率、备品备件的储备、符合实际的培训方案等内容，由评委横向比较打分。</w:t>
            </w:r>
            <w:r>
              <w:rPr>
                <w:rFonts w:hint="eastAsia" w:asciiTheme="minorEastAsia" w:hAnsiTheme="minorEastAsia" w:eastAsiaTheme="minorEastAsia"/>
                <w:sz w:val="22"/>
              </w:rPr>
              <w:t>评价为一般的得</w:t>
            </w:r>
            <w:r>
              <w:rPr>
                <w:rFonts w:asciiTheme="minorEastAsia" w:hAnsiTheme="minorEastAsia" w:eastAsiaTheme="minorEastAsia"/>
                <w:sz w:val="22"/>
              </w:rPr>
              <w:t>0</w:t>
            </w:r>
            <w:r>
              <w:rPr>
                <w:rFonts w:hint="eastAsia" w:asciiTheme="minorEastAsia" w:hAnsiTheme="minorEastAsia" w:eastAsiaTheme="minorEastAsia"/>
                <w:sz w:val="22"/>
              </w:rPr>
              <w:t>-2分，良好得2-4分，优秀得4-6分。</w:t>
            </w:r>
          </w:p>
        </w:tc>
        <w:tc>
          <w:tcPr>
            <w:tcW w:w="1478" w:type="dxa"/>
            <w:vAlign w:val="center"/>
          </w:tcPr>
          <w:p>
            <w:pPr>
              <w:snapToGrid w:val="0"/>
              <w:jc w:val="center"/>
              <w:rPr>
                <w:rFonts w:asciiTheme="minorEastAsia" w:hAnsiTheme="minorEastAsia" w:eastAsiaTheme="minorEastAsia"/>
                <w:b/>
                <w:sz w:val="22"/>
              </w:rPr>
            </w:pPr>
            <w:r>
              <w:rPr>
                <w:rFonts w:asciiTheme="minorEastAsia" w:hAnsiTheme="minorEastAsia" w:eastAsiaTheme="minorEastAsia"/>
                <w:b/>
                <w:sz w:val="22"/>
              </w:rPr>
              <w:t>0</w:t>
            </w:r>
            <w:r>
              <w:rPr>
                <w:rFonts w:hint="eastAsia" w:asciiTheme="minorEastAsia" w:hAnsiTheme="minorEastAsia" w:eastAsiaTheme="minorEastAsia"/>
                <w:b/>
                <w:sz w:val="22"/>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691" w:type="dxa"/>
            <w:vMerge w:val="continue"/>
            <w:vAlign w:val="center"/>
          </w:tcPr>
          <w:p>
            <w:pPr>
              <w:snapToGrid w:val="0"/>
              <w:jc w:val="center"/>
              <w:rPr>
                <w:rFonts w:asciiTheme="minorEastAsia" w:hAnsiTheme="minorEastAsia" w:eastAsiaTheme="minorEastAsia"/>
                <w:sz w:val="22"/>
              </w:rPr>
            </w:pPr>
          </w:p>
        </w:tc>
        <w:tc>
          <w:tcPr>
            <w:tcW w:w="1558" w:type="dxa"/>
            <w:vMerge w:val="continue"/>
            <w:vAlign w:val="center"/>
          </w:tcPr>
          <w:p>
            <w:pPr>
              <w:snapToGrid w:val="0"/>
              <w:jc w:val="center"/>
              <w:rPr>
                <w:rFonts w:asciiTheme="minorEastAsia" w:hAnsiTheme="minorEastAsia" w:eastAsiaTheme="minorEastAsia"/>
                <w:sz w:val="22"/>
              </w:rPr>
            </w:pPr>
          </w:p>
        </w:tc>
        <w:tc>
          <w:tcPr>
            <w:tcW w:w="2661" w:type="dxa"/>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应急预案</w:t>
            </w:r>
          </w:p>
        </w:tc>
        <w:tc>
          <w:tcPr>
            <w:tcW w:w="3253" w:type="dxa"/>
            <w:vAlign w:val="center"/>
          </w:tcPr>
          <w:p>
            <w:pPr>
              <w:snapToGrid w:val="0"/>
              <w:rPr>
                <w:rFonts w:asciiTheme="minorEastAsia" w:hAnsiTheme="minorEastAsia" w:eastAsiaTheme="minorEastAsia"/>
                <w:sz w:val="22"/>
              </w:rPr>
            </w:pPr>
            <w:r>
              <w:rPr>
                <w:rFonts w:hint="eastAsia" w:cs="宋体" w:asciiTheme="minorEastAsia" w:hAnsiTheme="minorEastAsia" w:eastAsiaTheme="minorEastAsia"/>
                <w:sz w:val="22"/>
              </w:rPr>
              <w:t>对特殊情况的承诺以及灾害性、突发事件的应急预案</w:t>
            </w:r>
            <w:r>
              <w:rPr>
                <w:rFonts w:hint="eastAsia" w:cs="宋体" w:asciiTheme="minorEastAsia" w:hAnsiTheme="minorEastAsia" w:eastAsiaTheme="minorEastAsia"/>
                <w:kern w:val="0"/>
                <w:sz w:val="22"/>
              </w:rPr>
              <w:t>，由评委横向比较打分。</w:t>
            </w:r>
            <w:r>
              <w:rPr>
                <w:rFonts w:hint="eastAsia" w:asciiTheme="minorEastAsia" w:hAnsiTheme="minorEastAsia" w:eastAsiaTheme="minorEastAsia"/>
                <w:sz w:val="22"/>
              </w:rPr>
              <w:t>评价为一般的得</w:t>
            </w:r>
            <w:r>
              <w:rPr>
                <w:rFonts w:asciiTheme="minorEastAsia" w:hAnsiTheme="minorEastAsia" w:eastAsiaTheme="minorEastAsia"/>
                <w:sz w:val="22"/>
              </w:rPr>
              <w:t>0</w:t>
            </w:r>
            <w:r>
              <w:rPr>
                <w:rFonts w:hint="eastAsia" w:asciiTheme="minorEastAsia" w:hAnsiTheme="minorEastAsia" w:eastAsiaTheme="minorEastAsia"/>
                <w:sz w:val="22"/>
              </w:rPr>
              <w:t>-2分，良好得2-4分，优秀得4-6分。</w:t>
            </w:r>
          </w:p>
        </w:tc>
        <w:tc>
          <w:tcPr>
            <w:tcW w:w="1478" w:type="dxa"/>
            <w:vAlign w:val="center"/>
          </w:tcPr>
          <w:p>
            <w:pPr>
              <w:snapToGrid w:val="0"/>
              <w:jc w:val="center"/>
              <w:rPr>
                <w:rFonts w:asciiTheme="minorEastAsia" w:hAnsiTheme="minorEastAsia" w:eastAsiaTheme="minorEastAsia"/>
                <w:b/>
                <w:sz w:val="22"/>
              </w:rPr>
            </w:pPr>
            <w:r>
              <w:rPr>
                <w:rFonts w:hint="eastAsia" w:asciiTheme="minorEastAsia" w:hAnsiTheme="minorEastAsia" w:eastAsiaTheme="minorEastAsia"/>
                <w:b/>
                <w:sz w:val="22"/>
              </w:rPr>
              <w:t>0</w:t>
            </w:r>
            <w:r>
              <w:rPr>
                <w:rFonts w:asciiTheme="minorEastAsia" w:hAnsiTheme="minorEastAsia" w:eastAsiaTheme="minorEastAsia"/>
                <w:b/>
                <w:sz w:val="22"/>
              </w:rPr>
              <w:t>-</w:t>
            </w:r>
            <w:r>
              <w:rPr>
                <w:rFonts w:hint="eastAsia" w:asciiTheme="minorEastAsia" w:hAnsiTheme="minorEastAsia" w:eastAsiaTheme="minorEastAsia"/>
                <w:b/>
                <w:sz w:val="22"/>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691" w:type="dxa"/>
            <w:vMerge w:val="continue"/>
            <w:vAlign w:val="center"/>
          </w:tcPr>
          <w:p>
            <w:pPr>
              <w:snapToGrid w:val="0"/>
              <w:jc w:val="center"/>
              <w:rPr>
                <w:rFonts w:asciiTheme="minorEastAsia" w:hAnsiTheme="minorEastAsia" w:eastAsiaTheme="minorEastAsia"/>
                <w:sz w:val="22"/>
              </w:rPr>
            </w:pPr>
          </w:p>
        </w:tc>
        <w:tc>
          <w:tcPr>
            <w:tcW w:w="1558" w:type="dxa"/>
            <w:vMerge w:val="continue"/>
            <w:vAlign w:val="center"/>
          </w:tcPr>
          <w:p>
            <w:pPr>
              <w:snapToGrid w:val="0"/>
              <w:jc w:val="center"/>
              <w:rPr>
                <w:rFonts w:asciiTheme="minorEastAsia" w:hAnsiTheme="minorEastAsia" w:eastAsiaTheme="minorEastAsia"/>
                <w:sz w:val="22"/>
              </w:rPr>
            </w:pPr>
          </w:p>
        </w:tc>
        <w:tc>
          <w:tcPr>
            <w:tcW w:w="2661" w:type="dxa"/>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业绩</w:t>
            </w:r>
          </w:p>
        </w:tc>
        <w:tc>
          <w:tcPr>
            <w:tcW w:w="3253" w:type="dxa"/>
            <w:vAlign w:val="center"/>
          </w:tcPr>
          <w:p>
            <w:pPr>
              <w:snapToGrid w:val="0"/>
              <w:rPr>
                <w:rFonts w:asciiTheme="minorEastAsia" w:hAnsiTheme="minorEastAsia" w:eastAsiaTheme="minorEastAsia"/>
                <w:sz w:val="22"/>
              </w:rPr>
            </w:pPr>
            <w:bookmarkStart w:id="33" w:name="OLE_LINK3"/>
            <w:r>
              <w:rPr>
                <w:rFonts w:hint="eastAsia" w:asciiTheme="minorEastAsia" w:hAnsiTheme="minorEastAsia" w:eastAsiaTheme="minorEastAsia"/>
                <w:sz w:val="22"/>
              </w:rPr>
              <w:t>近三年内投标人提供过相关品牌系统维护案例，</w:t>
            </w:r>
            <w:bookmarkEnd w:id="33"/>
            <w:r>
              <w:rPr>
                <w:rFonts w:hint="eastAsia" w:asciiTheme="minorEastAsia" w:hAnsiTheme="minorEastAsia" w:eastAsiaTheme="minorEastAsia"/>
                <w:sz w:val="22"/>
              </w:rPr>
              <w:t>单项合同价在20万以上的，每个案例得2分.</w:t>
            </w:r>
          </w:p>
          <w:p>
            <w:pPr>
              <w:snapToGrid w:val="0"/>
              <w:rPr>
                <w:rFonts w:asciiTheme="minorEastAsia" w:hAnsiTheme="minorEastAsia" w:eastAsiaTheme="minorEastAsia"/>
                <w:sz w:val="22"/>
              </w:rPr>
            </w:pPr>
            <w:r>
              <w:rPr>
                <w:rFonts w:hint="eastAsia" w:asciiTheme="minorEastAsia" w:hAnsiTheme="minorEastAsia" w:eastAsiaTheme="minorEastAsia"/>
                <w:sz w:val="22"/>
              </w:rPr>
              <w:t>累计不超过6分（</w:t>
            </w:r>
            <w:r>
              <w:rPr>
                <w:rFonts w:asciiTheme="minorEastAsia" w:hAnsiTheme="minorEastAsia" w:eastAsiaTheme="minorEastAsia"/>
                <w:sz w:val="22"/>
              </w:rPr>
              <w:t>附合同复印件</w:t>
            </w:r>
            <w:r>
              <w:rPr>
                <w:rFonts w:hint="eastAsia" w:asciiTheme="minorEastAsia" w:hAnsiTheme="minorEastAsia" w:eastAsiaTheme="minorEastAsia"/>
                <w:sz w:val="22"/>
              </w:rPr>
              <w:t>并加盖公章，原件备查</w:t>
            </w:r>
            <w:r>
              <w:rPr>
                <w:rFonts w:asciiTheme="minorEastAsia" w:hAnsiTheme="minorEastAsia" w:eastAsiaTheme="minorEastAsia"/>
                <w:sz w:val="22"/>
              </w:rPr>
              <w:t>）</w:t>
            </w:r>
            <w:r>
              <w:rPr>
                <w:rFonts w:hint="eastAsia" w:asciiTheme="minorEastAsia" w:hAnsiTheme="minorEastAsia" w:eastAsiaTheme="minorEastAsia"/>
                <w:sz w:val="22"/>
              </w:rPr>
              <w:t>。</w:t>
            </w:r>
          </w:p>
          <w:p>
            <w:pPr>
              <w:snapToGrid w:val="0"/>
              <w:rPr>
                <w:rFonts w:asciiTheme="minorEastAsia" w:hAnsiTheme="minorEastAsia" w:eastAsiaTheme="minorEastAsia"/>
                <w:sz w:val="22"/>
              </w:rPr>
            </w:pPr>
          </w:p>
        </w:tc>
        <w:tc>
          <w:tcPr>
            <w:tcW w:w="1478" w:type="dxa"/>
            <w:vAlign w:val="center"/>
          </w:tcPr>
          <w:p>
            <w:pPr>
              <w:snapToGrid w:val="0"/>
              <w:jc w:val="center"/>
              <w:rPr>
                <w:rFonts w:asciiTheme="minorEastAsia" w:hAnsiTheme="minorEastAsia" w:eastAsiaTheme="minorEastAsia"/>
                <w:b/>
                <w:bCs/>
                <w:sz w:val="22"/>
              </w:rPr>
            </w:pPr>
            <w:r>
              <w:rPr>
                <w:rFonts w:hint="eastAsia" w:asciiTheme="minorEastAsia" w:hAnsiTheme="minorEastAsia" w:eastAsiaTheme="minorEastAsia"/>
                <w:b/>
                <w:bCs/>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691" w:type="dxa"/>
            <w:vMerge w:val="continue"/>
            <w:vAlign w:val="center"/>
          </w:tcPr>
          <w:p>
            <w:pPr>
              <w:snapToGrid w:val="0"/>
              <w:jc w:val="center"/>
              <w:rPr>
                <w:rFonts w:asciiTheme="minorEastAsia" w:hAnsiTheme="minorEastAsia" w:eastAsiaTheme="minorEastAsia"/>
                <w:sz w:val="22"/>
              </w:rPr>
            </w:pPr>
          </w:p>
        </w:tc>
        <w:tc>
          <w:tcPr>
            <w:tcW w:w="1558" w:type="dxa"/>
            <w:vMerge w:val="continue"/>
            <w:vAlign w:val="center"/>
          </w:tcPr>
          <w:p>
            <w:pPr>
              <w:snapToGrid w:val="0"/>
              <w:jc w:val="center"/>
              <w:rPr>
                <w:rFonts w:asciiTheme="minorEastAsia" w:hAnsiTheme="minorEastAsia" w:eastAsiaTheme="minorEastAsia"/>
                <w:sz w:val="22"/>
              </w:rPr>
            </w:pPr>
          </w:p>
        </w:tc>
        <w:tc>
          <w:tcPr>
            <w:tcW w:w="2661" w:type="dxa"/>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资信</w:t>
            </w:r>
          </w:p>
        </w:tc>
        <w:tc>
          <w:tcPr>
            <w:tcW w:w="3253" w:type="dxa"/>
            <w:vAlign w:val="center"/>
          </w:tcPr>
          <w:p>
            <w:pPr>
              <w:snapToGrid w:val="0"/>
              <w:jc w:val="left"/>
              <w:rPr>
                <w:rFonts w:asciiTheme="minorEastAsia" w:hAnsiTheme="minorEastAsia" w:eastAsiaTheme="minorEastAsia"/>
                <w:sz w:val="22"/>
              </w:rPr>
            </w:pPr>
            <w:r>
              <w:rPr>
                <w:rFonts w:hint="eastAsia" w:asciiTheme="minorEastAsia" w:hAnsiTheme="minorEastAsia" w:eastAsiaTheme="minorEastAsia"/>
                <w:sz w:val="22"/>
              </w:rPr>
              <w:t>投标人取得ISO9001认证或系统集成资质的得2分，否则不得分（</w:t>
            </w:r>
            <w:r>
              <w:rPr>
                <w:rFonts w:asciiTheme="minorEastAsia" w:hAnsiTheme="minorEastAsia" w:eastAsiaTheme="minorEastAsia"/>
                <w:sz w:val="22"/>
              </w:rPr>
              <w:t>附</w:t>
            </w:r>
            <w:r>
              <w:rPr>
                <w:rFonts w:hint="eastAsia" w:asciiTheme="minorEastAsia" w:hAnsiTheme="minorEastAsia" w:eastAsiaTheme="minorEastAsia"/>
                <w:sz w:val="22"/>
              </w:rPr>
              <w:t>相关证书</w:t>
            </w:r>
            <w:r>
              <w:rPr>
                <w:rFonts w:asciiTheme="minorEastAsia" w:hAnsiTheme="minorEastAsia" w:eastAsiaTheme="minorEastAsia"/>
                <w:sz w:val="22"/>
              </w:rPr>
              <w:t>复印件</w:t>
            </w:r>
            <w:r>
              <w:rPr>
                <w:rFonts w:hint="eastAsia" w:asciiTheme="minorEastAsia" w:hAnsiTheme="minorEastAsia" w:eastAsiaTheme="minorEastAsia"/>
                <w:sz w:val="22"/>
              </w:rPr>
              <w:t>并加盖公章</w:t>
            </w:r>
            <w:r>
              <w:rPr>
                <w:rFonts w:asciiTheme="minorEastAsia" w:hAnsiTheme="minorEastAsia" w:eastAsiaTheme="minorEastAsia"/>
                <w:sz w:val="22"/>
              </w:rPr>
              <w:t>）</w:t>
            </w:r>
            <w:r>
              <w:rPr>
                <w:rFonts w:hint="eastAsia" w:asciiTheme="minorEastAsia" w:hAnsiTheme="minorEastAsia" w:eastAsiaTheme="minorEastAsia"/>
                <w:sz w:val="22"/>
              </w:rPr>
              <w:t>。</w:t>
            </w:r>
          </w:p>
        </w:tc>
        <w:tc>
          <w:tcPr>
            <w:tcW w:w="1478" w:type="dxa"/>
            <w:vAlign w:val="center"/>
          </w:tcPr>
          <w:p>
            <w:pPr>
              <w:snapToGrid w:val="0"/>
              <w:jc w:val="center"/>
              <w:rPr>
                <w:rFonts w:asciiTheme="minorEastAsia" w:hAnsiTheme="minorEastAsia" w:eastAsiaTheme="minorEastAsia"/>
                <w:b/>
                <w:bCs/>
                <w:sz w:val="22"/>
              </w:rPr>
            </w:pPr>
            <w:r>
              <w:rPr>
                <w:rFonts w:hint="eastAsia" w:asciiTheme="minorEastAsia" w:hAnsiTheme="minorEastAsia" w:eastAsiaTheme="minorEastAsia"/>
                <w:b/>
                <w:bCs/>
                <w:sz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691" w:type="dxa"/>
            <w:vMerge w:val="continue"/>
            <w:vAlign w:val="center"/>
          </w:tcPr>
          <w:p>
            <w:pPr>
              <w:snapToGrid w:val="0"/>
              <w:jc w:val="center"/>
              <w:rPr>
                <w:rFonts w:asciiTheme="minorEastAsia" w:hAnsiTheme="minorEastAsia" w:eastAsiaTheme="minorEastAsia"/>
                <w:sz w:val="22"/>
              </w:rPr>
            </w:pPr>
          </w:p>
        </w:tc>
        <w:tc>
          <w:tcPr>
            <w:tcW w:w="1558" w:type="dxa"/>
            <w:vMerge w:val="continue"/>
            <w:vAlign w:val="center"/>
          </w:tcPr>
          <w:p>
            <w:pPr>
              <w:snapToGrid w:val="0"/>
              <w:jc w:val="center"/>
              <w:rPr>
                <w:rFonts w:asciiTheme="minorEastAsia" w:hAnsiTheme="minorEastAsia" w:eastAsiaTheme="minorEastAsia"/>
                <w:sz w:val="22"/>
              </w:rPr>
            </w:pPr>
          </w:p>
        </w:tc>
        <w:tc>
          <w:tcPr>
            <w:tcW w:w="2661" w:type="dxa"/>
            <w:vAlign w:val="center"/>
          </w:tcPr>
          <w:p>
            <w:pPr>
              <w:snapToGrid w:val="0"/>
              <w:jc w:val="center"/>
              <w:rPr>
                <w:rFonts w:asciiTheme="minorEastAsia" w:hAnsiTheme="minorEastAsia" w:eastAsiaTheme="minorEastAsia"/>
                <w:sz w:val="22"/>
              </w:rPr>
            </w:pPr>
            <w:r>
              <w:rPr>
                <w:rFonts w:hint="eastAsia" w:asciiTheme="minorEastAsia" w:hAnsiTheme="minorEastAsia" w:eastAsiaTheme="minorEastAsia"/>
                <w:sz w:val="22"/>
              </w:rPr>
              <w:t>标书</w:t>
            </w:r>
            <w:r>
              <w:rPr>
                <w:rFonts w:asciiTheme="minorEastAsia" w:hAnsiTheme="minorEastAsia" w:eastAsiaTheme="minorEastAsia"/>
                <w:sz w:val="22"/>
              </w:rPr>
              <w:t>准备完整性</w:t>
            </w:r>
          </w:p>
        </w:tc>
        <w:tc>
          <w:tcPr>
            <w:tcW w:w="3253" w:type="dxa"/>
            <w:vAlign w:val="center"/>
          </w:tcPr>
          <w:p>
            <w:pPr>
              <w:snapToGrid w:val="0"/>
              <w:jc w:val="left"/>
              <w:rPr>
                <w:rFonts w:asciiTheme="minorEastAsia" w:hAnsiTheme="minorEastAsia" w:eastAsiaTheme="minorEastAsia"/>
                <w:sz w:val="22"/>
              </w:rPr>
            </w:pPr>
            <w:r>
              <w:rPr>
                <w:rFonts w:hint="eastAsia" w:asciiTheme="minorEastAsia" w:hAnsiTheme="minorEastAsia" w:eastAsiaTheme="minorEastAsia"/>
                <w:sz w:val="22"/>
              </w:rPr>
              <w:t>由评委横向比较打分，评价为一般的得2分，良好以上</w:t>
            </w:r>
            <w:r>
              <w:rPr>
                <w:rFonts w:asciiTheme="minorEastAsia" w:hAnsiTheme="minorEastAsia" w:eastAsiaTheme="minorEastAsia"/>
                <w:sz w:val="22"/>
              </w:rPr>
              <w:t>得</w:t>
            </w:r>
            <w:r>
              <w:rPr>
                <w:rFonts w:hint="eastAsia" w:asciiTheme="minorEastAsia" w:hAnsiTheme="minorEastAsia" w:eastAsiaTheme="minorEastAsia"/>
                <w:sz w:val="22"/>
              </w:rPr>
              <w:t>4分。</w:t>
            </w:r>
          </w:p>
        </w:tc>
        <w:tc>
          <w:tcPr>
            <w:tcW w:w="1478" w:type="dxa"/>
            <w:vAlign w:val="center"/>
          </w:tcPr>
          <w:p>
            <w:pPr>
              <w:snapToGrid w:val="0"/>
              <w:jc w:val="center"/>
              <w:rPr>
                <w:rFonts w:asciiTheme="minorEastAsia" w:hAnsiTheme="minorEastAsia" w:eastAsiaTheme="minorEastAsia"/>
                <w:b/>
                <w:bCs/>
                <w:sz w:val="22"/>
              </w:rPr>
            </w:pPr>
            <w:r>
              <w:rPr>
                <w:rFonts w:asciiTheme="minorEastAsia" w:hAnsiTheme="minorEastAsia" w:eastAsiaTheme="minorEastAsia"/>
                <w:b/>
                <w:bCs/>
                <w:sz w:val="22"/>
              </w:rPr>
              <w:t>0</w:t>
            </w:r>
            <w:r>
              <w:rPr>
                <w:rFonts w:hint="eastAsia" w:asciiTheme="minorEastAsia" w:hAnsiTheme="minorEastAsia" w:eastAsiaTheme="minorEastAsia"/>
                <w:b/>
                <w:bCs/>
                <w:sz w:val="22"/>
              </w:rPr>
              <w:t>-4分</w:t>
            </w:r>
          </w:p>
        </w:tc>
      </w:tr>
    </w:tbl>
    <w:p>
      <w:pPr>
        <w:adjustRightInd w:val="0"/>
        <w:snapToGrid w:val="0"/>
        <w:spacing w:line="360" w:lineRule="exact"/>
        <w:rPr>
          <w:rFonts w:ascii="宋体" w:hAnsi="宋体" w:eastAsia="宋体" w:cs="宋体"/>
          <w:sz w:val="22"/>
        </w:rPr>
      </w:pPr>
    </w:p>
    <w:p>
      <w:pPr>
        <w:numPr>
          <w:ilvl w:val="0"/>
          <w:numId w:val="36"/>
        </w:num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投标文件的商务报价评审 7</w:t>
      </w:r>
      <w:r>
        <w:rPr>
          <w:rFonts w:ascii="宋体" w:hAnsi="宋体" w:eastAsia="宋体" w:cs="宋体"/>
          <w:b/>
          <w:sz w:val="22"/>
        </w:rPr>
        <w:t>0分</w:t>
      </w:r>
      <w:r>
        <w:rPr>
          <w:rFonts w:hint="eastAsia" w:ascii="宋体" w:hAnsi="宋体" w:eastAsia="宋体" w:cs="宋体"/>
          <w:b/>
          <w:sz w:val="22"/>
        </w:rPr>
        <w:t xml:space="preserve"> </w:t>
      </w:r>
    </w:p>
    <w:p>
      <w:pPr>
        <w:adjustRightInd w:val="0"/>
        <w:snapToGrid w:val="0"/>
        <w:spacing w:line="360" w:lineRule="exact"/>
        <w:rPr>
          <w:rFonts w:ascii="宋体" w:hAnsi="宋体" w:eastAsia="宋体" w:cs="宋体"/>
          <w:sz w:val="22"/>
        </w:rPr>
      </w:pPr>
      <w:r>
        <w:rPr>
          <w:rFonts w:hint="eastAsia" w:ascii="宋体" w:hAnsi="宋体" w:eastAsia="宋体" w:cs="宋体"/>
          <w:sz w:val="22"/>
        </w:rPr>
        <w:t xml:space="preserve">    （1）由评标委员会全体成员对投标文件的报价进行评审。评标专家应对报价的范围、数量、单价、费用组成和总价等进行全面审阅和对比分析，找出报价差异的原因及存在的问题。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（2）报价评审应以报价口径范围一致的投标评标价为依据。</w:t>
      </w:r>
      <w:r>
        <w:rPr>
          <w:rFonts w:hint="eastAsia" w:ascii="宋体" w:hAnsi="宋体" w:eastAsia="宋体" w:cs="宋体"/>
          <w:sz w:val="22"/>
          <w:highlight w:val="yellow"/>
        </w:rPr>
        <w:t>投标评标价应在最终报价（不含税价）的基础上，按照招标文件约定的因素和方法进行计算。</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eastAsia="宋体" w:cs="宋体"/>
          <w:b/>
          <w:sz w:val="22"/>
        </w:rPr>
      </w:pPr>
      <w:r>
        <w:rPr>
          <w:rFonts w:hint="eastAsia" w:ascii="宋体" w:hAnsi="宋体" w:eastAsia="宋体" w:cs="宋体"/>
          <w:b/>
          <w:sz w:val="22"/>
        </w:rPr>
        <w:t>二次平均法</w:t>
      </w:r>
    </w:p>
    <w:p>
      <w:pPr>
        <w:numPr>
          <w:ilvl w:val="0"/>
          <w:numId w:val="37"/>
        </w:numPr>
        <w:adjustRightInd w:val="0"/>
        <w:snapToGrid w:val="0"/>
        <w:spacing w:line="360" w:lineRule="exact"/>
        <w:jc w:val="left"/>
        <w:rPr>
          <w:rFonts w:ascii="宋体" w:hAnsi="宋体" w:eastAsia="宋体" w:cs="宋体"/>
          <w:sz w:val="22"/>
        </w:rPr>
      </w:pPr>
      <w:r>
        <w:rPr>
          <w:rFonts w:hint="eastAsia" w:ascii="宋体" w:hAnsi="宋体" w:eastAsia="宋体" w:cs="宋体"/>
          <w:sz w:val="22"/>
        </w:rPr>
        <w:t>评分范围：通过符合性审查的所有投标文件进入评分范围。</w:t>
      </w:r>
    </w:p>
    <w:p>
      <w:pPr>
        <w:adjustRightInd w:val="0"/>
        <w:snapToGrid w:val="0"/>
        <w:spacing w:line="360" w:lineRule="exact"/>
        <w:ind w:left="330" w:firstLine="440" w:firstLineChars="200"/>
        <w:jc w:val="left"/>
        <w:rPr>
          <w:rFonts w:ascii="宋体" w:hAnsi="宋体" w:eastAsia="宋体" w:cs="宋体"/>
          <w:sz w:val="22"/>
        </w:rPr>
      </w:pPr>
      <w:r>
        <w:rPr>
          <w:rFonts w:hint="eastAsia" w:ascii="宋体" w:hAnsi="宋体" w:eastAsia="宋体" w:cs="宋体"/>
          <w:sz w:val="22"/>
        </w:rPr>
        <w:t>按照不含增值税的价格作为评标价进行商务评审，以下第（2）点至第（4）点所指的报价，均为不含增值税的价格。</w:t>
      </w:r>
    </w:p>
    <w:p>
      <w:pPr>
        <w:adjustRightInd w:val="0"/>
        <w:snapToGrid w:val="0"/>
        <w:spacing w:line="360" w:lineRule="exact"/>
        <w:jc w:val="left"/>
        <w:rPr>
          <w:rFonts w:ascii="宋体" w:hAnsi="宋体" w:eastAsia="宋体" w:cs="宋体"/>
          <w:b/>
          <w:bCs/>
          <w:sz w:val="22"/>
        </w:rPr>
      </w:pPr>
      <w:r>
        <w:rPr>
          <w:rFonts w:hint="eastAsia" w:ascii="宋体" w:hAnsi="宋体" w:eastAsia="宋体" w:cs="宋体"/>
          <w:sz w:val="22"/>
        </w:rPr>
        <w:t xml:space="preserve">   （2）</w:t>
      </w:r>
      <w:r>
        <w:rPr>
          <w:rFonts w:hint="eastAsia" w:ascii="宋体" w:hAnsi="宋体" w:eastAsia="宋体" w:cs="宋体"/>
          <w:b/>
          <w:bCs/>
          <w:sz w:val="22"/>
        </w:rPr>
        <w:t>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eastAsia="宋体" w:cs="宋体"/>
          <w:sz w:val="22"/>
        </w:rPr>
      </w:pPr>
      <w:r>
        <w:rPr>
          <w:rFonts w:hint="eastAsia" w:ascii="宋体" w:hAnsi="宋体" w:eastAsia="宋体" w:cs="宋体"/>
          <w:b/>
          <w:bCs/>
          <w:sz w:val="22"/>
        </w:rPr>
        <w:t xml:space="preserve">   （3）评标基准价：报价平均值与进入评分范围的投标评标价中的次低投标评标价（不足4个的与最低投标评标价）的算术平均值为评标基准价</w:t>
      </w:r>
      <w:r>
        <w:rPr>
          <w:rFonts w:hint="eastAsia" w:ascii="宋体" w:hAnsi="宋体" w:eastAsia="宋体" w:cs="宋体"/>
          <w:sz w:val="22"/>
        </w:rPr>
        <w:t>。</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a.投标评标价等于评标基准价时，得满分</w:t>
      </w:r>
      <w:r>
        <w:rPr>
          <w:rFonts w:ascii="宋体" w:hAnsi="宋体" w:eastAsia="宋体" w:cs="宋体"/>
          <w:sz w:val="22"/>
        </w:rPr>
        <w:t>70</w:t>
      </w:r>
      <w:r>
        <w:rPr>
          <w:rFonts w:hint="eastAsia" w:ascii="宋体" w:hAnsi="宋体" w:eastAsia="宋体" w:cs="宋体"/>
          <w:sz w:val="22"/>
        </w:rPr>
        <w:t>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b.投标评标价每低于评标基准价1个百分点，扣0.5分；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c.投标评标价每高于评标基准价1个百分点，扣1分。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pStyle w:val="10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4.对投标人进行排序，推荐中标候选人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w:t>
      </w:r>
      <w:r>
        <w:rPr>
          <w:rFonts w:ascii="宋体" w:hAnsi="宋体" w:eastAsia="宋体" w:cs="宋体"/>
          <w:sz w:val="22"/>
        </w:rPr>
        <w:t>6.3.2</w:t>
      </w:r>
      <w:r>
        <w:rPr>
          <w:rFonts w:hint="eastAsia" w:ascii="宋体" w:hAnsi="宋体" w:eastAsia="宋体" w:cs="宋体"/>
          <w:sz w:val="22"/>
        </w:rPr>
        <w:t>及7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六、定标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4、招标人对评标、定标结果不负责解释。</w:t>
      </w:r>
    </w:p>
    <w:p>
      <w:pPr>
        <w:spacing w:line="360" w:lineRule="exact"/>
        <w:ind w:firstLine="240" w:firstLineChars="100"/>
        <w:rPr>
          <w:rFonts w:ascii="宋体" w:hAnsi="宋体" w:eastAsia="宋体"/>
          <w:sz w:val="24"/>
        </w:rPr>
      </w:pPr>
    </w:p>
    <w:p>
      <w:pPr>
        <w:pStyle w:val="3"/>
        <w:spacing w:line="564" w:lineRule="exact"/>
        <w:ind w:right="57"/>
        <w:jc w:val="center"/>
        <w:rPr>
          <w:rFonts w:ascii="宋体" w:hAnsi="宋体"/>
          <w:b w:val="0"/>
          <w:bCs w:val="0"/>
        </w:rPr>
      </w:pPr>
      <w:r>
        <w:rPr>
          <w:rStyle w:val="1724"/>
          <w:rFonts w:ascii="宋体" w:hAnsi="宋体"/>
          <w:b/>
          <w:bCs/>
          <w:sz w:val="40"/>
          <w:szCs w:val="40"/>
        </w:rPr>
        <w:br w:type="page"/>
      </w:r>
      <w:bookmarkStart w:id="34" w:name="_Toc19698499"/>
      <w:r>
        <w:rPr>
          <w:rFonts w:hint="eastAsia" w:ascii="宋体" w:hAnsi="宋体"/>
          <w:b w:val="0"/>
          <w:bCs w:val="0"/>
        </w:rPr>
        <w:t>第四章</w:t>
      </w:r>
      <w:r>
        <w:rPr>
          <w:rFonts w:ascii="宋体" w:hAnsi="宋体"/>
          <w:b w:val="0"/>
          <w:bCs w:val="0"/>
        </w:rPr>
        <w:t xml:space="preserve">  </w:t>
      </w:r>
      <w:r>
        <w:rPr>
          <w:rFonts w:hint="eastAsia" w:ascii="宋体" w:hAnsi="宋体"/>
          <w:b w:val="0"/>
          <w:bCs w:val="0"/>
        </w:rPr>
        <w:t>合同条款及格式</w:t>
      </w:r>
      <w:bookmarkEnd w:id="34"/>
    </w:p>
    <w:p>
      <w:pPr>
        <w:spacing w:line="276" w:lineRule="auto"/>
        <w:ind w:firstLine="440" w:firstLineChars="200"/>
        <w:jc w:val="center"/>
        <w:rPr>
          <w:rFonts w:ascii="宋体" w:hAnsi="宋体" w:eastAsia="宋体" w:cs="仿宋_GB2312"/>
          <w:sz w:val="22"/>
        </w:rPr>
      </w:pPr>
      <w:r>
        <w:rPr>
          <w:rFonts w:hint="eastAsia" w:ascii="宋体" w:hAnsi="宋体" w:eastAsia="宋体" w:cs="仿宋_GB2312"/>
          <w:sz w:val="22"/>
        </w:rPr>
        <w:t>思科网络维保服务合同</w:t>
      </w:r>
    </w:p>
    <w:p>
      <w:pPr>
        <w:spacing w:line="276" w:lineRule="auto"/>
        <w:ind w:firstLine="440" w:firstLineChars="200"/>
        <w:rPr>
          <w:rFonts w:ascii="宋体" w:hAnsi="宋体" w:eastAsia="宋体" w:cs="仿宋_GB2312"/>
          <w:sz w:val="22"/>
        </w:rPr>
      </w:pPr>
    </w:p>
    <w:p>
      <w:pPr>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甲方（买方）：杭州萧山国际机场有限公司</w:t>
      </w:r>
    </w:p>
    <w:p>
      <w:pPr>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住所地：杭州萧山国际机场内</w:t>
      </w:r>
    </w:p>
    <w:p>
      <w:pPr>
        <w:spacing w:line="276" w:lineRule="auto"/>
        <w:ind w:firstLine="440" w:firstLineChars="200"/>
        <w:jc w:val="left"/>
        <w:rPr>
          <w:rFonts w:ascii="宋体" w:hAnsi="宋体" w:eastAsia="宋体" w:cs="仿宋_GB2312"/>
          <w:sz w:val="22"/>
        </w:rPr>
      </w:pPr>
    </w:p>
    <w:p>
      <w:pPr>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乙方（卖方）：</w:t>
      </w:r>
      <w:r>
        <w:rPr>
          <w:rFonts w:ascii="宋体" w:hAnsi="宋体" w:eastAsia="宋体" w:cs="仿宋_GB2312"/>
          <w:sz w:val="22"/>
          <w:u w:val="single"/>
        </w:rPr>
        <w:t xml:space="preserve">                              </w:t>
      </w:r>
    </w:p>
    <w:p>
      <w:pPr>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住所地：</w:t>
      </w:r>
      <w:r>
        <w:rPr>
          <w:rFonts w:ascii="宋体" w:hAnsi="宋体" w:eastAsia="宋体" w:cs="仿宋_GB2312"/>
          <w:sz w:val="22"/>
          <w:u w:val="single"/>
        </w:rPr>
        <w:t xml:space="preserve">                                    </w:t>
      </w:r>
    </w:p>
    <w:p>
      <w:pPr>
        <w:spacing w:line="276" w:lineRule="auto"/>
        <w:ind w:firstLine="440" w:firstLineChars="200"/>
        <w:jc w:val="left"/>
        <w:rPr>
          <w:rFonts w:ascii="宋体" w:hAnsi="宋体" w:eastAsia="宋体" w:cs="仿宋_GB2312"/>
          <w:sz w:val="22"/>
        </w:rPr>
      </w:pPr>
    </w:p>
    <w:p>
      <w:pPr>
        <w:spacing w:line="276" w:lineRule="auto"/>
        <w:ind w:firstLine="442" w:firstLineChars="200"/>
        <w:jc w:val="center"/>
        <w:outlineLvl w:val="0"/>
        <w:rPr>
          <w:rFonts w:ascii="宋体" w:hAnsi="宋体" w:eastAsia="宋体" w:cs="仿宋_GB2312"/>
          <w:sz w:val="22"/>
        </w:rPr>
      </w:pPr>
      <w:r>
        <w:rPr>
          <w:rFonts w:hint="eastAsia" w:ascii="宋体" w:hAnsi="宋体" w:eastAsia="宋体" w:cs="仿宋_GB2312"/>
          <w:b/>
          <w:bCs/>
          <w:sz w:val="22"/>
        </w:rPr>
        <w:t>第一部分</w:t>
      </w:r>
      <w:r>
        <w:rPr>
          <w:rFonts w:ascii="宋体" w:hAnsi="宋体" w:eastAsia="宋体" w:cs="仿宋_GB2312"/>
          <w:b/>
          <w:bCs/>
          <w:sz w:val="22"/>
        </w:rPr>
        <w:t xml:space="preserve">  </w:t>
      </w:r>
      <w:r>
        <w:rPr>
          <w:rFonts w:hint="eastAsia" w:ascii="宋体" w:hAnsi="宋体" w:eastAsia="宋体" w:cs="仿宋_GB2312"/>
          <w:b/>
          <w:bCs/>
          <w:sz w:val="22"/>
        </w:rPr>
        <w:t>协议书</w:t>
      </w:r>
    </w:p>
    <w:p>
      <w:pPr>
        <w:spacing w:line="276" w:lineRule="auto"/>
        <w:ind w:firstLine="440" w:firstLineChars="200"/>
        <w:jc w:val="left"/>
        <w:rPr>
          <w:rFonts w:ascii="宋体" w:hAnsi="宋体" w:eastAsia="宋体" w:cs="仿宋_GB2312"/>
          <w:sz w:val="22"/>
          <w:u w:val="single"/>
        </w:rPr>
      </w:pPr>
      <w:r>
        <w:rPr>
          <w:rFonts w:hint="eastAsia" w:ascii="宋体" w:hAnsi="宋体" w:eastAsia="宋体" w:cs="仿宋_GB2312"/>
          <w:sz w:val="22"/>
        </w:rPr>
        <w:t>根据《中华人民共和国合同法》及有关法律规定，遵循平等、自愿、公平和诚实信用的原则，双方就</w:t>
      </w:r>
      <w:r>
        <w:rPr>
          <w:rFonts w:hint="eastAsia" w:ascii="宋体" w:hAnsi="宋体" w:eastAsia="宋体" w:cs="仿宋_GB2312"/>
          <w:sz w:val="22"/>
          <w:u w:val="single"/>
        </w:rPr>
        <w:t>乙方向甲方提供思科网络设备维保</w:t>
      </w:r>
      <w:r>
        <w:rPr>
          <w:rFonts w:hint="eastAsia" w:ascii="宋体" w:hAnsi="宋体" w:eastAsia="宋体" w:cs="仿宋_GB2312"/>
          <w:sz w:val="22"/>
        </w:rPr>
        <w:t>及有关事项友好协商一致，共同达成如下协议：</w:t>
      </w:r>
      <w:r>
        <w:rPr>
          <w:rFonts w:ascii="宋体" w:hAnsi="宋体" w:eastAsia="宋体" w:cs="仿宋_GB2312"/>
          <w:sz w:val="22"/>
        </w:rPr>
        <w:t xml:space="preserve"> </w:t>
      </w:r>
    </w:p>
    <w:p>
      <w:pPr>
        <w:spacing w:line="276" w:lineRule="auto"/>
        <w:ind w:firstLine="442" w:firstLineChars="200"/>
        <w:jc w:val="left"/>
        <w:rPr>
          <w:rFonts w:ascii="宋体" w:hAnsi="宋体" w:eastAsia="宋体" w:cs="仿宋_GB2312"/>
          <w:b/>
          <w:sz w:val="22"/>
        </w:rPr>
      </w:pPr>
    </w:p>
    <w:p>
      <w:pPr>
        <w:pStyle w:val="1343"/>
        <w:widowControl/>
        <w:numPr>
          <w:ilvl w:val="0"/>
          <w:numId w:val="38"/>
        </w:numPr>
        <w:spacing w:line="276" w:lineRule="auto"/>
        <w:ind w:left="0" w:firstLine="442"/>
        <w:jc w:val="left"/>
        <w:rPr>
          <w:rFonts w:hAnsi="宋体" w:cs="仿宋_GB2312"/>
          <w:b/>
          <w:sz w:val="22"/>
          <w:szCs w:val="22"/>
          <w:u w:val="single"/>
        </w:rPr>
      </w:pPr>
      <w:r>
        <w:rPr>
          <w:rFonts w:hint="eastAsia" w:hAnsi="宋体" w:cs="仿宋_GB2312"/>
          <w:b/>
          <w:sz w:val="22"/>
          <w:szCs w:val="22"/>
        </w:rPr>
        <w:t>服务概况</w:t>
      </w:r>
    </w:p>
    <w:p>
      <w:pPr>
        <w:pStyle w:val="1343"/>
        <w:widowControl/>
        <w:spacing w:line="276" w:lineRule="auto"/>
        <w:ind w:firstLine="440"/>
        <w:jc w:val="left"/>
        <w:rPr>
          <w:rFonts w:hAnsi="宋体" w:cs="仿宋_GB2312"/>
          <w:sz w:val="22"/>
          <w:szCs w:val="22"/>
        </w:rPr>
      </w:pPr>
      <w:r>
        <w:rPr>
          <w:rFonts w:hAnsi="宋体" w:cs="仿宋_GB2312"/>
          <w:sz w:val="22"/>
          <w:szCs w:val="22"/>
        </w:rPr>
        <w:t>1.</w:t>
      </w:r>
      <w:r>
        <w:rPr>
          <w:rFonts w:hint="eastAsia" w:hAnsi="宋体" w:cs="仿宋_GB2312"/>
          <w:sz w:val="22"/>
          <w:szCs w:val="22"/>
        </w:rPr>
        <w:t>服务内容及维保设备清单：</w:t>
      </w:r>
      <w:r>
        <w:rPr>
          <w:rFonts w:hAnsi="宋体" w:cs="仿宋_GB2312"/>
          <w:sz w:val="22"/>
          <w:szCs w:val="22"/>
        </w:rPr>
        <w:t xml:space="preserve"> </w:t>
      </w:r>
      <w:r>
        <w:rPr>
          <w:rFonts w:hint="eastAsia" w:hAnsi="宋体"/>
          <w:sz w:val="22"/>
          <w:szCs w:val="22"/>
        </w:rPr>
        <w:t>详见招标文件</w:t>
      </w:r>
      <w:r>
        <w:rPr>
          <w:rFonts w:hAnsi="宋体"/>
          <w:sz w:val="22"/>
          <w:szCs w:val="22"/>
        </w:rPr>
        <w:t xml:space="preserve"> </w:t>
      </w:r>
    </w:p>
    <w:p>
      <w:pPr>
        <w:pStyle w:val="1343"/>
        <w:spacing w:line="276" w:lineRule="auto"/>
        <w:ind w:firstLine="440"/>
        <w:jc w:val="left"/>
        <w:rPr>
          <w:rFonts w:hAnsi="宋体" w:cs="仿宋_GB2312"/>
          <w:sz w:val="22"/>
          <w:szCs w:val="22"/>
        </w:rPr>
      </w:pPr>
      <w:r>
        <w:rPr>
          <w:rFonts w:hAnsi="宋体" w:cs="仿宋_GB2312"/>
          <w:sz w:val="22"/>
          <w:szCs w:val="22"/>
        </w:rPr>
        <w:t>2.</w:t>
      </w:r>
      <w:r>
        <w:rPr>
          <w:rFonts w:hint="eastAsia" w:hAnsi="宋体" w:cs="仿宋_GB2312"/>
          <w:sz w:val="22"/>
          <w:szCs w:val="22"/>
        </w:rPr>
        <w:t>服务地点：</w:t>
      </w:r>
      <w:r>
        <w:rPr>
          <w:rFonts w:hAnsi="宋体" w:cs="仿宋_GB2312"/>
          <w:sz w:val="22"/>
          <w:szCs w:val="22"/>
        </w:rPr>
        <w:t xml:space="preserve"> </w:t>
      </w:r>
      <w:r>
        <w:rPr>
          <w:rFonts w:hint="eastAsia" w:hAnsi="宋体" w:cs="仿宋_GB2312"/>
          <w:sz w:val="22"/>
          <w:szCs w:val="22"/>
        </w:rPr>
        <w:t>杭州萧山国际机场内</w:t>
      </w:r>
    </w:p>
    <w:p>
      <w:pPr>
        <w:pStyle w:val="1343"/>
        <w:spacing w:line="276" w:lineRule="auto"/>
        <w:ind w:firstLine="440"/>
        <w:jc w:val="left"/>
        <w:rPr>
          <w:rFonts w:hAnsi="宋体" w:cs="仿宋_GB2312"/>
          <w:sz w:val="22"/>
          <w:szCs w:val="22"/>
          <w:lang w:val="zh-CN"/>
        </w:rPr>
      </w:pPr>
      <w:r>
        <w:rPr>
          <w:rFonts w:hAnsi="宋体" w:cs="仿宋_GB2312"/>
          <w:sz w:val="22"/>
          <w:szCs w:val="22"/>
        </w:rPr>
        <w:t>3.</w:t>
      </w:r>
      <w:r>
        <w:rPr>
          <w:rFonts w:hint="eastAsia" w:hAnsi="宋体" w:cs="仿宋_GB2312"/>
          <w:sz w:val="22"/>
          <w:szCs w:val="22"/>
        </w:rPr>
        <w:t>服务形式：</w:t>
      </w:r>
      <w:r>
        <w:rPr>
          <w:rFonts w:hint="eastAsia" w:hAnsi="宋体"/>
          <w:sz w:val="22"/>
          <w:szCs w:val="22"/>
        </w:rPr>
        <w:t>详见招标文件</w:t>
      </w:r>
    </w:p>
    <w:p>
      <w:pPr>
        <w:pStyle w:val="1343"/>
        <w:spacing w:line="276" w:lineRule="auto"/>
        <w:ind w:firstLine="440"/>
        <w:jc w:val="left"/>
        <w:rPr>
          <w:rFonts w:hAnsi="宋体" w:cs="仿宋_GB2312"/>
          <w:sz w:val="22"/>
          <w:szCs w:val="22"/>
        </w:rPr>
      </w:pPr>
    </w:p>
    <w:p>
      <w:pPr>
        <w:pStyle w:val="1343"/>
        <w:widowControl/>
        <w:numPr>
          <w:ilvl w:val="0"/>
          <w:numId w:val="38"/>
        </w:numPr>
        <w:spacing w:line="276" w:lineRule="auto"/>
        <w:ind w:left="0" w:firstLine="442"/>
        <w:jc w:val="left"/>
        <w:rPr>
          <w:rFonts w:hAnsi="宋体" w:cs="仿宋_GB2312"/>
          <w:b/>
          <w:sz w:val="22"/>
          <w:szCs w:val="22"/>
        </w:rPr>
      </w:pPr>
      <w:r>
        <w:rPr>
          <w:rFonts w:hint="eastAsia" w:hAnsi="宋体" w:cs="仿宋_GB2312"/>
          <w:b/>
          <w:sz w:val="22"/>
          <w:szCs w:val="22"/>
        </w:rPr>
        <w:t>服务期限</w:t>
      </w:r>
    </w:p>
    <w:p>
      <w:pPr>
        <w:pStyle w:val="1343"/>
        <w:widowControl/>
        <w:spacing w:line="276" w:lineRule="auto"/>
        <w:ind w:firstLine="442"/>
        <w:jc w:val="left"/>
        <w:rPr>
          <w:rFonts w:hAnsi="宋体" w:cs="仿宋_GB2312"/>
          <w:b/>
          <w:sz w:val="22"/>
          <w:szCs w:val="22"/>
          <w:u w:val="single"/>
        </w:rPr>
      </w:pPr>
      <w:r>
        <w:rPr>
          <w:rFonts w:hint="eastAsia" w:hAnsi="宋体" w:cs="仿宋_GB2312"/>
          <w:b/>
          <w:sz w:val="22"/>
          <w:szCs w:val="22"/>
        </w:rPr>
        <w:t>固定期限，有效期限为：</w:t>
      </w:r>
      <w:r>
        <w:rPr>
          <w:rFonts w:hAnsi="宋体" w:cs="仿宋_GB2312"/>
          <w:b/>
          <w:sz w:val="22"/>
          <w:szCs w:val="22"/>
          <w:u w:val="single"/>
        </w:rPr>
        <w:t xml:space="preserve"> </w:t>
      </w:r>
      <w:r>
        <w:rPr>
          <w:rFonts w:hint="eastAsia" w:hAnsi="宋体"/>
          <w:b/>
          <w:sz w:val="22"/>
          <w:u w:val="single"/>
        </w:rPr>
        <w:t>12个月，自【   】年【    】月【   】日起至【  】年【  】月【  】日止</w:t>
      </w:r>
    </w:p>
    <w:p>
      <w:pPr>
        <w:widowControl/>
        <w:spacing w:line="276" w:lineRule="auto"/>
        <w:ind w:firstLine="442" w:firstLineChars="200"/>
        <w:jc w:val="left"/>
        <w:rPr>
          <w:rFonts w:ascii="宋体" w:hAnsi="宋体" w:eastAsia="宋体" w:cs="仿宋_GB2312"/>
          <w:b/>
          <w:sz w:val="22"/>
        </w:rPr>
      </w:pPr>
    </w:p>
    <w:p>
      <w:pPr>
        <w:pStyle w:val="1343"/>
        <w:widowControl/>
        <w:numPr>
          <w:ilvl w:val="0"/>
          <w:numId w:val="38"/>
        </w:numPr>
        <w:spacing w:line="276" w:lineRule="auto"/>
        <w:ind w:left="0" w:firstLine="442"/>
        <w:jc w:val="left"/>
        <w:rPr>
          <w:rFonts w:hAnsi="宋体" w:cs="仿宋_GB2312"/>
          <w:b/>
          <w:sz w:val="22"/>
          <w:szCs w:val="22"/>
        </w:rPr>
      </w:pPr>
      <w:r>
        <w:rPr>
          <w:rFonts w:hint="eastAsia" w:hAnsi="宋体" w:cs="仿宋_GB2312"/>
          <w:b/>
          <w:sz w:val="22"/>
          <w:szCs w:val="22"/>
        </w:rPr>
        <w:t>签约合同价与计价方式</w:t>
      </w:r>
    </w:p>
    <w:p>
      <w:pPr>
        <w:spacing w:line="276" w:lineRule="auto"/>
        <w:ind w:firstLine="442" w:firstLineChars="200"/>
        <w:rPr>
          <w:rFonts w:ascii="宋体" w:hAnsi="宋体" w:eastAsia="宋体" w:cs="仿宋_GB2312"/>
          <w:b/>
          <w:sz w:val="22"/>
        </w:rPr>
      </w:pPr>
      <w:r>
        <w:rPr>
          <w:rFonts w:ascii="宋体" w:hAnsi="宋体" w:eastAsia="宋体" w:cs="仿宋_GB2312"/>
          <w:b/>
          <w:sz w:val="22"/>
        </w:rPr>
        <w:t xml:space="preserve">1. </w:t>
      </w:r>
      <w:r>
        <w:rPr>
          <w:rFonts w:hint="eastAsia" w:ascii="宋体" w:hAnsi="宋体" w:eastAsia="宋体" w:cs="仿宋_GB2312"/>
          <w:b/>
          <w:sz w:val="22"/>
        </w:rPr>
        <w:t>本合同采用下述第</w:t>
      </w:r>
      <w:r>
        <w:rPr>
          <w:rFonts w:ascii="宋体" w:hAnsi="宋体" w:eastAsia="宋体" w:cs="仿宋_GB2312"/>
          <w:b/>
          <w:sz w:val="22"/>
          <w:u w:val="single"/>
        </w:rPr>
        <w:t xml:space="preserve">   1   </w:t>
      </w:r>
      <w:r>
        <w:rPr>
          <w:rFonts w:hint="eastAsia" w:ascii="宋体" w:hAnsi="宋体" w:eastAsia="宋体" w:cs="仿宋_GB2312"/>
          <w:b/>
          <w:sz w:val="22"/>
        </w:rPr>
        <w:t>种计价方式：</w:t>
      </w: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w:t>
      </w:r>
      <w:r>
        <w:rPr>
          <w:rFonts w:ascii="宋体" w:hAnsi="宋体" w:eastAsia="宋体" w:cs="仿宋_GB2312"/>
          <w:b/>
          <w:sz w:val="22"/>
        </w:rPr>
        <w:t>1</w:t>
      </w:r>
      <w:r>
        <w:rPr>
          <w:rFonts w:hint="eastAsia" w:ascii="宋体" w:hAnsi="宋体" w:eastAsia="宋体" w:cs="仿宋_GB2312"/>
          <w:b/>
          <w:sz w:val="22"/>
        </w:rPr>
        <w:t>）固定总价</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）固定单价，预估总价，以实际发生结算</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）固定总价</w:t>
      </w:r>
      <w:r>
        <w:rPr>
          <w:rFonts w:ascii="宋体" w:hAnsi="宋体" w:eastAsia="宋体" w:cs="仿宋_GB2312"/>
          <w:sz w:val="22"/>
        </w:rPr>
        <w:t>+</w:t>
      </w:r>
      <w:r>
        <w:rPr>
          <w:rFonts w:hint="eastAsia" w:ascii="宋体" w:hAnsi="宋体" w:eastAsia="宋体" w:cs="仿宋_GB2312"/>
          <w:sz w:val="22"/>
        </w:rPr>
        <w:t>固定单价</w:t>
      </w:r>
    </w:p>
    <w:p>
      <w:pPr>
        <w:spacing w:line="276" w:lineRule="auto"/>
        <w:ind w:firstLine="442" w:firstLineChars="200"/>
        <w:rPr>
          <w:rFonts w:ascii="宋体" w:hAnsi="宋体" w:eastAsia="宋体" w:cs="仿宋_GB2312"/>
          <w:b/>
          <w:sz w:val="22"/>
        </w:rPr>
      </w:pPr>
      <w:r>
        <w:rPr>
          <w:rFonts w:ascii="宋体" w:hAnsi="宋体" w:eastAsia="宋体" w:cs="仿宋_GB2312"/>
          <w:b/>
          <w:sz w:val="22"/>
        </w:rPr>
        <w:t xml:space="preserve">2. </w:t>
      </w:r>
      <w:r>
        <w:rPr>
          <w:rFonts w:hint="eastAsia" w:ascii="宋体" w:hAnsi="宋体" w:eastAsia="宋体" w:cs="仿宋_GB2312"/>
          <w:b/>
          <w:sz w:val="22"/>
        </w:rPr>
        <w:t>签约合同价为：固定总价（含税）：人民币（大写）</w:t>
      </w:r>
      <w:r>
        <w:rPr>
          <w:rFonts w:ascii="宋体" w:hAnsi="宋体" w:eastAsia="宋体" w:cs="仿宋_GB2312"/>
          <w:b/>
          <w:sz w:val="22"/>
          <w:u w:val="single"/>
        </w:rPr>
        <w:t xml:space="preserve">              </w:t>
      </w:r>
      <w:r>
        <w:rPr>
          <w:rFonts w:ascii="宋体" w:hAnsi="宋体" w:eastAsia="宋体" w:cs="仿宋_GB2312"/>
          <w:b/>
          <w:sz w:val="22"/>
        </w:rPr>
        <w:t>(</w:t>
      </w:r>
      <w:r>
        <w:rPr>
          <w:rFonts w:hint="eastAsia" w:ascii="宋体" w:hAnsi="宋体" w:eastAsia="宋体" w:cs="仿宋_GB2312"/>
          <w:b/>
          <w:sz w:val="22"/>
        </w:rPr>
        <w:t>¥</w:t>
      </w:r>
      <w:r>
        <w:rPr>
          <w:rFonts w:ascii="宋体" w:hAnsi="宋体" w:eastAsia="宋体" w:cs="仿宋_GB2312"/>
          <w:b/>
          <w:sz w:val="22"/>
          <w:u w:val="single"/>
        </w:rPr>
        <w:t xml:space="preserve">       </w:t>
      </w:r>
      <w:r>
        <w:rPr>
          <w:rFonts w:hint="eastAsia" w:ascii="宋体" w:hAnsi="宋体" w:eastAsia="宋体" w:cs="仿宋_GB2312"/>
          <w:b/>
          <w:sz w:val="22"/>
        </w:rPr>
        <w:t>元</w:t>
      </w:r>
      <w:r>
        <w:rPr>
          <w:rFonts w:ascii="宋体" w:hAnsi="宋体" w:eastAsia="宋体" w:cs="仿宋_GB2312"/>
          <w:b/>
          <w:sz w:val="22"/>
        </w:rPr>
        <w:t>)</w:t>
      </w:r>
      <w:r>
        <w:rPr>
          <w:rFonts w:hint="eastAsia" w:ascii="宋体" w:hAnsi="宋体" w:eastAsia="宋体" w:cs="仿宋_GB2312"/>
          <w:b/>
          <w:sz w:val="22"/>
        </w:rPr>
        <w:t>；</w:t>
      </w:r>
    </w:p>
    <w:p>
      <w:pPr>
        <w:spacing w:line="276" w:lineRule="auto"/>
        <w:ind w:firstLine="442" w:firstLineChars="200"/>
        <w:rPr>
          <w:rFonts w:ascii="宋体" w:hAnsi="宋体" w:eastAsia="宋体" w:cs="仿宋_GB2312"/>
          <w:b/>
          <w:sz w:val="22"/>
        </w:rPr>
      </w:pPr>
      <w:r>
        <w:rPr>
          <w:rFonts w:ascii="宋体" w:hAnsi="宋体" w:eastAsia="宋体" w:cs="仿宋_GB2312"/>
          <w:b/>
          <w:sz w:val="22"/>
        </w:rPr>
        <w:t xml:space="preserve">3. </w:t>
      </w:r>
      <w:r>
        <w:rPr>
          <w:rFonts w:hint="eastAsia" w:ascii="宋体" w:hAnsi="宋体" w:eastAsia="宋体" w:cs="仿宋_GB2312"/>
          <w:b/>
          <w:sz w:val="22"/>
        </w:rPr>
        <w:t>价格清单</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w:t>
      </w:r>
    </w:p>
    <w:p>
      <w:pPr>
        <w:spacing w:line="276" w:lineRule="auto"/>
        <w:ind w:firstLine="440" w:firstLineChars="200"/>
        <w:rPr>
          <w:rFonts w:ascii="宋体" w:hAnsi="宋体" w:eastAsia="宋体" w:cs="仿宋_GB2312"/>
          <w:sz w:val="22"/>
        </w:rPr>
      </w:pPr>
      <w:r>
        <w:rPr>
          <w:rFonts w:ascii="宋体" w:hAnsi="宋体" w:eastAsia="宋体" w:cs="仿宋_GB2312"/>
          <w:sz w:val="22"/>
        </w:rPr>
        <w:t>4.</w:t>
      </w:r>
      <w:r>
        <w:rPr>
          <w:rFonts w:hint="eastAsia" w:ascii="宋体" w:hAnsi="宋体" w:eastAsia="宋体" w:cs="仿宋_GB2312"/>
          <w:sz w:val="22"/>
        </w:rPr>
        <w:t>以上合同总价已包含了本合同项下所有设备的</w:t>
      </w:r>
      <w:r>
        <w:rPr>
          <w:rFonts w:hint="eastAsia" w:ascii="宋体" w:hAnsi="宋体" w:eastAsia="宋体" w:cs="仿宋_GB2312"/>
          <w:sz w:val="22"/>
          <w:u w:val="single"/>
        </w:rPr>
        <w:t>维保服务费、备品备件等材料费、运输费、包装费、保险费、税费等所有费用。甲方不再承担各方为履行本合同所产生的其他任何费用</w:t>
      </w:r>
      <w:r>
        <w:rPr>
          <w:rFonts w:hint="eastAsia" w:ascii="宋体" w:hAnsi="宋体" w:eastAsia="宋体" w:cs="仿宋_GB2312"/>
          <w:sz w:val="22"/>
        </w:rPr>
        <w:t>。</w:t>
      </w:r>
    </w:p>
    <w:p>
      <w:pPr>
        <w:spacing w:line="276" w:lineRule="auto"/>
        <w:ind w:firstLine="440" w:firstLineChars="200"/>
        <w:rPr>
          <w:rFonts w:ascii="宋体" w:hAnsi="宋体" w:eastAsia="宋体" w:cs="仿宋_GB2312"/>
          <w:sz w:val="22"/>
          <w:u w:val="single"/>
        </w:rPr>
      </w:pPr>
      <w:r>
        <w:rPr>
          <w:rFonts w:ascii="宋体" w:hAnsi="宋体" w:eastAsia="宋体" w:cs="仿宋_GB2312"/>
          <w:sz w:val="22"/>
        </w:rPr>
        <w:t xml:space="preserve">5. </w:t>
      </w:r>
      <w:r>
        <w:rPr>
          <w:rFonts w:hint="eastAsia" w:ascii="宋体" w:hAnsi="宋体" w:eastAsia="宋体" w:cs="仿宋_GB2312"/>
          <w:sz w:val="22"/>
        </w:rPr>
        <w:t>其他约定</w:t>
      </w:r>
      <w:r>
        <w:rPr>
          <w:rFonts w:ascii="宋体" w:hAnsi="宋体" w:eastAsia="宋体" w:cs="仿宋_GB2312"/>
          <w:sz w:val="22"/>
        </w:rPr>
        <w:t xml:space="preserve">: </w:t>
      </w:r>
      <w:r>
        <w:rPr>
          <w:rFonts w:hint="eastAsia" w:ascii="宋体" w:hAnsi="宋体" w:eastAsia="宋体" w:cs="仿宋_GB2312"/>
          <w:b/>
          <w:sz w:val="22"/>
          <w:u w:val="single"/>
        </w:rPr>
        <w:t>合同总价为含税价格，增值税税率为【</w:t>
      </w:r>
      <w:r>
        <w:rPr>
          <w:rFonts w:ascii="宋体" w:hAnsi="宋体" w:eastAsia="宋体" w:cs="仿宋_GB2312"/>
          <w:b/>
          <w:sz w:val="22"/>
          <w:u w:val="single"/>
        </w:rPr>
        <w:t xml:space="preserve">   %</w:t>
      </w:r>
      <w:r>
        <w:rPr>
          <w:rFonts w:hint="eastAsia" w:ascii="宋体" w:hAnsi="宋体" w:eastAsia="宋体" w:cs="仿宋_GB2312"/>
          <w:b/>
          <w:sz w:val="22"/>
          <w:u w:val="single"/>
        </w:rPr>
        <w:t>】，在合同有效期限内，若因国家税收政策调整而引起的增值税税率变化的，应按照国家税收政策调整，合同总金额变更为原合同不含增值税货物或劳务价格与调整后税率计算税额的合计金额。</w:t>
      </w:r>
    </w:p>
    <w:p>
      <w:pPr>
        <w:spacing w:line="276" w:lineRule="auto"/>
        <w:ind w:firstLine="440" w:firstLineChars="200"/>
        <w:rPr>
          <w:rFonts w:ascii="宋体" w:hAnsi="宋体" w:eastAsia="宋体" w:cs="仿宋_GB2312"/>
          <w:sz w:val="22"/>
          <w:u w:val="single"/>
        </w:rPr>
      </w:pPr>
    </w:p>
    <w:p>
      <w:pPr>
        <w:widowControl/>
        <w:spacing w:line="276" w:lineRule="auto"/>
        <w:ind w:firstLine="442" w:firstLineChars="200"/>
        <w:jc w:val="left"/>
        <w:rPr>
          <w:rFonts w:ascii="宋体" w:hAnsi="宋体" w:eastAsia="宋体" w:cs="仿宋_GB2312"/>
          <w:b/>
          <w:sz w:val="22"/>
        </w:rPr>
      </w:pPr>
      <w:r>
        <w:rPr>
          <w:rFonts w:hint="eastAsia" w:ascii="宋体" w:hAnsi="宋体" w:eastAsia="宋体" w:cs="仿宋_GB2312"/>
          <w:b/>
          <w:sz w:val="22"/>
        </w:rPr>
        <w:t>四、验收及考核</w:t>
      </w:r>
    </w:p>
    <w:p>
      <w:pPr>
        <w:widowControl/>
        <w:spacing w:line="276" w:lineRule="auto"/>
        <w:ind w:firstLine="440" w:firstLineChars="200"/>
        <w:jc w:val="left"/>
        <w:rPr>
          <w:rFonts w:ascii="宋体" w:hAnsi="宋体" w:eastAsia="宋体" w:cs="仿宋_GB2312"/>
          <w:sz w:val="22"/>
        </w:rPr>
      </w:pPr>
      <w:r>
        <w:rPr>
          <w:rFonts w:ascii="宋体" w:hAnsi="宋体" w:eastAsia="宋体" w:cs="仿宋_GB2312"/>
          <w:sz w:val="22"/>
        </w:rPr>
        <w:t>1</w:t>
      </w:r>
      <w:r>
        <w:rPr>
          <w:rFonts w:hint="eastAsia" w:ascii="宋体" w:hAnsi="宋体" w:eastAsia="宋体" w:cs="仿宋_GB2312"/>
          <w:sz w:val="22"/>
        </w:rPr>
        <w:t>、验收方式，本合同采用下属第</w:t>
      </w:r>
      <w:r>
        <w:rPr>
          <w:rFonts w:ascii="宋体" w:hAnsi="宋体" w:eastAsia="宋体" w:cs="仿宋_GB2312"/>
          <w:sz w:val="22"/>
          <w:u w:val="single"/>
        </w:rPr>
        <w:t xml:space="preserve"> </w:t>
      </w:r>
      <w:r>
        <w:rPr>
          <w:rFonts w:ascii="宋体" w:hAnsi="宋体" w:eastAsia="宋体" w:cs="仿宋_GB2312"/>
          <w:b/>
          <w:sz w:val="22"/>
          <w:u w:val="single"/>
        </w:rPr>
        <w:t>2</w:t>
      </w:r>
      <w:r>
        <w:rPr>
          <w:rFonts w:ascii="宋体" w:hAnsi="宋体" w:eastAsia="宋体" w:cs="仿宋_GB2312"/>
          <w:sz w:val="22"/>
          <w:u w:val="single"/>
        </w:rPr>
        <w:t xml:space="preserve"> </w:t>
      </w:r>
      <w:r>
        <w:rPr>
          <w:rFonts w:hint="eastAsia" w:ascii="宋体" w:hAnsi="宋体" w:eastAsia="宋体" w:cs="仿宋_GB2312"/>
          <w:sz w:val="22"/>
        </w:rPr>
        <w:t>种验收方式；</w:t>
      </w:r>
    </w:p>
    <w:p>
      <w:pPr>
        <w:widowControl/>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）合同履行完毕一次性验收；</w:t>
      </w:r>
    </w:p>
    <w:p>
      <w:pPr>
        <w:widowControl/>
        <w:spacing w:line="276" w:lineRule="auto"/>
        <w:ind w:firstLine="442" w:firstLineChars="200"/>
        <w:jc w:val="left"/>
        <w:rPr>
          <w:rFonts w:ascii="宋体" w:hAnsi="宋体" w:eastAsia="宋体" w:cs="仿宋_GB2312"/>
          <w:b/>
          <w:bCs/>
          <w:sz w:val="22"/>
        </w:rPr>
      </w:pPr>
      <w:r>
        <w:rPr>
          <w:rFonts w:hint="eastAsia" w:ascii="宋体" w:hAnsi="宋体" w:eastAsia="宋体" w:cs="仿宋_GB2312"/>
          <w:b/>
          <w:bCs/>
          <w:sz w:val="22"/>
        </w:rPr>
        <w:t>（</w:t>
      </w:r>
      <w:r>
        <w:rPr>
          <w:rFonts w:ascii="宋体" w:hAnsi="宋体" w:eastAsia="宋体" w:cs="仿宋_GB2312"/>
          <w:b/>
          <w:bCs/>
          <w:sz w:val="22"/>
        </w:rPr>
        <w:t>2</w:t>
      </w:r>
      <w:r>
        <w:rPr>
          <w:rFonts w:hint="eastAsia" w:ascii="宋体" w:hAnsi="宋体" w:eastAsia="宋体" w:cs="仿宋_GB2312"/>
          <w:b/>
          <w:bCs/>
          <w:sz w:val="22"/>
        </w:rPr>
        <w:t>）分期验收，每三个月验收一次；</w:t>
      </w:r>
    </w:p>
    <w:p>
      <w:pPr>
        <w:widowControl/>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）分期验收，每月验收一次；</w:t>
      </w:r>
    </w:p>
    <w:p>
      <w:pPr>
        <w:widowControl/>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）按实际完成工作节点验收；</w:t>
      </w:r>
    </w:p>
    <w:p>
      <w:pPr>
        <w:widowControl/>
        <w:spacing w:line="276" w:lineRule="auto"/>
        <w:ind w:firstLine="440" w:firstLineChars="200"/>
        <w:jc w:val="left"/>
        <w:rPr>
          <w:rFonts w:ascii="宋体" w:hAnsi="宋体" w:eastAsia="宋体" w:cs="仿宋_GB2312"/>
          <w:bCs/>
          <w:sz w:val="22"/>
          <w:u w:val="single"/>
        </w:rPr>
      </w:pPr>
      <w:r>
        <w:rPr>
          <w:rFonts w:hint="eastAsia" w:ascii="宋体" w:hAnsi="宋体" w:eastAsia="宋体" w:cs="仿宋_GB2312"/>
          <w:bCs/>
          <w:sz w:val="22"/>
        </w:rPr>
        <w:t>（</w:t>
      </w:r>
      <w:r>
        <w:rPr>
          <w:rFonts w:ascii="宋体" w:hAnsi="宋体" w:eastAsia="宋体" w:cs="仿宋_GB2312"/>
          <w:bCs/>
          <w:sz w:val="22"/>
        </w:rPr>
        <w:t>5</w:t>
      </w:r>
      <w:r>
        <w:rPr>
          <w:rFonts w:hint="eastAsia" w:ascii="宋体" w:hAnsi="宋体" w:eastAsia="宋体" w:cs="仿宋_GB2312"/>
          <w:bCs/>
          <w:sz w:val="22"/>
        </w:rPr>
        <w:t>）其他：</w:t>
      </w:r>
      <w:r>
        <w:rPr>
          <w:rFonts w:ascii="宋体" w:hAnsi="宋体" w:eastAsia="宋体" w:cs="仿宋_GB2312"/>
          <w:bCs/>
          <w:sz w:val="22"/>
          <w:u w:val="single"/>
        </w:rPr>
        <w:t xml:space="preserve">          </w:t>
      </w:r>
      <w:r>
        <w:rPr>
          <w:rFonts w:hint="eastAsia" w:ascii="宋体" w:hAnsi="宋体" w:eastAsia="宋体" w:cs="仿宋_GB2312"/>
          <w:bCs/>
          <w:sz w:val="22"/>
          <w:u w:val="single"/>
        </w:rPr>
        <w:t>/</w:t>
      </w:r>
      <w:r>
        <w:rPr>
          <w:rFonts w:ascii="宋体" w:hAnsi="宋体" w:eastAsia="宋体" w:cs="仿宋_GB2312"/>
          <w:bCs/>
          <w:sz w:val="22"/>
          <w:u w:val="single"/>
        </w:rPr>
        <w:t xml:space="preserve">      </w:t>
      </w:r>
    </w:p>
    <w:p>
      <w:pPr>
        <w:widowControl/>
        <w:spacing w:line="276" w:lineRule="auto"/>
        <w:ind w:firstLine="442" w:firstLineChars="200"/>
        <w:jc w:val="left"/>
        <w:rPr>
          <w:rFonts w:ascii="宋体" w:hAnsi="宋体" w:eastAsia="宋体" w:cs="仿宋_GB2312"/>
          <w:b/>
          <w:sz w:val="22"/>
        </w:rPr>
      </w:pPr>
      <w:r>
        <w:rPr>
          <w:rFonts w:ascii="宋体" w:hAnsi="宋体" w:eastAsia="宋体" w:cs="仿宋_GB2312"/>
          <w:b/>
          <w:sz w:val="22"/>
        </w:rPr>
        <w:t>2</w:t>
      </w:r>
      <w:r>
        <w:rPr>
          <w:rFonts w:hint="eastAsia" w:ascii="宋体" w:hAnsi="宋体" w:eastAsia="宋体" w:cs="仿宋_GB2312"/>
          <w:b/>
          <w:sz w:val="22"/>
        </w:rPr>
        <w:t>、维保服务考核方式（不包括续约考核），本合同采用下属第</w:t>
      </w:r>
      <w:r>
        <w:rPr>
          <w:rFonts w:ascii="宋体" w:hAnsi="宋体" w:eastAsia="宋体" w:cs="仿宋_GB2312"/>
          <w:b/>
          <w:sz w:val="22"/>
          <w:u w:val="single"/>
        </w:rPr>
        <w:t xml:space="preserve">  (1)B    </w:t>
      </w:r>
      <w:r>
        <w:rPr>
          <w:rFonts w:hint="eastAsia" w:ascii="宋体" w:hAnsi="宋体" w:eastAsia="宋体" w:cs="仿宋_GB2312"/>
          <w:b/>
          <w:sz w:val="22"/>
        </w:rPr>
        <w:t>种维保服务考核方式：</w:t>
      </w:r>
    </w:p>
    <w:p>
      <w:pPr>
        <w:widowControl/>
        <w:spacing w:line="276" w:lineRule="auto"/>
        <w:ind w:firstLine="442" w:firstLineChars="200"/>
        <w:jc w:val="left"/>
        <w:rPr>
          <w:rFonts w:ascii="宋体" w:hAnsi="宋体" w:eastAsia="宋体" w:cs="仿宋_GB2312"/>
          <w:b/>
          <w:sz w:val="22"/>
        </w:rPr>
      </w:pPr>
      <w:r>
        <w:rPr>
          <w:rFonts w:hint="eastAsia" w:ascii="宋体" w:hAnsi="宋体" w:eastAsia="宋体" w:cs="仿宋_GB2312"/>
          <w:b/>
          <w:sz w:val="22"/>
          <w:highlight w:val="yellow"/>
        </w:rPr>
        <w:t>（</w:t>
      </w:r>
      <w:r>
        <w:rPr>
          <w:rFonts w:ascii="宋体" w:hAnsi="宋体" w:eastAsia="宋体" w:cs="仿宋_GB2312"/>
          <w:b/>
          <w:sz w:val="22"/>
          <w:highlight w:val="yellow"/>
        </w:rPr>
        <w:t>1</w:t>
      </w:r>
      <w:r>
        <w:rPr>
          <w:rFonts w:hint="eastAsia" w:ascii="宋体" w:hAnsi="宋体" w:eastAsia="宋体" w:cs="仿宋_GB2312"/>
          <w:b/>
          <w:sz w:val="22"/>
          <w:highlight w:val="yellow"/>
        </w:rPr>
        <w:t>）先服务后付款：</w:t>
      </w:r>
    </w:p>
    <w:p>
      <w:pPr>
        <w:widowControl/>
        <w:spacing w:line="276" w:lineRule="auto"/>
        <w:ind w:firstLine="440" w:firstLineChars="200"/>
        <w:jc w:val="left"/>
        <w:rPr>
          <w:rFonts w:ascii="宋体" w:hAnsi="宋体" w:eastAsia="宋体" w:cs="仿宋_GB2312"/>
          <w:sz w:val="22"/>
        </w:rPr>
      </w:pPr>
      <w:r>
        <w:rPr>
          <w:rFonts w:ascii="宋体" w:hAnsi="宋体" w:eastAsia="宋体" w:cs="仿宋_GB2312"/>
          <w:sz w:val="22"/>
        </w:rPr>
        <w:t>A.</w:t>
      </w:r>
      <w:r>
        <w:rPr>
          <w:rFonts w:hint="eastAsia" w:ascii="宋体" w:hAnsi="宋体" w:eastAsia="宋体" w:cs="仿宋_GB2312"/>
          <w:sz w:val="22"/>
        </w:rPr>
        <w:t>合同履行完毕一次性考核；</w:t>
      </w:r>
    </w:p>
    <w:p>
      <w:pPr>
        <w:widowControl/>
        <w:spacing w:line="276" w:lineRule="auto"/>
        <w:ind w:firstLine="442" w:firstLineChars="200"/>
        <w:jc w:val="left"/>
        <w:rPr>
          <w:rFonts w:ascii="宋体" w:hAnsi="宋体" w:eastAsia="宋体" w:cs="仿宋_GB2312"/>
          <w:b/>
          <w:sz w:val="22"/>
        </w:rPr>
      </w:pPr>
      <w:r>
        <w:rPr>
          <w:rFonts w:ascii="宋体" w:hAnsi="宋体" w:eastAsia="宋体" w:cs="仿宋_GB2312"/>
          <w:b/>
          <w:sz w:val="22"/>
        </w:rPr>
        <w:t>B.</w:t>
      </w:r>
      <w:r>
        <w:rPr>
          <w:rFonts w:hint="eastAsia" w:ascii="宋体" w:hAnsi="宋体" w:eastAsia="宋体" w:cs="仿宋_GB2312"/>
          <w:b/>
          <w:sz w:val="22"/>
        </w:rPr>
        <w:t>分期考核，每三个月考核一次；</w:t>
      </w:r>
    </w:p>
    <w:p>
      <w:pPr>
        <w:widowControl/>
        <w:spacing w:line="276" w:lineRule="auto"/>
        <w:ind w:firstLine="440" w:firstLineChars="200"/>
        <w:jc w:val="left"/>
        <w:rPr>
          <w:rFonts w:ascii="宋体" w:hAnsi="宋体" w:eastAsia="宋体" w:cs="仿宋_GB2312"/>
          <w:sz w:val="22"/>
        </w:rPr>
      </w:pPr>
      <w:r>
        <w:rPr>
          <w:rFonts w:ascii="宋体" w:hAnsi="宋体" w:eastAsia="宋体" w:cs="仿宋_GB2312"/>
          <w:sz w:val="22"/>
        </w:rPr>
        <w:t>C.</w:t>
      </w:r>
      <w:r>
        <w:rPr>
          <w:rFonts w:hint="eastAsia" w:ascii="宋体" w:hAnsi="宋体" w:eastAsia="宋体" w:cs="仿宋_GB2312"/>
          <w:sz w:val="22"/>
        </w:rPr>
        <w:t>分期考核，每月考核一次；</w:t>
      </w:r>
    </w:p>
    <w:p>
      <w:pPr>
        <w:widowControl/>
        <w:spacing w:line="276" w:lineRule="auto"/>
        <w:ind w:firstLine="440" w:firstLineChars="200"/>
        <w:jc w:val="left"/>
        <w:rPr>
          <w:rFonts w:ascii="宋体" w:hAnsi="宋体" w:eastAsia="宋体" w:cs="仿宋_GB2312"/>
          <w:sz w:val="22"/>
        </w:rPr>
      </w:pPr>
      <w:r>
        <w:rPr>
          <w:rFonts w:ascii="宋体" w:hAnsi="宋体" w:eastAsia="宋体" w:cs="仿宋_GB2312"/>
          <w:sz w:val="22"/>
        </w:rPr>
        <w:t>D.</w:t>
      </w:r>
      <w:r>
        <w:rPr>
          <w:rFonts w:hint="eastAsia" w:ascii="宋体" w:hAnsi="宋体" w:eastAsia="宋体" w:cs="仿宋_GB2312"/>
          <w:sz w:val="22"/>
        </w:rPr>
        <w:t>按实际完成工作节点考核；</w:t>
      </w:r>
    </w:p>
    <w:p>
      <w:pPr>
        <w:widowControl/>
        <w:spacing w:line="276" w:lineRule="auto"/>
        <w:ind w:firstLine="440" w:firstLineChars="200"/>
        <w:jc w:val="left"/>
        <w:rPr>
          <w:rFonts w:ascii="宋体" w:hAnsi="宋体" w:eastAsia="宋体" w:cs="仿宋_GB2312"/>
          <w:sz w:val="22"/>
          <w:u w:val="single"/>
        </w:rPr>
      </w:pPr>
      <w:r>
        <w:rPr>
          <w:rFonts w:ascii="宋体" w:hAnsi="宋体" w:eastAsia="宋体" w:cs="仿宋_GB2312"/>
          <w:sz w:val="22"/>
        </w:rPr>
        <w:t>E.</w:t>
      </w:r>
      <w:r>
        <w:rPr>
          <w:rFonts w:hint="eastAsia" w:ascii="宋体" w:hAnsi="宋体" w:eastAsia="宋体" w:cs="仿宋_GB2312"/>
          <w:sz w:val="22"/>
        </w:rPr>
        <w:t>其他：</w:t>
      </w:r>
      <w:r>
        <w:rPr>
          <w:rFonts w:ascii="宋体" w:hAnsi="宋体" w:eastAsia="宋体" w:cs="仿宋_GB2312"/>
          <w:sz w:val="22"/>
          <w:u w:val="single"/>
        </w:rPr>
        <w:t xml:space="preserve">              /         </w:t>
      </w:r>
    </w:p>
    <w:p>
      <w:pPr>
        <w:widowControl/>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）先付款后服务：</w:t>
      </w:r>
    </w:p>
    <w:p>
      <w:pPr>
        <w:widowControl/>
        <w:spacing w:line="276" w:lineRule="auto"/>
        <w:ind w:firstLine="440" w:firstLineChars="200"/>
        <w:jc w:val="left"/>
        <w:rPr>
          <w:rFonts w:ascii="宋体" w:hAnsi="宋体" w:eastAsia="宋体" w:cs="仿宋_GB2312"/>
          <w:sz w:val="22"/>
          <w:u w:val="single"/>
        </w:rPr>
      </w:pPr>
      <w:r>
        <w:rPr>
          <w:rFonts w:ascii="宋体" w:hAnsi="宋体" w:eastAsia="宋体" w:cs="仿宋_GB2312"/>
          <w:sz w:val="22"/>
          <w:u w:val="single"/>
        </w:rPr>
        <w:t xml:space="preserve">                        /                    </w:t>
      </w:r>
    </w:p>
    <w:p>
      <w:pPr>
        <w:widowControl/>
        <w:numPr>
          <w:ilvl w:val="0"/>
          <w:numId w:val="39"/>
        </w:numPr>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验收标准具体详见本合同专用条款。</w:t>
      </w:r>
    </w:p>
    <w:p>
      <w:pPr>
        <w:widowControl/>
        <w:spacing w:line="276" w:lineRule="auto"/>
        <w:ind w:firstLine="440" w:firstLineChars="200"/>
        <w:jc w:val="left"/>
        <w:rPr>
          <w:rFonts w:ascii="宋体" w:hAnsi="宋体" w:eastAsia="宋体" w:cs="仿宋_GB2312"/>
          <w:sz w:val="22"/>
        </w:rPr>
      </w:pPr>
    </w:p>
    <w:p>
      <w:pPr>
        <w:widowControl/>
        <w:spacing w:line="276" w:lineRule="auto"/>
        <w:ind w:firstLine="442" w:firstLineChars="200"/>
        <w:jc w:val="left"/>
        <w:rPr>
          <w:rFonts w:ascii="宋体" w:hAnsi="宋体" w:eastAsia="宋体" w:cs="仿宋_GB2312"/>
          <w:b/>
          <w:sz w:val="22"/>
        </w:rPr>
      </w:pPr>
      <w:r>
        <w:rPr>
          <w:rFonts w:hint="eastAsia" w:ascii="宋体" w:hAnsi="宋体" w:eastAsia="宋体" w:cs="仿宋_GB2312"/>
          <w:b/>
          <w:sz w:val="22"/>
        </w:rPr>
        <w:t>五、结算与支付</w:t>
      </w:r>
    </w:p>
    <w:p>
      <w:pPr>
        <w:pStyle w:val="1343"/>
        <w:spacing w:line="276" w:lineRule="auto"/>
        <w:ind w:firstLine="442"/>
        <w:rPr>
          <w:rFonts w:hAnsi="宋体" w:cs="仿宋_GB2312"/>
          <w:b/>
          <w:sz w:val="22"/>
          <w:szCs w:val="22"/>
        </w:rPr>
      </w:pPr>
      <w:r>
        <w:rPr>
          <w:rFonts w:hAnsi="宋体" w:cs="仿宋_GB2312"/>
          <w:b/>
          <w:sz w:val="22"/>
          <w:szCs w:val="22"/>
        </w:rPr>
        <w:t xml:space="preserve">1. </w:t>
      </w:r>
      <w:r>
        <w:rPr>
          <w:rFonts w:hint="eastAsia" w:hAnsi="宋体" w:cs="仿宋_GB2312"/>
          <w:b/>
          <w:sz w:val="22"/>
          <w:szCs w:val="22"/>
        </w:rPr>
        <w:t>本合同维保服务费采用：</w:t>
      </w:r>
    </w:p>
    <w:p>
      <w:pPr>
        <w:spacing w:line="276" w:lineRule="auto"/>
        <w:ind w:firstLine="440" w:firstLineChars="200"/>
        <w:rPr>
          <w:rFonts w:ascii="宋体" w:hAnsi="宋体" w:eastAsia="宋体" w:cs="仿宋_GB2312"/>
          <w:sz w:val="22"/>
          <w:u w:val="single"/>
        </w:rPr>
      </w:pPr>
      <w:r>
        <w:rPr>
          <w:rFonts w:hint="eastAsia" w:ascii="宋体" w:hAnsi="宋体" w:eastAsia="宋体" w:cs="仿宋_GB2312"/>
          <w:sz w:val="22"/>
          <w:u w:val="single"/>
        </w:rPr>
        <w:t>按期结算，每期</w:t>
      </w:r>
      <w:r>
        <w:rPr>
          <w:rFonts w:ascii="宋体" w:hAnsi="宋体" w:eastAsia="宋体" w:cs="仿宋_GB2312"/>
          <w:sz w:val="22"/>
          <w:u w:val="single"/>
        </w:rPr>
        <w:t xml:space="preserve">   3   </w:t>
      </w:r>
      <w:r>
        <w:rPr>
          <w:rFonts w:hint="eastAsia" w:ascii="宋体" w:hAnsi="宋体" w:eastAsia="宋体" w:cs="仿宋_GB2312"/>
          <w:sz w:val="22"/>
          <w:u w:val="single"/>
        </w:rPr>
        <w:t>月，每期结算金额为</w:t>
      </w:r>
      <w:r>
        <w:rPr>
          <w:rFonts w:ascii="宋体" w:hAnsi="宋体" w:eastAsia="宋体" w:cs="仿宋_GB2312"/>
          <w:sz w:val="22"/>
          <w:u w:val="single"/>
        </w:rPr>
        <w:t>3</w:t>
      </w:r>
      <w:r>
        <w:rPr>
          <w:rFonts w:hint="eastAsia" w:ascii="宋体" w:hAnsi="宋体" w:eastAsia="宋体" w:cs="仿宋_GB2312"/>
          <w:sz w:val="22"/>
          <w:u w:val="single"/>
        </w:rPr>
        <w:t>个月的维保费（应付金额为合同总价的2</w:t>
      </w:r>
      <w:r>
        <w:rPr>
          <w:rFonts w:ascii="宋体" w:hAnsi="宋体" w:eastAsia="宋体" w:cs="仿宋_GB2312"/>
          <w:sz w:val="22"/>
          <w:u w:val="single"/>
        </w:rPr>
        <w:t>5</w:t>
      </w:r>
      <w:r>
        <w:rPr>
          <w:rFonts w:hint="eastAsia" w:ascii="宋体" w:hAnsi="宋体" w:eastAsia="宋体" w:cs="仿宋_GB2312"/>
          <w:sz w:val="22"/>
          <w:u w:val="single"/>
        </w:rPr>
        <w:t>%）</w:t>
      </w:r>
      <w:r>
        <w:rPr>
          <w:rFonts w:ascii="宋体" w:hAnsi="宋体" w:eastAsia="宋体" w:cs="仿宋_GB2312"/>
          <w:sz w:val="22"/>
          <w:u w:val="single"/>
        </w:rPr>
        <w:t xml:space="preserve"> </w:t>
      </w:r>
      <w:r>
        <w:rPr>
          <w:rFonts w:hint="eastAsia" w:ascii="宋体" w:hAnsi="宋体" w:eastAsia="宋体" w:cs="仿宋_GB2312"/>
          <w:sz w:val="22"/>
          <w:u w:val="single"/>
        </w:rPr>
        <w:t>，具体如下：</w:t>
      </w:r>
    </w:p>
    <w:p>
      <w:pPr>
        <w:spacing w:line="276" w:lineRule="auto"/>
        <w:ind w:firstLine="440" w:firstLineChars="200"/>
        <w:rPr>
          <w:rFonts w:ascii="宋体" w:hAnsi="宋体" w:eastAsia="宋体" w:cs="仿宋_GB2312"/>
          <w:sz w:val="22"/>
          <w:highlight w:val="yellow"/>
          <w:u w:val="single"/>
        </w:rPr>
      </w:pPr>
      <w:r>
        <w:rPr>
          <w:rFonts w:hint="eastAsia" w:ascii="宋体" w:hAnsi="宋体" w:eastAsia="宋体" w:cs="仿宋_GB2312"/>
          <w:sz w:val="22"/>
          <w:highlight w:val="yellow"/>
          <w:u w:val="single"/>
        </w:rPr>
        <w:t>（1）自合同生效之日起满3个月，甲方应支付乙方合同总价的2</w:t>
      </w:r>
      <w:r>
        <w:rPr>
          <w:rFonts w:ascii="宋体" w:hAnsi="宋体" w:eastAsia="宋体" w:cs="仿宋_GB2312"/>
          <w:sz w:val="22"/>
          <w:highlight w:val="yellow"/>
          <w:u w:val="single"/>
        </w:rPr>
        <w:t>5</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结合考核结果</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扣除违约金（</w:t>
      </w:r>
      <w:r>
        <w:rPr>
          <w:rFonts w:hint="eastAsia" w:ascii="宋体" w:hAnsi="宋体" w:eastAsia="宋体" w:cs="仿宋_GB2312"/>
          <w:sz w:val="22"/>
          <w:highlight w:val="yellow"/>
          <w:u w:val="single"/>
        </w:rPr>
        <w:t>如有</w:t>
      </w:r>
      <w:r>
        <w:rPr>
          <w:rFonts w:ascii="宋体" w:hAnsi="宋体" w:eastAsia="宋体" w:cs="仿宋_GB2312"/>
          <w:sz w:val="22"/>
          <w:highlight w:val="yellow"/>
          <w:u w:val="single"/>
        </w:rPr>
        <w:t>）</w:t>
      </w:r>
      <w:r>
        <w:rPr>
          <w:rFonts w:hint="eastAsia" w:ascii="宋体" w:hAnsi="宋体" w:eastAsia="宋体" w:cs="仿宋_GB2312"/>
          <w:sz w:val="22"/>
          <w:highlight w:val="yellow"/>
          <w:u w:val="single"/>
        </w:rPr>
        <w:t>后</w:t>
      </w:r>
      <w:r>
        <w:rPr>
          <w:rFonts w:ascii="宋体" w:hAnsi="宋体" w:eastAsia="宋体" w:cs="仿宋_GB2312"/>
          <w:sz w:val="22"/>
          <w:highlight w:val="yellow"/>
          <w:u w:val="single"/>
        </w:rPr>
        <w:t>支付</w:t>
      </w:r>
      <w:r>
        <w:rPr>
          <w:rFonts w:hint="eastAsia" w:ascii="宋体" w:hAnsi="宋体" w:eastAsia="宋体" w:cs="仿宋_GB2312"/>
          <w:sz w:val="22"/>
          <w:highlight w:val="yellow"/>
          <w:u w:val="single"/>
        </w:rPr>
        <w:t>；</w:t>
      </w:r>
    </w:p>
    <w:p>
      <w:pPr>
        <w:spacing w:line="276" w:lineRule="auto"/>
        <w:ind w:firstLine="440" w:firstLineChars="200"/>
        <w:rPr>
          <w:rFonts w:ascii="宋体" w:hAnsi="宋体" w:eastAsia="宋体" w:cs="仿宋_GB2312"/>
          <w:sz w:val="22"/>
          <w:highlight w:val="yellow"/>
          <w:u w:val="single"/>
        </w:rPr>
      </w:pP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2</w:t>
      </w:r>
      <w:r>
        <w:rPr>
          <w:rFonts w:hint="eastAsia" w:ascii="宋体" w:hAnsi="宋体" w:eastAsia="宋体" w:cs="仿宋_GB2312"/>
          <w:sz w:val="22"/>
          <w:highlight w:val="yellow"/>
          <w:u w:val="single"/>
        </w:rPr>
        <w:t>）自合同生效之日起满</w:t>
      </w:r>
      <w:r>
        <w:rPr>
          <w:rFonts w:ascii="宋体" w:hAnsi="宋体" w:eastAsia="宋体" w:cs="仿宋_GB2312"/>
          <w:sz w:val="22"/>
          <w:highlight w:val="yellow"/>
          <w:u w:val="single"/>
        </w:rPr>
        <w:t>6</w:t>
      </w:r>
      <w:r>
        <w:rPr>
          <w:rFonts w:hint="eastAsia" w:ascii="宋体" w:hAnsi="宋体" w:eastAsia="宋体" w:cs="仿宋_GB2312"/>
          <w:sz w:val="22"/>
          <w:highlight w:val="yellow"/>
          <w:u w:val="single"/>
        </w:rPr>
        <w:t>个月，甲方应支付乙方合同总价的2</w:t>
      </w:r>
      <w:r>
        <w:rPr>
          <w:rFonts w:ascii="宋体" w:hAnsi="宋体" w:eastAsia="宋体" w:cs="仿宋_GB2312"/>
          <w:sz w:val="22"/>
          <w:highlight w:val="yellow"/>
          <w:u w:val="single"/>
        </w:rPr>
        <w:t>5</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结合考核结果</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扣除违约金（</w:t>
      </w:r>
      <w:r>
        <w:rPr>
          <w:rFonts w:hint="eastAsia" w:ascii="宋体" w:hAnsi="宋体" w:eastAsia="宋体" w:cs="仿宋_GB2312"/>
          <w:sz w:val="22"/>
          <w:highlight w:val="yellow"/>
          <w:u w:val="single"/>
        </w:rPr>
        <w:t>如有</w:t>
      </w:r>
      <w:r>
        <w:rPr>
          <w:rFonts w:ascii="宋体" w:hAnsi="宋体" w:eastAsia="宋体" w:cs="仿宋_GB2312"/>
          <w:sz w:val="22"/>
          <w:highlight w:val="yellow"/>
          <w:u w:val="single"/>
        </w:rPr>
        <w:t>）</w:t>
      </w:r>
      <w:r>
        <w:rPr>
          <w:rFonts w:hint="eastAsia" w:ascii="宋体" w:hAnsi="宋体" w:eastAsia="宋体" w:cs="仿宋_GB2312"/>
          <w:sz w:val="22"/>
          <w:highlight w:val="yellow"/>
          <w:u w:val="single"/>
        </w:rPr>
        <w:t>后</w:t>
      </w:r>
      <w:r>
        <w:rPr>
          <w:rFonts w:ascii="宋体" w:hAnsi="宋体" w:eastAsia="宋体" w:cs="仿宋_GB2312"/>
          <w:sz w:val="22"/>
          <w:highlight w:val="yellow"/>
          <w:u w:val="single"/>
        </w:rPr>
        <w:t>支付</w:t>
      </w:r>
      <w:r>
        <w:rPr>
          <w:rFonts w:hint="eastAsia" w:ascii="宋体" w:hAnsi="宋体" w:eastAsia="宋体" w:cs="仿宋_GB2312"/>
          <w:sz w:val="22"/>
          <w:highlight w:val="yellow"/>
          <w:u w:val="single"/>
        </w:rPr>
        <w:t>；</w:t>
      </w:r>
    </w:p>
    <w:p>
      <w:pPr>
        <w:spacing w:line="276" w:lineRule="auto"/>
        <w:ind w:firstLine="440" w:firstLineChars="200"/>
        <w:rPr>
          <w:rFonts w:ascii="宋体" w:hAnsi="宋体" w:eastAsia="宋体" w:cs="仿宋_GB2312"/>
          <w:sz w:val="22"/>
          <w:highlight w:val="yellow"/>
          <w:u w:val="single"/>
        </w:rPr>
      </w:pP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3</w:t>
      </w:r>
      <w:r>
        <w:rPr>
          <w:rFonts w:hint="eastAsia" w:ascii="宋体" w:hAnsi="宋体" w:eastAsia="宋体" w:cs="仿宋_GB2312"/>
          <w:sz w:val="22"/>
          <w:highlight w:val="yellow"/>
          <w:u w:val="single"/>
        </w:rPr>
        <w:t>）自合同生效之日起满</w:t>
      </w:r>
      <w:r>
        <w:rPr>
          <w:rFonts w:ascii="宋体" w:hAnsi="宋体" w:eastAsia="宋体" w:cs="仿宋_GB2312"/>
          <w:sz w:val="22"/>
          <w:highlight w:val="yellow"/>
          <w:u w:val="single"/>
        </w:rPr>
        <w:t>9</w:t>
      </w:r>
      <w:r>
        <w:rPr>
          <w:rFonts w:hint="eastAsia" w:ascii="宋体" w:hAnsi="宋体" w:eastAsia="宋体" w:cs="仿宋_GB2312"/>
          <w:sz w:val="22"/>
          <w:highlight w:val="yellow"/>
          <w:u w:val="single"/>
        </w:rPr>
        <w:t>个月，甲方应支付乙方合同总价的2</w:t>
      </w:r>
      <w:r>
        <w:rPr>
          <w:rFonts w:ascii="宋体" w:hAnsi="宋体" w:eastAsia="宋体" w:cs="仿宋_GB2312"/>
          <w:sz w:val="22"/>
          <w:highlight w:val="yellow"/>
          <w:u w:val="single"/>
        </w:rPr>
        <w:t>5</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结合考核结果</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扣除违约金（</w:t>
      </w:r>
      <w:r>
        <w:rPr>
          <w:rFonts w:hint="eastAsia" w:ascii="宋体" w:hAnsi="宋体" w:eastAsia="宋体" w:cs="仿宋_GB2312"/>
          <w:sz w:val="22"/>
          <w:highlight w:val="yellow"/>
          <w:u w:val="single"/>
        </w:rPr>
        <w:t>如有</w:t>
      </w:r>
      <w:r>
        <w:rPr>
          <w:rFonts w:ascii="宋体" w:hAnsi="宋体" w:eastAsia="宋体" w:cs="仿宋_GB2312"/>
          <w:sz w:val="22"/>
          <w:highlight w:val="yellow"/>
          <w:u w:val="single"/>
        </w:rPr>
        <w:t>）</w:t>
      </w:r>
      <w:r>
        <w:rPr>
          <w:rFonts w:hint="eastAsia" w:ascii="宋体" w:hAnsi="宋体" w:eastAsia="宋体" w:cs="仿宋_GB2312"/>
          <w:sz w:val="22"/>
          <w:highlight w:val="yellow"/>
          <w:u w:val="single"/>
        </w:rPr>
        <w:t>后</w:t>
      </w:r>
      <w:r>
        <w:rPr>
          <w:rFonts w:ascii="宋体" w:hAnsi="宋体" w:eastAsia="宋体" w:cs="仿宋_GB2312"/>
          <w:sz w:val="22"/>
          <w:highlight w:val="yellow"/>
          <w:u w:val="single"/>
        </w:rPr>
        <w:t>支付</w:t>
      </w:r>
      <w:r>
        <w:rPr>
          <w:rFonts w:hint="eastAsia" w:ascii="宋体" w:hAnsi="宋体" w:eastAsia="宋体" w:cs="仿宋_GB2312"/>
          <w:sz w:val="22"/>
          <w:highlight w:val="yellow"/>
          <w:u w:val="single"/>
        </w:rPr>
        <w:t>；</w:t>
      </w:r>
    </w:p>
    <w:p>
      <w:pPr>
        <w:spacing w:line="276" w:lineRule="auto"/>
        <w:ind w:firstLine="440" w:firstLineChars="200"/>
        <w:rPr>
          <w:rFonts w:ascii="宋体" w:hAnsi="宋体" w:eastAsia="宋体" w:cs="仿宋_GB2312"/>
          <w:sz w:val="22"/>
          <w:u w:val="single"/>
        </w:rPr>
      </w:pP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4</w:t>
      </w:r>
      <w:r>
        <w:rPr>
          <w:rFonts w:hint="eastAsia" w:ascii="宋体" w:hAnsi="宋体" w:eastAsia="宋体" w:cs="仿宋_GB2312"/>
          <w:sz w:val="22"/>
          <w:highlight w:val="yellow"/>
          <w:u w:val="single"/>
        </w:rPr>
        <w:t>）自合同生效之日起满</w:t>
      </w:r>
      <w:r>
        <w:rPr>
          <w:rFonts w:ascii="宋体" w:hAnsi="宋体" w:eastAsia="宋体" w:cs="仿宋_GB2312"/>
          <w:sz w:val="22"/>
          <w:highlight w:val="yellow"/>
          <w:u w:val="single"/>
        </w:rPr>
        <w:t>12</w:t>
      </w:r>
      <w:r>
        <w:rPr>
          <w:rFonts w:hint="eastAsia" w:ascii="宋体" w:hAnsi="宋体" w:eastAsia="宋体" w:cs="仿宋_GB2312"/>
          <w:sz w:val="22"/>
          <w:highlight w:val="yellow"/>
          <w:u w:val="single"/>
        </w:rPr>
        <w:t>个月，甲方应支付乙方合同总价的2</w:t>
      </w:r>
      <w:r>
        <w:rPr>
          <w:rFonts w:ascii="宋体" w:hAnsi="宋体" w:eastAsia="宋体" w:cs="仿宋_GB2312"/>
          <w:sz w:val="22"/>
          <w:highlight w:val="yellow"/>
          <w:u w:val="single"/>
        </w:rPr>
        <w:t>5</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结合考核结果</w:t>
      </w:r>
      <w:r>
        <w:rPr>
          <w:rFonts w:hint="eastAsia" w:ascii="宋体" w:hAnsi="宋体" w:eastAsia="宋体" w:cs="仿宋_GB2312"/>
          <w:sz w:val="22"/>
          <w:highlight w:val="yellow"/>
          <w:u w:val="single"/>
        </w:rPr>
        <w:t>，</w:t>
      </w:r>
      <w:r>
        <w:rPr>
          <w:rFonts w:ascii="宋体" w:hAnsi="宋体" w:eastAsia="宋体" w:cs="仿宋_GB2312"/>
          <w:sz w:val="22"/>
          <w:highlight w:val="yellow"/>
          <w:u w:val="single"/>
        </w:rPr>
        <w:t>扣除违约金（</w:t>
      </w:r>
      <w:r>
        <w:rPr>
          <w:rFonts w:hint="eastAsia" w:ascii="宋体" w:hAnsi="宋体" w:eastAsia="宋体" w:cs="仿宋_GB2312"/>
          <w:sz w:val="22"/>
          <w:highlight w:val="yellow"/>
          <w:u w:val="single"/>
        </w:rPr>
        <w:t>如有</w:t>
      </w:r>
      <w:r>
        <w:rPr>
          <w:rFonts w:ascii="宋体" w:hAnsi="宋体" w:eastAsia="宋体" w:cs="仿宋_GB2312"/>
          <w:sz w:val="22"/>
          <w:highlight w:val="yellow"/>
          <w:u w:val="single"/>
        </w:rPr>
        <w:t>）</w:t>
      </w:r>
      <w:r>
        <w:rPr>
          <w:rFonts w:hint="eastAsia" w:ascii="宋体" w:hAnsi="宋体" w:eastAsia="宋体" w:cs="仿宋_GB2312"/>
          <w:sz w:val="22"/>
          <w:highlight w:val="yellow"/>
          <w:u w:val="single"/>
        </w:rPr>
        <w:t>后</w:t>
      </w:r>
      <w:r>
        <w:rPr>
          <w:rFonts w:ascii="宋体" w:hAnsi="宋体" w:eastAsia="宋体" w:cs="仿宋_GB2312"/>
          <w:sz w:val="22"/>
          <w:highlight w:val="yellow"/>
          <w:u w:val="single"/>
        </w:rPr>
        <w:t>支付</w:t>
      </w:r>
      <w:r>
        <w:rPr>
          <w:rFonts w:hint="eastAsia" w:ascii="宋体" w:hAnsi="宋体" w:eastAsia="宋体" w:cs="仿宋_GB2312"/>
          <w:sz w:val="22"/>
          <w:highlight w:val="yellow"/>
          <w:u w:val="single"/>
        </w:rPr>
        <w:t>。</w:t>
      </w:r>
    </w:p>
    <w:p>
      <w:pPr>
        <w:spacing w:line="276" w:lineRule="auto"/>
        <w:ind w:firstLine="440" w:firstLineChars="200"/>
        <w:rPr>
          <w:rFonts w:ascii="宋体" w:hAnsi="宋体" w:eastAsia="宋体" w:cs="仿宋_GB2312"/>
          <w:sz w:val="22"/>
          <w:u w:val="single"/>
        </w:rPr>
      </w:pPr>
    </w:p>
    <w:p>
      <w:pPr>
        <w:pStyle w:val="1249"/>
        <w:spacing w:line="276" w:lineRule="auto"/>
        <w:ind w:left="842" w:firstLine="0" w:firstLineChars="0"/>
        <w:rPr>
          <w:rFonts w:ascii="宋体" w:hAnsi="宋体"/>
          <w:b/>
          <w:sz w:val="22"/>
          <w:szCs w:val="22"/>
        </w:rPr>
      </w:pPr>
    </w:p>
    <w:p>
      <w:pPr>
        <w:spacing w:line="276" w:lineRule="auto"/>
        <w:ind w:firstLine="440" w:firstLineChars="200"/>
        <w:rPr>
          <w:rFonts w:ascii="宋体" w:hAnsi="宋体" w:eastAsia="宋体" w:cs="仿宋_GB2312"/>
          <w:sz w:val="22"/>
        </w:rPr>
      </w:pPr>
      <w:r>
        <w:rPr>
          <w:rFonts w:ascii="宋体" w:hAnsi="宋体" w:eastAsia="宋体" w:cs="仿宋_GB2312"/>
          <w:sz w:val="22"/>
        </w:rPr>
        <w:t xml:space="preserve">2. </w:t>
      </w:r>
      <w:r>
        <w:rPr>
          <w:rFonts w:hint="eastAsia" w:ascii="宋体" w:hAnsi="宋体" w:eastAsia="宋体" w:cs="仿宋_GB2312"/>
          <w:sz w:val="22"/>
        </w:rPr>
        <w:t>支付比例或金额</w:t>
      </w: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w:t>
      </w:r>
      <w:r>
        <w:rPr>
          <w:rFonts w:ascii="宋体" w:hAnsi="宋体" w:eastAsia="宋体" w:cs="仿宋_GB2312"/>
          <w:b/>
          <w:sz w:val="22"/>
        </w:rPr>
        <w:t>1</w:t>
      </w:r>
      <w:r>
        <w:rPr>
          <w:rFonts w:hint="eastAsia" w:ascii="宋体" w:hAnsi="宋体" w:eastAsia="宋体" w:cs="仿宋_GB2312"/>
          <w:b/>
          <w:sz w:val="22"/>
        </w:rPr>
        <w:t>）预付款（</w:t>
      </w:r>
      <w:r>
        <w:rPr>
          <w:rFonts w:hint="eastAsia" w:ascii="宋体" w:hAnsi="宋体" w:eastAsia="宋体" w:cs="仿宋_GB2312"/>
          <w:sz w:val="22"/>
        </w:rPr>
        <w:t>本项目</w:t>
      </w:r>
      <w:r>
        <w:rPr>
          <w:rFonts w:ascii="宋体" w:hAnsi="宋体" w:eastAsia="宋体" w:cs="仿宋_GB2312"/>
          <w:sz w:val="22"/>
        </w:rPr>
        <w:t xml:space="preserve"> </w:t>
      </w:r>
      <w:r>
        <w:rPr>
          <w:rFonts w:hint="eastAsia" w:ascii="宋体" w:hAnsi="宋体" w:eastAsia="宋体" w:cs="仿宋_GB2312"/>
          <w:sz w:val="22"/>
        </w:rPr>
        <w:sym w:font="Wingdings" w:char="F0A8"/>
      </w:r>
      <w:r>
        <w:rPr>
          <w:rFonts w:ascii="宋体" w:hAnsi="宋体" w:eastAsia="宋体" w:cs="仿宋_GB2312"/>
          <w:sz w:val="22"/>
        </w:rPr>
        <w:t xml:space="preserve"> </w:t>
      </w:r>
      <w:r>
        <w:rPr>
          <w:rFonts w:hint="eastAsia" w:ascii="宋体" w:hAnsi="宋体" w:eastAsia="宋体" w:cs="仿宋_GB2312"/>
          <w:sz w:val="22"/>
        </w:rPr>
        <w:t>适用</w:t>
      </w:r>
      <w:r>
        <w:rPr>
          <w:rFonts w:ascii="宋体" w:hAnsi="宋体" w:eastAsia="宋体" w:cs="仿宋_GB2312"/>
          <w:sz w:val="22"/>
        </w:rPr>
        <w:t xml:space="preserve"> </w:t>
      </w:r>
      <w:r>
        <w:rPr>
          <w:rFonts w:ascii="宋体" w:hAnsi="宋体" w:eastAsia="宋体" w:cs="仿宋_GB2312"/>
          <w:b/>
          <w:sz w:val="22"/>
        </w:rPr>
        <w:t xml:space="preserve"> </w:t>
      </w:r>
      <w:r>
        <w:rPr>
          <w:rFonts w:ascii="Segoe UI Symbol" w:hAnsi="Segoe UI Symbol" w:eastAsia="宋体" w:cs="Segoe UI Symbol"/>
          <w:b/>
          <w:sz w:val="22"/>
        </w:rPr>
        <w:t>☑</w:t>
      </w:r>
      <w:r>
        <w:rPr>
          <w:rFonts w:hint="eastAsia" w:ascii="宋体" w:hAnsi="宋体" w:eastAsia="宋体" w:cs="仿宋_GB2312"/>
          <w:b/>
          <w:sz w:val="22"/>
        </w:rPr>
        <w:t>不适用）</w:t>
      </w:r>
    </w:p>
    <w:p>
      <w:pPr>
        <w:spacing w:line="276" w:lineRule="auto"/>
        <w:ind w:firstLine="440" w:firstLineChars="200"/>
        <w:rPr>
          <w:rFonts w:ascii="宋体" w:hAnsi="宋体" w:eastAsia="宋体" w:cs="仿宋_GB2312"/>
          <w:sz w:val="22"/>
          <w:u w:val="single"/>
        </w:rPr>
      </w:pPr>
      <w:r>
        <w:rPr>
          <w:rFonts w:hint="eastAsia" w:ascii="宋体" w:hAnsi="宋体" w:eastAsia="宋体" w:cs="仿宋_GB2312"/>
          <w:sz w:val="22"/>
        </w:rPr>
        <w:t>支付比例或金额：</w:t>
      </w:r>
      <w:r>
        <w:rPr>
          <w:rFonts w:ascii="宋体" w:hAnsi="宋体" w:eastAsia="宋体" w:cs="仿宋_GB2312"/>
          <w:sz w:val="22"/>
          <w:u w:val="single"/>
        </w:rPr>
        <w:t xml:space="preserve">   /      </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预付款支付期限：合同签订并提交收据后【</w:t>
      </w:r>
      <w:r>
        <w:rPr>
          <w:rFonts w:ascii="宋体" w:hAnsi="宋体" w:eastAsia="宋体" w:cs="仿宋_GB2312"/>
          <w:sz w:val="22"/>
        </w:rPr>
        <w:t>/</w:t>
      </w:r>
      <w:r>
        <w:rPr>
          <w:rFonts w:hint="eastAsia" w:ascii="宋体" w:hAnsi="宋体" w:eastAsia="宋体" w:cs="仿宋_GB2312"/>
          <w:sz w:val="22"/>
        </w:rPr>
        <w:t>】工作日内支付</w:t>
      </w:r>
    </w:p>
    <w:p>
      <w:pPr>
        <w:spacing w:line="276" w:lineRule="auto"/>
        <w:ind w:firstLine="440" w:firstLineChars="200"/>
        <w:rPr>
          <w:rFonts w:ascii="宋体" w:hAnsi="宋体" w:eastAsia="宋体" w:cs="仿宋_GB2312"/>
          <w:sz w:val="22"/>
          <w:u w:val="single"/>
        </w:rPr>
      </w:pPr>
      <w:r>
        <w:rPr>
          <w:rFonts w:hint="eastAsia" w:ascii="宋体" w:hAnsi="宋体" w:eastAsia="宋体" w:cs="仿宋_GB2312"/>
          <w:sz w:val="22"/>
        </w:rPr>
        <w:t>预付款扣回的方式：</w:t>
      </w:r>
      <w:r>
        <w:rPr>
          <w:rFonts w:ascii="宋体" w:hAnsi="宋体" w:eastAsia="宋体" w:cs="仿宋_GB2312"/>
          <w:sz w:val="22"/>
          <w:u w:val="single"/>
        </w:rPr>
        <w:t xml:space="preserve">     /      </w:t>
      </w: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w:t>
      </w:r>
      <w:r>
        <w:rPr>
          <w:rFonts w:ascii="宋体" w:hAnsi="宋体" w:eastAsia="宋体" w:cs="仿宋_GB2312"/>
          <w:b/>
          <w:sz w:val="22"/>
        </w:rPr>
        <w:t>2</w:t>
      </w:r>
      <w:r>
        <w:rPr>
          <w:rFonts w:hint="eastAsia" w:ascii="宋体" w:hAnsi="宋体" w:eastAsia="宋体" w:cs="仿宋_GB2312"/>
          <w:b/>
          <w:sz w:val="22"/>
        </w:rPr>
        <w:t>）合同价款支付</w:t>
      </w:r>
    </w:p>
    <w:p>
      <w:pPr>
        <w:spacing w:line="276" w:lineRule="auto"/>
        <w:ind w:firstLine="440" w:firstLineChars="200"/>
        <w:rPr>
          <w:rFonts w:ascii="宋体" w:hAnsi="宋体" w:eastAsia="宋体" w:cs="仿宋_GB2312"/>
          <w:sz w:val="22"/>
          <w:u w:val="single"/>
        </w:rPr>
      </w:pPr>
      <w:r>
        <w:rPr>
          <w:rFonts w:hint="eastAsia" w:ascii="宋体" w:hAnsi="宋体" w:eastAsia="宋体" w:cs="仿宋_GB2312"/>
          <w:sz w:val="22"/>
        </w:rPr>
        <w:t>甲方在支付乙方每期维保服务费时，由甲方根据</w:t>
      </w:r>
      <w:r>
        <w:rPr>
          <w:rFonts w:hint="eastAsia" w:ascii="宋体" w:hAnsi="宋体" w:eastAsia="宋体"/>
          <w:b/>
          <w:sz w:val="22"/>
        </w:rPr>
        <w:t>附件</w:t>
      </w:r>
      <w:r>
        <w:rPr>
          <w:rFonts w:ascii="宋体" w:hAnsi="宋体" w:eastAsia="宋体"/>
          <w:b/>
          <w:sz w:val="22"/>
        </w:rPr>
        <w:t>6</w:t>
      </w:r>
      <w:r>
        <w:rPr>
          <w:rFonts w:hint="eastAsia" w:ascii="宋体" w:hAnsi="宋体" w:eastAsia="宋体"/>
          <w:b/>
          <w:sz w:val="22"/>
        </w:rPr>
        <w:t>《维保服务考核标准细则》</w:t>
      </w:r>
      <w:r>
        <w:rPr>
          <w:rFonts w:hint="eastAsia" w:ascii="宋体" w:hAnsi="宋体" w:eastAsia="宋体" w:cs="仿宋_GB2312"/>
          <w:sz w:val="22"/>
        </w:rPr>
        <w:t>考核，且经验收考核且收到乙方开具当期等额增值税专用发票后支付</w:t>
      </w:r>
      <w:r>
        <w:rPr>
          <w:rFonts w:hint="eastAsia" w:ascii="宋体" w:hAnsi="宋体" w:eastAsia="宋体" w:cs="仿宋_GB2312"/>
          <w:sz w:val="22"/>
          <w:u w:val="single"/>
        </w:rPr>
        <w:t>。</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）其他</w:t>
      </w:r>
      <w:r>
        <w:rPr>
          <w:rFonts w:ascii="宋体" w:hAnsi="宋体" w:eastAsia="宋体" w:cs="仿宋_GB2312"/>
          <w:sz w:val="22"/>
        </w:rPr>
        <w:t xml:space="preserve"> </w:t>
      </w:r>
      <w:r>
        <w:rPr>
          <w:rFonts w:ascii="宋体" w:hAnsi="宋体" w:eastAsia="宋体" w:cs="仿宋_GB2312"/>
          <w:sz w:val="22"/>
          <w:u w:val="single"/>
        </w:rPr>
        <w:t xml:space="preserve">             /               </w:t>
      </w:r>
    </w:p>
    <w:p>
      <w:pPr>
        <w:pStyle w:val="1343"/>
        <w:spacing w:line="276" w:lineRule="auto"/>
        <w:ind w:firstLine="442"/>
        <w:rPr>
          <w:rFonts w:hAnsi="宋体" w:cs="仿宋_GB2312"/>
          <w:b/>
          <w:sz w:val="22"/>
          <w:szCs w:val="22"/>
        </w:rPr>
      </w:pPr>
      <w:r>
        <w:rPr>
          <w:rFonts w:hAnsi="宋体" w:cs="仿宋_GB2312"/>
          <w:b/>
          <w:sz w:val="22"/>
          <w:szCs w:val="22"/>
        </w:rPr>
        <w:t xml:space="preserve">3. </w:t>
      </w:r>
      <w:r>
        <w:rPr>
          <w:rFonts w:hint="eastAsia" w:hAnsi="宋体" w:cs="仿宋_GB2312"/>
          <w:b/>
          <w:sz w:val="22"/>
          <w:szCs w:val="22"/>
        </w:rPr>
        <w:t>支付时间及条件</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除另有约定外，</w:t>
      </w:r>
      <w:r>
        <w:rPr>
          <w:rFonts w:hint="eastAsia" w:ascii="宋体" w:hAnsi="宋体" w:eastAsia="宋体" w:cs="仿宋_GB2312"/>
          <w:b/>
          <w:sz w:val="22"/>
        </w:rPr>
        <w:t>甲方在收到乙方提供的合法、等额增值税专用发票后【</w:t>
      </w:r>
      <w:r>
        <w:rPr>
          <w:rFonts w:ascii="宋体" w:hAnsi="宋体" w:eastAsia="宋体" w:cs="仿宋_GB2312"/>
          <w:b/>
          <w:sz w:val="22"/>
        </w:rPr>
        <w:t>15</w:t>
      </w:r>
      <w:r>
        <w:rPr>
          <w:rFonts w:hint="eastAsia" w:ascii="宋体" w:hAnsi="宋体" w:eastAsia="宋体" w:cs="仿宋_GB2312"/>
          <w:b/>
          <w:sz w:val="22"/>
        </w:rPr>
        <w:t>】个工作日内支付</w:t>
      </w:r>
      <w:r>
        <w:rPr>
          <w:rFonts w:hint="eastAsia" w:ascii="宋体" w:hAnsi="宋体" w:eastAsia="宋体" w:cs="仿宋_GB2312"/>
          <w:sz w:val="22"/>
        </w:rPr>
        <w:t>，支付时甲方有权直接扣除违约金（如有）。</w:t>
      </w:r>
      <w:r>
        <w:rPr>
          <w:rFonts w:ascii="宋体" w:hAnsi="宋体" w:eastAsia="宋体" w:cs="仿宋_GB2312"/>
          <w:sz w:val="22"/>
        </w:rPr>
        <w:t xml:space="preserve"> </w:t>
      </w:r>
    </w:p>
    <w:p>
      <w:pPr>
        <w:spacing w:line="276" w:lineRule="auto"/>
        <w:ind w:firstLine="442" w:firstLineChars="200"/>
        <w:rPr>
          <w:rFonts w:ascii="宋体" w:hAnsi="宋体" w:eastAsia="宋体" w:cs="仿宋_GB2312"/>
          <w:b/>
          <w:sz w:val="22"/>
        </w:rPr>
      </w:pPr>
      <w:r>
        <w:rPr>
          <w:rFonts w:ascii="宋体" w:hAnsi="宋体" w:eastAsia="宋体" w:cs="仿宋_GB2312"/>
          <w:b/>
          <w:sz w:val="22"/>
        </w:rPr>
        <w:t>4.</w:t>
      </w:r>
      <w:r>
        <w:rPr>
          <w:rFonts w:hint="eastAsia" w:ascii="宋体" w:hAnsi="宋体" w:eastAsia="宋体" w:cs="仿宋_GB2312"/>
          <w:b/>
          <w:sz w:val="22"/>
        </w:rPr>
        <w:t>乙方的基本账户信息：</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开户行：</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账号：</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纳税人识别号：</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联系人：</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联系方式：</w:t>
      </w:r>
    </w:p>
    <w:p>
      <w:pPr>
        <w:spacing w:line="276" w:lineRule="auto"/>
        <w:ind w:firstLine="440" w:firstLineChars="200"/>
        <w:rPr>
          <w:rFonts w:ascii="宋体" w:hAnsi="宋体" w:eastAsia="宋体" w:cs="仿宋_GB2312"/>
          <w:sz w:val="22"/>
        </w:rPr>
      </w:pPr>
      <w:r>
        <w:rPr>
          <w:rFonts w:ascii="宋体" w:hAnsi="宋体" w:eastAsia="宋体" w:cs="仿宋_GB2312"/>
          <w:sz w:val="22"/>
        </w:rPr>
        <w:t xml:space="preserve"> </w:t>
      </w:r>
    </w:p>
    <w:p>
      <w:pPr>
        <w:spacing w:line="276" w:lineRule="auto"/>
        <w:ind w:firstLine="440" w:firstLineChars="200"/>
        <w:jc w:val="left"/>
        <w:rPr>
          <w:rFonts w:ascii="宋体" w:hAnsi="宋体" w:eastAsia="宋体" w:cs="仿宋_GB2312"/>
          <w:sz w:val="22"/>
          <w:u w:val="single"/>
        </w:rPr>
      </w:pPr>
    </w:p>
    <w:p>
      <w:pPr>
        <w:pStyle w:val="1360"/>
        <w:spacing w:line="276" w:lineRule="auto"/>
        <w:ind w:firstLine="442"/>
        <w:rPr>
          <w:rFonts w:hAnsi="宋体" w:cs="仿宋_GB2312"/>
          <w:b/>
          <w:sz w:val="22"/>
          <w:szCs w:val="22"/>
        </w:rPr>
      </w:pPr>
      <w:r>
        <w:rPr>
          <w:rFonts w:hint="eastAsia" w:hAnsi="宋体" w:cs="仿宋_GB2312"/>
          <w:b/>
          <w:sz w:val="22"/>
          <w:szCs w:val="22"/>
        </w:rPr>
        <w:t>六、履约担保（不适用）</w:t>
      </w:r>
    </w:p>
    <w:p>
      <w:pPr>
        <w:pStyle w:val="1360"/>
        <w:spacing w:line="276" w:lineRule="auto"/>
        <w:ind w:firstLine="440"/>
        <w:rPr>
          <w:rFonts w:hAnsi="宋体" w:cs="MS Gothic"/>
          <w:sz w:val="22"/>
          <w:szCs w:val="22"/>
        </w:rPr>
      </w:pPr>
      <w:r>
        <w:rPr>
          <w:rFonts w:hint="eastAsia" w:hAnsi="宋体" w:cs="仿宋_GB2312"/>
          <w:sz w:val="22"/>
          <w:szCs w:val="22"/>
        </w:rPr>
        <w:t>本项目是否适用：</w:t>
      </w:r>
      <w:r>
        <w:rPr>
          <w:rFonts w:hint="eastAsia" w:hAnsi="宋体" w:cs="仿宋_GB2312"/>
          <w:b/>
          <w:sz w:val="22"/>
          <w:szCs w:val="22"/>
        </w:rPr>
        <w:t>适</w:t>
      </w:r>
      <w:r>
        <w:rPr>
          <w:rFonts w:hint="eastAsia" w:hAnsi="宋体" w:cs="仿宋_GB2312"/>
          <w:sz w:val="22"/>
          <w:szCs w:val="22"/>
        </w:rPr>
        <w:t>用</w:t>
      </w:r>
      <w:r>
        <w:rPr>
          <w:rFonts w:hAnsi="宋体" w:cs="仿宋_GB2312"/>
          <w:sz w:val="22"/>
          <w:szCs w:val="22"/>
        </w:rPr>
        <w:t xml:space="preserve"> </w:t>
      </w:r>
      <w:r>
        <w:rPr>
          <w:rFonts w:hAnsi="宋体" w:cs="仿宋_GB2312"/>
          <w:b/>
          <w:sz w:val="22"/>
          <w:szCs w:val="22"/>
        </w:rPr>
        <w:t xml:space="preserve"> </w:t>
      </w:r>
      <w:r>
        <w:rPr>
          <w:rFonts w:hint="eastAsia" w:hAnsi="宋体" w:cs="仿宋_GB2312"/>
          <w:sz w:val="22"/>
          <w:szCs w:val="22"/>
        </w:rPr>
        <w:sym w:font="Wingdings" w:char="F0A8"/>
      </w:r>
      <w:r>
        <w:rPr>
          <w:rFonts w:hAnsi="宋体" w:cs="仿宋_GB2312"/>
          <w:b/>
          <w:sz w:val="22"/>
          <w:szCs w:val="22"/>
        </w:rPr>
        <w:t xml:space="preserve">    </w:t>
      </w:r>
      <w:r>
        <w:rPr>
          <w:rFonts w:hint="eastAsia" w:hAnsi="宋体" w:cs="仿宋_GB2312"/>
          <w:b/>
          <w:sz w:val="22"/>
          <w:szCs w:val="22"/>
        </w:rPr>
        <w:t>不适用</w:t>
      </w:r>
      <w:r>
        <w:rPr>
          <w:rFonts w:ascii="Segoe UI Symbol" w:hAnsi="Segoe UI Symbol" w:cs="Segoe UI Symbol"/>
          <w:b/>
          <w:sz w:val="22"/>
          <w:szCs w:val="22"/>
        </w:rPr>
        <w:t>☑</w:t>
      </w:r>
    </w:p>
    <w:p>
      <w:pPr>
        <w:spacing w:line="276" w:lineRule="auto"/>
        <w:ind w:firstLine="440" w:firstLineChars="200"/>
        <w:rPr>
          <w:rFonts w:ascii="宋体" w:hAnsi="宋体" w:eastAsia="宋体" w:cs="仿宋_GB2312"/>
          <w:sz w:val="22"/>
        </w:rPr>
      </w:pPr>
      <w:r>
        <w:rPr>
          <w:rFonts w:ascii="宋体" w:hAnsi="宋体" w:eastAsia="宋体" w:cs="仿宋_GB2312"/>
          <w:sz w:val="22"/>
        </w:rPr>
        <w:t xml:space="preserve">1. </w:t>
      </w:r>
      <w:r>
        <w:rPr>
          <w:rFonts w:hint="eastAsia" w:ascii="宋体" w:hAnsi="宋体" w:eastAsia="宋体" w:cs="仿宋_GB2312"/>
          <w:sz w:val="22"/>
        </w:rPr>
        <w:t>乙方提交履约担保的形式为：</w:t>
      </w:r>
      <w:r>
        <w:rPr>
          <w:rFonts w:ascii="宋体" w:hAnsi="宋体" w:eastAsia="宋体" w:cs="仿宋_GB2312"/>
          <w:snapToGrid w:val="0"/>
          <w:kern w:val="0"/>
          <w:sz w:val="22"/>
          <w:u w:val="single"/>
        </w:rPr>
        <w:t xml:space="preserve">          </w:t>
      </w:r>
      <w:r>
        <w:rPr>
          <w:rFonts w:hint="eastAsia" w:ascii="宋体" w:hAnsi="宋体" w:eastAsia="宋体" w:cs="仿宋_GB2312"/>
          <w:snapToGrid w:val="0"/>
          <w:kern w:val="0"/>
          <w:sz w:val="22"/>
          <w:u w:val="single"/>
        </w:rPr>
        <w:t>银行转账</w:t>
      </w:r>
      <w:r>
        <w:rPr>
          <w:rFonts w:ascii="宋体" w:hAnsi="宋体" w:eastAsia="宋体" w:cs="仿宋_GB2312"/>
          <w:snapToGrid w:val="0"/>
          <w:kern w:val="0"/>
          <w:sz w:val="22"/>
          <w:u w:val="single"/>
        </w:rPr>
        <w:t xml:space="preserve">      </w:t>
      </w:r>
      <w:r>
        <w:rPr>
          <w:rFonts w:hint="eastAsia" w:ascii="宋体" w:hAnsi="宋体" w:eastAsia="宋体" w:cs="仿宋_GB2312"/>
          <w:sz w:val="22"/>
        </w:rPr>
        <w:t>；</w:t>
      </w:r>
    </w:p>
    <w:p>
      <w:pPr>
        <w:pStyle w:val="1360"/>
        <w:spacing w:line="276" w:lineRule="auto"/>
        <w:ind w:firstLine="440"/>
        <w:rPr>
          <w:rFonts w:hAnsi="宋体" w:cs="仿宋_GB2312"/>
          <w:b/>
          <w:sz w:val="22"/>
          <w:szCs w:val="22"/>
          <w:u w:val="single"/>
        </w:rPr>
      </w:pPr>
      <w:r>
        <w:rPr>
          <w:rFonts w:hAnsi="宋体" w:cs="仿宋_GB2312"/>
          <w:sz w:val="22"/>
          <w:szCs w:val="22"/>
        </w:rPr>
        <w:t xml:space="preserve">2. </w:t>
      </w:r>
      <w:r>
        <w:rPr>
          <w:rFonts w:hint="eastAsia" w:hAnsi="宋体" w:cs="仿宋_GB2312"/>
          <w:sz w:val="22"/>
          <w:szCs w:val="22"/>
        </w:rPr>
        <w:t>履约担保金额为：人民币（大写）</w:t>
      </w:r>
      <w:r>
        <w:rPr>
          <w:rFonts w:hAnsi="宋体" w:cs="仿宋_GB2312"/>
          <w:sz w:val="22"/>
          <w:szCs w:val="22"/>
          <w:u w:val="single"/>
        </w:rPr>
        <w:t xml:space="preserve">           </w:t>
      </w:r>
      <w:r>
        <w:rPr>
          <w:rFonts w:hAnsi="宋体" w:cs="仿宋_GB2312"/>
          <w:sz w:val="22"/>
          <w:szCs w:val="22"/>
        </w:rPr>
        <w:t>(</w:t>
      </w:r>
      <w:r>
        <w:rPr>
          <w:rFonts w:hint="eastAsia" w:hAnsi="宋体" w:cs="仿宋_GB2312"/>
          <w:sz w:val="22"/>
          <w:szCs w:val="22"/>
        </w:rPr>
        <w:t>¥</w:t>
      </w:r>
      <w:r>
        <w:rPr>
          <w:rFonts w:hAnsi="宋体" w:cs="仿宋_GB2312"/>
          <w:sz w:val="22"/>
          <w:szCs w:val="22"/>
          <w:u w:val="single"/>
        </w:rPr>
        <w:t xml:space="preserve">       .00</w:t>
      </w:r>
      <w:r>
        <w:rPr>
          <w:rFonts w:hint="eastAsia" w:hAnsi="宋体" w:cs="仿宋_GB2312"/>
          <w:sz w:val="22"/>
          <w:szCs w:val="22"/>
        </w:rPr>
        <w:t>元</w:t>
      </w:r>
      <w:r>
        <w:rPr>
          <w:rFonts w:hAnsi="宋体" w:cs="仿宋_GB2312"/>
          <w:sz w:val="22"/>
          <w:szCs w:val="22"/>
        </w:rPr>
        <w:t xml:space="preserve">) </w:t>
      </w:r>
      <w:r>
        <w:rPr>
          <w:rFonts w:hint="eastAsia" w:hAnsi="宋体" w:cs="仿宋_GB2312"/>
          <w:b/>
          <w:sz w:val="22"/>
          <w:szCs w:val="22"/>
          <w:u w:val="single"/>
        </w:rPr>
        <w:t>（合同总价的</w:t>
      </w:r>
      <w:r>
        <w:rPr>
          <w:rFonts w:hAnsi="宋体" w:cs="仿宋_GB2312"/>
          <w:b/>
          <w:sz w:val="22"/>
          <w:szCs w:val="22"/>
          <w:u w:val="single"/>
        </w:rPr>
        <w:t>10%</w:t>
      </w:r>
      <w:r>
        <w:rPr>
          <w:rFonts w:hint="eastAsia" w:hAnsi="宋体" w:cs="仿宋_GB2312"/>
          <w:b/>
          <w:sz w:val="22"/>
          <w:szCs w:val="22"/>
          <w:u w:val="single"/>
        </w:rPr>
        <w:t>）。</w:t>
      </w:r>
    </w:p>
    <w:p>
      <w:pPr>
        <w:pStyle w:val="1360"/>
        <w:spacing w:line="276" w:lineRule="auto"/>
        <w:ind w:firstLine="440"/>
        <w:rPr>
          <w:rFonts w:hAnsi="宋体" w:cs="仿宋_GB2312"/>
          <w:sz w:val="22"/>
          <w:szCs w:val="22"/>
        </w:rPr>
      </w:pPr>
      <w:r>
        <w:rPr>
          <w:rFonts w:hAnsi="宋体" w:cs="仿宋_GB2312"/>
          <w:sz w:val="22"/>
          <w:szCs w:val="22"/>
        </w:rPr>
        <w:t>3.</w:t>
      </w:r>
      <w:r>
        <w:rPr>
          <w:rFonts w:hint="eastAsia" w:hAnsi="宋体" w:cs="仿宋_GB2312"/>
          <w:sz w:val="22"/>
          <w:szCs w:val="22"/>
        </w:rPr>
        <w:t>在本合同履行期间，若乙方存在违反本合同约定的行为，则甲方有权扣除乙方的履约保证金，并书面通知乙方，乙方对此不得提出任何异议。乙方在收到甲方的书面通知之日起</w:t>
      </w:r>
      <w:r>
        <w:rPr>
          <w:rFonts w:hAnsi="宋体" w:cs="仿宋_GB2312"/>
          <w:sz w:val="22"/>
          <w:szCs w:val="22"/>
        </w:rPr>
        <w:t>15</w:t>
      </w:r>
      <w:r>
        <w:rPr>
          <w:rFonts w:hint="eastAsia" w:hAnsi="宋体" w:cs="仿宋_GB2312"/>
          <w:sz w:val="22"/>
          <w:szCs w:val="22"/>
        </w:rPr>
        <w:t>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pPr>
        <w:spacing w:line="276" w:lineRule="auto"/>
        <w:ind w:firstLine="440" w:firstLineChars="200"/>
        <w:rPr>
          <w:rFonts w:ascii="宋体" w:hAnsi="宋体" w:eastAsia="宋体" w:cs="仿宋_GB2312"/>
          <w:sz w:val="22"/>
          <w:u w:val="single"/>
        </w:rPr>
      </w:pPr>
      <w:r>
        <w:rPr>
          <w:rFonts w:hint="eastAsia" w:ascii="宋体" w:hAnsi="宋体" w:eastAsia="宋体" w:cs="仿宋_GB2312"/>
          <w:sz w:val="22"/>
          <w:u w:val="single"/>
        </w:rPr>
        <w:t>待本合同约定的服务内容及服务期限全部履行完毕后，经甲方确认后，乙方不存在任何违约行为，自甲方确认之日起</w:t>
      </w:r>
      <w:r>
        <w:rPr>
          <w:rFonts w:ascii="宋体" w:hAnsi="宋体" w:eastAsia="宋体" w:cs="仿宋_GB2312"/>
          <w:sz w:val="22"/>
          <w:u w:val="single"/>
        </w:rPr>
        <w:t>15</w:t>
      </w:r>
      <w:r>
        <w:rPr>
          <w:rFonts w:hint="eastAsia" w:ascii="宋体" w:hAnsi="宋体" w:eastAsia="宋体" w:cs="仿宋_GB2312"/>
          <w:sz w:val="22"/>
          <w:u w:val="single"/>
        </w:rPr>
        <w:t>日内，甲方无息返还乙方履约保证金。</w:t>
      </w:r>
      <w:r>
        <w:rPr>
          <w:rFonts w:hint="eastAsia" w:ascii="宋体" w:hAnsi="宋体" w:eastAsia="宋体" w:cs="仿宋_GB2312"/>
          <w:sz w:val="22"/>
        </w:rPr>
        <w:t>若乙方存在违约行为或者有相关费用未支付的，则甲方在扣除相关费用后，若有剩余，则无息返还乙方。</w:t>
      </w:r>
    </w:p>
    <w:p>
      <w:pPr>
        <w:pStyle w:val="1343"/>
        <w:spacing w:line="276" w:lineRule="auto"/>
        <w:ind w:firstLine="440"/>
        <w:rPr>
          <w:rFonts w:hAnsi="宋体" w:cs="仿宋_GB2312"/>
          <w:sz w:val="22"/>
          <w:szCs w:val="22"/>
        </w:rPr>
      </w:pP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七、保修期</w:t>
      </w:r>
      <w:r>
        <w:rPr>
          <w:rFonts w:ascii="宋体" w:hAnsi="宋体" w:eastAsia="宋体" w:cs="仿宋_GB2312"/>
          <w:b/>
          <w:sz w:val="22"/>
        </w:rPr>
        <w:t>(</w:t>
      </w:r>
      <w:r>
        <w:rPr>
          <w:rFonts w:hint="eastAsia" w:ascii="宋体" w:hAnsi="宋体" w:eastAsia="宋体" w:cs="仿宋_GB2312"/>
          <w:b/>
          <w:sz w:val="22"/>
        </w:rPr>
        <w:t>不适用</w:t>
      </w:r>
      <w:r>
        <w:rPr>
          <w:rFonts w:ascii="宋体" w:hAnsi="宋体" w:eastAsia="宋体" w:cs="仿宋_GB2312"/>
          <w:b/>
          <w:sz w:val="22"/>
        </w:rPr>
        <w:t>)</w:t>
      </w:r>
    </w:p>
    <w:p>
      <w:pPr>
        <w:pStyle w:val="1343"/>
        <w:spacing w:line="276" w:lineRule="auto"/>
        <w:ind w:firstLine="440"/>
        <w:rPr>
          <w:rFonts w:hAnsi="宋体" w:cs="MS Gothic"/>
          <w:b/>
          <w:sz w:val="22"/>
          <w:szCs w:val="22"/>
        </w:rPr>
      </w:pPr>
      <w:r>
        <w:rPr>
          <w:rFonts w:hint="eastAsia" w:hAnsi="宋体" w:cs="仿宋_GB2312"/>
          <w:sz w:val="22"/>
          <w:szCs w:val="22"/>
        </w:rPr>
        <w:t>本项目是否适用：适用</w:t>
      </w:r>
      <w:r>
        <w:rPr>
          <w:rFonts w:hAnsi="宋体" w:cs="仿宋_GB2312"/>
          <w:sz w:val="22"/>
          <w:szCs w:val="22"/>
        </w:rPr>
        <w:t xml:space="preserve">  </w:t>
      </w:r>
      <w:r>
        <w:rPr>
          <w:rFonts w:hint="eastAsia" w:hAnsi="宋体" w:cs="仿宋_GB2312"/>
          <w:sz w:val="22"/>
          <w:szCs w:val="22"/>
        </w:rPr>
        <w:sym w:font="Wingdings" w:char="F0A8"/>
      </w:r>
      <w:r>
        <w:rPr>
          <w:rFonts w:hAnsi="宋体" w:cs="仿宋_GB2312"/>
          <w:sz w:val="22"/>
          <w:szCs w:val="22"/>
        </w:rPr>
        <w:t xml:space="preserve">  </w:t>
      </w:r>
      <w:r>
        <w:rPr>
          <w:rFonts w:hAnsi="宋体" w:cs="仿宋_GB2312"/>
          <w:b/>
          <w:sz w:val="22"/>
          <w:szCs w:val="22"/>
        </w:rPr>
        <w:t xml:space="preserve">  </w:t>
      </w:r>
      <w:r>
        <w:rPr>
          <w:rFonts w:hint="eastAsia" w:hAnsi="宋体" w:cs="仿宋_GB2312"/>
          <w:b/>
          <w:sz w:val="22"/>
          <w:szCs w:val="22"/>
        </w:rPr>
        <w:t>不适用</w:t>
      </w:r>
      <w:r>
        <w:rPr>
          <w:rFonts w:hAnsi="宋体" w:cs="仿宋_GB2312"/>
          <w:b/>
          <w:sz w:val="22"/>
          <w:szCs w:val="22"/>
        </w:rPr>
        <w:t xml:space="preserve">  </w:t>
      </w:r>
      <w:r>
        <w:rPr>
          <w:rFonts w:ascii="Segoe UI Symbol" w:hAnsi="Segoe UI Symbol" w:cs="Segoe UI Symbol"/>
          <w:b/>
          <w:sz w:val="22"/>
          <w:szCs w:val="22"/>
        </w:rPr>
        <w:t>☑</w:t>
      </w:r>
    </w:p>
    <w:p>
      <w:pPr>
        <w:spacing w:line="276" w:lineRule="auto"/>
        <w:ind w:firstLine="440" w:firstLineChars="200"/>
        <w:rPr>
          <w:rFonts w:ascii="宋体" w:hAnsi="宋体" w:eastAsia="宋体" w:cs="仿宋_GB2312"/>
          <w:sz w:val="22"/>
        </w:rPr>
      </w:pPr>
      <w:r>
        <w:rPr>
          <w:rFonts w:ascii="宋体" w:hAnsi="宋体" w:eastAsia="宋体" w:cs="仿宋_GB2312"/>
          <w:sz w:val="22"/>
        </w:rPr>
        <w:t>1.</w:t>
      </w:r>
      <w:r>
        <w:rPr>
          <w:rFonts w:hint="eastAsia" w:ascii="宋体" w:hAnsi="宋体" w:eastAsia="宋体" w:cs="仿宋_GB2312"/>
          <w:sz w:val="22"/>
        </w:rPr>
        <w:t>保修期为正式验收合格之日起</w:t>
      </w:r>
      <w:r>
        <w:rPr>
          <w:rFonts w:ascii="宋体" w:hAnsi="宋体" w:eastAsia="宋体" w:cs="仿宋_GB2312"/>
          <w:sz w:val="22"/>
          <w:u w:val="single"/>
        </w:rPr>
        <w:t xml:space="preserve">     /     </w:t>
      </w:r>
      <w:r>
        <w:rPr>
          <w:rFonts w:hint="eastAsia" w:ascii="宋体" w:hAnsi="宋体" w:eastAsia="宋体" w:cs="仿宋_GB2312"/>
          <w:sz w:val="22"/>
        </w:rPr>
        <w:t>天；</w:t>
      </w:r>
    </w:p>
    <w:p>
      <w:pPr>
        <w:spacing w:line="276" w:lineRule="auto"/>
        <w:ind w:firstLine="440" w:firstLineChars="200"/>
        <w:rPr>
          <w:rFonts w:ascii="宋体" w:hAnsi="宋体" w:eastAsia="宋体" w:cs="仿宋_GB2312"/>
          <w:sz w:val="22"/>
        </w:rPr>
      </w:pPr>
      <w:r>
        <w:rPr>
          <w:rFonts w:ascii="宋体" w:hAnsi="宋体" w:eastAsia="宋体" w:cs="仿宋_GB2312"/>
          <w:sz w:val="22"/>
        </w:rPr>
        <w:t>2.</w:t>
      </w:r>
      <w:r>
        <w:rPr>
          <w:rFonts w:hint="eastAsia" w:ascii="宋体" w:hAnsi="宋体" w:eastAsia="宋体" w:cs="仿宋_GB2312"/>
          <w:sz w:val="22"/>
        </w:rPr>
        <w:t>保修期内，乙方应在接到甲方通知后</w:t>
      </w:r>
      <w:r>
        <w:rPr>
          <w:rFonts w:ascii="宋体" w:hAnsi="宋体" w:eastAsia="宋体" w:cs="仿宋_GB2312"/>
          <w:sz w:val="22"/>
          <w:u w:val="single"/>
        </w:rPr>
        <w:t xml:space="preserve">   /   </w:t>
      </w:r>
      <w:r>
        <w:rPr>
          <w:rFonts w:hint="eastAsia" w:ascii="宋体" w:hAnsi="宋体" w:eastAsia="宋体" w:cs="仿宋_GB2312"/>
          <w:sz w:val="22"/>
        </w:rPr>
        <w:t>小时内到达现场并修复缺陷或损坏。</w:t>
      </w:r>
    </w:p>
    <w:p>
      <w:pPr>
        <w:spacing w:line="276" w:lineRule="auto"/>
        <w:ind w:firstLine="440" w:firstLineChars="200"/>
        <w:rPr>
          <w:rFonts w:ascii="宋体" w:hAnsi="宋体" w:eastAsia="宋体" w:cs="仿宋_GB2312"/>
          <w:sz w:val="22"/>
        </w:rPr>
      </w:pPr>
      <w:r>
        <w:rPr>
          <w:rFonts w:ascii="宋体" w:hAnsi="宋体" w:eastAsia="宋体" w:cs="仿宋_GB2312"/>
          <w:sz w:val="22"/>
        </w:rPr>
        <w:t>3.</w:t>
      </w:r>
      <w:r>
        <w:rPr>
          <w:rFonts w:hint="eastAsia" w:ascii="宋体" w:hAnsi="宋体" w:eastAsia="宋体" w:cs="仿宋_GB2312"/>
          <w:sz w:val="22"/>
        </w:rPr>
        <w:t>保修期内发生的维修服务，若修复后经维修的项目的保修期不足</w:t>
      </w:r>
      <w:r>
        <w:rPr>
          <w:rFonts w:ascii="宋体" w:hAnsi="宋体" w:eastAsia="宋体" w:cs="仿宋_GB2312"/>
          <w:sz w:val="22"/>
          <w:u w:val="single"/>
        </w:rPr>
        <w:t xml:space="preserve">/  </w:t>
      </w:r>
      <w:r>
        <w:rPr>
          <w:rFonts w:hint="eastAsia" w:ascii="宋体" w:hAnsi="宋体" w:eastAsia="宋体" w:cs="仿宋_GB2312"/>
          <w:sz w:val="22"/>
        </w:rPr>
        <w:t>的，则该项目的保修期延长至</w:t>
      </w:r>
      <w:r>
        <w:rPr>
          <w:rFonts w:ascii="宋体" w:hAnsi="宋体" w:eastAsia="宋体" w:cs="仿宋_GB2312"/>
          <w:sz w:val="22"/>
          <w:u w:val="single"/>
        </w:rPr>
        <w:t xml:space="preserve">   / </w:t>
      </w:r>
      <w:r>
        <w:rPr>
          <w:rFonts w:hint="eastAsia" w:ascii="宋体" w:hAnsi="宋体" w:eastAsia="宋体" w:cs="仿宋_GB2312"/>
          <w:sz w:val="22"/>
        </w:rPr>
        <w:t>。</w:t>
      </w:r>
    </w:p>
    <w:p>
      <w:pPr>
        <w:spacing w:line="276" w:lineRule="auto"/>
        <w:ind w:firstLine="440" w:firstLineChars="200"/>
        <w:rPr>
          <w:rFonts w:ascii="宋体" w:hAnsi="宋体" w:eastAsia="宋体" w:cs="仿宋_GB2312"/>
          <w:sz w:val="22"/>
        </w:rPr>
      </w:pPr>
      <w:r>
        <w:rPr>
          <w:rFonts w:ascii="宋体" w:hAnsi="宋体" w:eastAsia="宋体" w:cs="仿宋_GB2312"/>
          <w:sz w:val="22"/>
        </w:rPr>
        <w:t>4.</w:t>
      </w:r>
      <w:r>
        <w:rPr>
          <w:rFonts w:hint="eastAsia" w:ascii="宋体" w:hAnsi="宋体" w:eastAsia="宋体" w:cs="仿宋_GB2312"/>
          <w:sz w:val="22"/>
        </w:rPr>
        <w:t>具体保修内容以专用条款为准。</w:t>
      </w:r>
    </w:p>
    <w:p>
      <w:pPr>
        <w:spacing w:line="276" w:lineRule="auto"/>
        <w:ind w:firstLine="440" w:firstLineChars="200"/>
        <w:rPr>
          <w:rFonts w:ascii="宋体" w:hAnsi="宋体" w:eastAsia="宋体" w:cs="仿宋_GB2312"/>
          <w:sz w:val="22"/>
        </w:rPr>
      </w:pP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八、保险</w:t>
      </w:r>
      <w:r>
        <w:rPr>
          <w:rFonts w:ascii="宋体" w:hAnsi="宋体" w:eastAsia="宋体" w:cs="仿宋_GB2312"/>
          <w:b/>
          <w:sz w:val="22"/>
        </w:rPr>
        <w:t xml:space="preserve"> </w:t>
      </w:r>
    </w:p>
    <w:p>
      <w:pPr>
        <w:spacing w:line="276" w:lineRule="auto"/>
        <w:ind w:firstLine="442" w:firstLineChars="200"/>
        <w:rPr>
          <w:rFonts w:ascii="宋体" w:hAnsi="宋体" w:eastAsia="宋体" w:cs="MS Gothic"/>
          <w:b/>
          <w:bCs/>
          <w:sz w:val="22"/>
        </w:rPr>
      </w:pPr>
      <w:r>
        <w:rPr>
          <w:rFonts w:hint="eastAsia" w:ascii="宋体" w:hAnsi="宋体" w:eastAsia="宋体" w:cs="仿宋_GB2312"/>
          <w:b/>
          <w:bCs/>
          <w:sz w:val="22"/>
        </w:rPr>
        <w:t>本合同是否适用：适用</w:t>
      </w:r>
      <w:r>
        <w:rPr>
          <w:rFonts w:ascii="宋体" w:hAnsi="宋体" w:eastAsia="宋体" w:cs="仿宋_GB2312"/>
          <w:b/>
          <w:bCs/>
          <w:sz w:val="22"/>
        </w:rPr>
        <w:t xml:space="preserve"> </w:t>
      </w:r>
    </w:p>
    <w:p>
      <w:pPr>
        <w:spacing w:line="276" w:lineRule="auto"/>
        <w:ind w:firstLine="442" w:firstLineChars="200"/>
        <w:rPr>
          <w:rFonts w:ascii="宋体" w:hAnsi="宋体" w:eastAsia="宋体" w:cs="仿宋_GB2312"/>
          <w:b/>
          <w:sz w:val="22"/>
        </w:rPr>
      </w:pPr>
      <w:r>
        <w:rPr>
          <w:rFonts w:ascii="宋体" w:hAnsi="宋体" w:eastAsia="宋体" w:cs="仿宋_GB2312"/>
          <w:b/>
          <w:sz w:val="22"/>
        </w:rPr>
        <w:t>1.</w:t>
      </w:r>
      <w:r>
        <w:rPr>
          <w:rFonts w:hint="eastAsia" w:ascii="宋体" w:hAnsi="宋体" w:eastAsia="宋体" w:cs="仿宋_GB2312"/>
          <w:b/>
          <w:sz w:val="22"/>
        </w:rPr>
        <w:t>乙方应遵循本合同中，合同通用条款</w:t>
      </w:r>
      <w:r>
        <w:rPr>
          <w:rFonts w:ascii="宋体" w:hAnsi="宋体" w:eastAsia="宋体" w:cs="仿宋_GB2312"/>
          <w:b/>
          <w:sz w:val="22"/>
        </w:rPr>
        <w:t xml:space="preserve"> </w:t>
      </w:r>
      <w:r>
        <w:rPr>
          <w:rFonts w:hint="eastAsia" w:ascii="宋体" w:hAnsi="宋体" w:eastAsia="宋体" w:cs="仿宋_GB2312"/>
          <w:b/>
          <w:sz w:val="22"/>
        </w:rPr>
        <w:t>第一部分</w:t>
      </w:r>
      <w:r>
        <w:rPr>
          <w:rFonts w:ascii="宋体" w:hAnsi="宋体" w:eastAsia="宋体" w:cs="仿宋_GB2312"/>
          <w:b/>
          <w:sz w:val="22"/>
        </w:rPr>
        <w:t xml:space="preserve"> </w:t>
      </w:r>
      <w:r>
        <w:rPr>
          <w:rFonts w:hint="eastAsia" w:ascii="宋体" w:hAnsi="宋体" w:eastAsia="宋体" w:cs="仿宋_GB2312"/>
          <w:b/>
          <w:sz w:val="22"/>
        </w:rPr>
        <w:t>第</w:t>
      </w:r>
      <w:r>
        <w:rPr>
          <w:rFonts w:ascii="宋体" w:hAnsi="宋体" w:eastAsia="宋体" w:cs="仿宋_GB2312"/>
          <w:b/>
          <w:sz w:val="22"/>
          <w:u w:val="single"/>
        </w:rPr>
        <w:t xml:space="preserve">   3   </w:t>
      </w:r>
      <w:r>
        <w:rPr>
          <w:rFonts w:hint="eastAsia" w:ascii="宋体" w:hAnsi="宋体" w:eastAsia="宋体" w:cs="仿宋_GB2312"/>
          <w:b/>
          <w:sz w:val="22"/>
        </w:rPr>
        <w:t>条</w:t>
      </w:r>
      <w:r>
        <w:rPr>
          <w:rFonts w:ascii="宋体" w:hAnsi="宋体" w:eastAsia="宋体" w:cs="仿宋_GB2312"/>
          <w:b/>
          <w:sz w:val="22"/>
        </w:rPr>
        <w:t xml:space="preserve"> </w:t>
      </w:r>
      <w:r>
        <w:rPr>
          <w:rFonts w:hint="eastAsia" w:ascii="宋体" w:hAnsi="宋体" w:eastAsia="宋体" w:cs="仿宋_GB2312"/>
          <w:b/>
          <w:sz w:val="22"/>
        </w:rPr>
        <w:t>之约定，办理为完成合同所需之一切保险事务。</w:t>
      </w:r>
    </w:p>
    <w:p>
      <w:pPr>
        <w:pStyle w:val="1343"/>
        <w:spacing w:line="276" w:lineRule="auto"/>
        <w:ind w:firstLine="440"/>
        <w:rPr>
          <w:rFonts w:hAnsi="宋体" w:cs="仿宋_GB2312"/>
          <w:sz w:val="22"/>
          <w:szCs w:val="22"/>
          <w:u w:val="single"/>
        </w:rPr>
      </w:pPr>
      <w:r>
        <w:rPr>
          <w:rFonts w:hAnsi="宋体" w:cs="仿宋_GB2312"/>
          <w:sz w:val="22"/>
          <w:szCs w:val="22"/>
        </w:rPr>
        <w:t>2.</w:t>
      </w:r>
      <w:r>
        <w:rPr>
          <w:rFonts w:hint="eastAsia" w:hAnsi="宋体" w:cs="仿宋_GB2312"/>
          <w:sz w:val="22"/>
          <w:szCs w:val="22"/>
        </w:rPr>
        <w:t>本合同关于购买保险的具体险种</w:t>
      </w:r>
      <w:r>
        <w:rPr>
          <w:rFonts w:hAnsi="宋体" w:cs="仿宋_GB2312"/>
          <w:sz w:val="22"/>
          <w:szCs w:val="22"/>
        </w:rPr>
        <w:t>:</w:t>
      </w:r>
      <w:r>
        <w:rPr>
          <w:rFonts w:hAnsi="宋体" w:cs="仿宋_GB2312"/>
          <w:sz w:val="22"/>
          <w:szCs w:val="22"/>
          <w:u w:val="single"/>
        </w:rPr>
        <w:t xml:space="preserve">          /              </w:t>
      </w:r>
    </w:p>
    <w:p>
      <w:pPr>
        <w:spacing w:line="276" w:lineRule="auto"/>
        <w:ind w:firstLine="440" w:firstLineChars="200"/>
        <w:rPr>
          <w:rFonts w:ascii="宋体" w:hAnsi="宋体" w:eastAsia="宋体" w:cs="仿宋_GB2312"/>
          <w:sz w:val="22"/>
        </w:rPr>
      </w:pPr>
      <w:r>
        <w:rPr>
          <w:rFonts w:ascii="宋体" w:hAnsi="宋体" w:eastAsia="宋体" w:cs="仿宋_GB2312"/>
          <w:sz w:val="22"/>
        </w:rPr>
        <w:t>3.</w:t>
      </w:r>
      <w:r>
        <w:rPr>
          <w:rFonts w:hint="eastAsia" w:ascii="宋体" w:hAnsi="宋体" w:eastAsia="宋体" w:cs="仿宋_GB2312"/>
          <w:sz w:val="22"/>
        </w:rPr>
        <w:t>具体投保内容以专用条款为准。</w:t>
      </w:r>
    </w:p>
    <w:p>
      <w:pPr>
        <w:pStyle w:val="1343"/>
        <w:spacing w:line="276" w:lineRule="auto"/>
        <w:ind w:firstLine="440"/>
        <w:rPr>
          <w:rFonts w:hAnsi="宋体" w:cs="仿宋_GB2312"/>
          <w:sz w:val="22"/>
          <w:szCs w:val="22"/>
          <w:u w:val="single"/>
        </w:rPr>
      </w:pP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九、补充约定</w:t>
      </w:r>
    </w:p>
    <w:p>
      <w:pPr>
        <w:spacing w:line="276" w:lineRule="auto"/>
        <w:ind w:firstLine="440" w:firstLineChars="200"/>
        <w:rPr>
          <w:rFonts w:ascii="宋体" w:hAnsi="宋体" w:eastAsia="宋体" w:cs="仿宋_GB2312"/>
          <w:sz w:val="22"/>
          <w:u w:val="single"/>
        </w:rPr>
      </w:pPr>
      <w:r>
        <w:rPr>
          <w:rFonts w:ascii="宋体" w:hAnsi="宋体" w:eastAsia="宋体" w:cs="仿宋_GB2312"/>
          <w:sz w:val="22"/>
        </w:rPr>
        <w:t>1.</w:t>
      </w:r>
      <w:r>
        <w:rPr>
          <w:rFonts w:ascii="宋体" w:hAnsi="宋体" w:eastAsia="宋体" w:cs="仿宋_GB2312"/>
          <w:sz w:val="22"/>
          <w:u w:val="single"/>
        </w:rPr>
        <w:t xml:space="preserve">                              /                                  </w:t>
      </w:r>
      <w:r>
        <w:rPr>
          <w:rFonts w:hint="eastAsia" w:ascii="宋体" w:hAnsi="宋体" w:eastAsia="宋体" w:cs="仿宋_GB2312"/>
          <w:sz w:val="22"/>
        </w:rPr>
        <w:t>；</w:t>
      </w:r>
    </w:p>
    <w:p>
      <w:pPr>
        <w:spacing w:line="276" w:lineRule="auto"/>
        <w:ind w:firstLine="440" w:firstLineChars="200"/>
        <w:rPr>
          <w:rFonts w:ascii="宋体" w:hAnsi="宋体" w:eastAsia="宋体" w:cs="仿宋_GB2312"/>
          <w:sz w:val="22"/>
        </w:rPr>
      </w:pPr>
      <w:r>
        <w:rPr>
          <w:rFonts w:ascii="宋体" w:hAnsi="宋体" w:eastAsia="宋体" w:cs="仿宋_GB2312"/>
          <w:sz w:val="22"/>
        </w:rPr>
        <w:t xml:space="preserve">2. </w:t>
      </w:r>
      <w:r>
        <w:rPr>
          <w:rFonts w:ascii="宋体" w:hAnsi="宋体" w:eastAsia="宋体" w:cs="仿宋_GB2312"/>
          <w:sz w:val="22"/>
          <w:u w:val="single"/>
        </w:rPr>
        <w:t xml:space="preserve">                           /                                     </w:t>
      </w:r>
      <w:r>
        <w:rPr>
          <w:rFonts w:hint="eastAsia" w:ascii="宋体" w:hAnsi="宋体" w:eastAsia="宋体" w:cs="仿宋_GB2312"/>
          <w:sz w:val="22"/>
        </w:rPr>
        <w:t>；</w:t>
      </w:r>
    </w:p>
    <w:p>
      <w:pPr>
        <w:spacing w:line="276" w:lineRule="auto"/>
        <w:ind w:firstLine="440" w:firstLineChars="200"/>
        <w:rPr>
          <w:rFonts w:ascii="宋体" w:hAnsi="宋体" w:eastAsia="宋体" w:cs="仿宋_GB2312"/>
          <w:sz w:val="22"/>
        </w:rPr>
      </w:pPr>
      <w:r>
        <w:rPr>
          <w:rFonts w:ascii="宋体" w:hAnsi="宋体" w:eastAsia="宋体" w:cs="仿宋_GB2312"/>
          <w:sz w:val="22"/>
        </w:rPr>
        <w:t xml:space="preserve">3. </w:t>
      </w:r>
      <w:r>
        <w:rPr>
          <w:rFonts w:ascii="宋体" w:hAnsi="宋体" w:eastAsia="宋体" w:cs="仿宋_GB2312"/>
          <w:sz w:val="22"/>
          <w:u w:val="single"/>
        </w:rPr>
        <w:t xml:space="preserve">                         /                                    </w:t>
      </w:r>
      <w:r>
        <w:rPr>
          <w:rFonts w:hint="eastAsia" w:ascii="宋体" w:hAnsi="宋体" w:eastAsia="宋体" w:cs="仿宋_GB2312"/>
          <w:sz w:val="22"/>
        </w:rPr>
        <w:t>。</w:t>
      </w:r>
    </w:p>
    <w:p>
      <w:pPr>
        <w:spacing w:line="276" w:lineRule="auto"/>
        <w:ind w:firstLine="440" w:firstLineChars="200"/>
        <w:rPr>
          <w:rFonts w:ascii="宋体" w:hAnsi="宋体" w:eastAsia="宋体" w:cs="仿宋_GB2312"/>
          <w:sz w:val="22"/>
        </w:rPr>
      </w:pPr>
    </w:p>
    <w:p>
      <w:pPr>
        <w:spacing w:line="276" w:lineRule="auto"/>
        <w:ind w:firstLine="442" w:firstLineChars="200"/>
        <w:rPr>
          <w:rFonts w:ascii="宋体" w:hAnsi="宋体" w:eastAsia="宋体" w:cs="仿宋_GB2312"/>
          <w:b/>
          <w:bCs/>
          <w:sz w:val="22"/>
        </w:rPr>
      </w:pPr>
      <w:r>
        <w:rPr>
          <w:rFonts w:hint="eastAsia" w:ascii="宋体" w:hAnsi="宋体" w:eastAsia="宋体" w:cs="仿宋_GB2312"/>
          <w:b/>
          <w:bCs/>
          <w:sz w:val="22"/>
        </w:rPr>
        <w:t>十、文件组成</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本合同所附下列文件是合同构成不可分割的部分：</w:t>
      </w:r>
    </w:p>
    <w:p>
      <w:pPr>
        <w:rPr>
          <w:rFonts w:ascii="宋体" w:hAnsi="宋体" w:eastAsia="宋体" w:cs="仿宋_GB2312"/>
          <w:sz w:val="22"/>
        </w:rPr>
      </w:pPr>
      <w:r>
        <w:rPr>
          <w:rFonts w:hint="eastAsia" w:ascii="宋体" w:hAnsi="宋体" w:eastAsia="宋体" w:cs="仿宋_GB2312"/>
          <w:sz w:val="22"/>
        </w:rPr>
        <w:t>本协议书</w:t>
      </w:r>
    </w:p>
    <w:p>
      <w:pPr>
        <w:numPr>
          <w:ilvl w:val="0"/>
          <w:numId w:val="40"/>
        </w:numPr>
        <w:spacing w:line="276" w:lineRule="auto"/>
        <w:rPr>
          <w:rFonts w:ascii="宋体" w:hAnsi="宋体" w:eastAsia="宋体" w:cs="仿宋_GB2312"/>
          <w:sz w:val="22"/>
        </w:rPr>
      </w:pPr>
      <w:r>
        <w:rPr>
          <w:rFonts w:hint="eastAsia" w:ascii="宋体" w:hAnsi="宋体" w:eastAsia="宋体" w:cs="仿宋_GB2312"/>
          <w:sz w:val="22"/>
        </w:rPr>
        <w:t>合同专用条款</w:t>
      </w:r>
    </w:p>
    <w:p>
      <w:pPr>
        <w:numPr>
          <w:ilvl w:val="0"/>
          <w:numId w:val="40"/>
        </w:numPr>
        <w:spacing w:line="276" w:lineRule="auto"/>
        <w:rPr>
          <w:rFonts w:ascii="宋体" w:hAnsi="宋体" w:eastAsia="宋体" w:cs="仿宋_GB2312"/>
          <w:sz w:val="22"/>
        </w:rPr>
      </w:pPr>
      <w:r>
        <w:rPr>
          <w:rFonts w:hint="eastAsia" w:ascii="宋体" w:hAnsi="宋体" w:eastAsia="宋体" w:cs="仿宋_GB2312"/>
          <w:sz w:val="22"/>
        </w:rPr>
        <w:t>合同通用条款</w:t>
      </w:r>
    </w:p>
    <w:p>
      <w:pPr>
        <w:spacing w:line="276" w:lineRule="auto"/>
        <w:ind w:firstLine="440" w:firstLineChars="200"/>
        <w:rPr>
          <w:rFonts w:ascii="宋体" w:hAnsi="宋体" w:eastAsia="宋体" w:cs="仿宋_GB2312"/>
          <w:sz w:val="22"/>
        </w:rPr>
      </w:pPr>
      <w:r>
        <w:rPr>
          <w:rFonts w:ascii="宋体" w:hAnsi="宋体" w:eastAsia="宋体" w:cs="仿宋_GB2312"/>
          <w:sz w:val="22"/>
        </w:rPr>
        <w:t>4</w:t>
      </w:r>
      <w:r>
        <w:rPr>
          <w:rFonts w:hint="eastAsia" w:ascii="宋体" w:hAnsi="宋体" w:eastAsia="宋体" w:cs="仿宋_GB2312"/>
          <w:sz w:val="22"/>
        </w:rPr>
        <w:t>、合同附件</w:t>
      </w:r>
    </w:p>
    <w:p>
      <w:pPr>
        <w:spacing w:line="276" w:lineRule="auto"/>
        <w:ind w:firstLine="440" w:firstLineChars="200"/>
        <w:rPr>
          <w:rFonts w:ascii="宋体" w:hAnsi="宋体" w:eastAsia="宋体" w:cs="仿宋_GB2312"/>
          <w:sz w:val="22"/>
        </w:rPr>
      </w:pPr>
      <w:r>
        <w:rPr>
          <w:rFonts w:ascii="宋体" w:hAnsi="宋体" w:eastAsia="宋体" w:cs="仿宋_GB2312"/>
          <w:sz w:val="22"/>
        </w:rPr>
        <w:t>5</w:t>
      </w:r>
      <w:r>
        <w:rPr>
          <w:rFonts w:hint="eastAsia" w:ascii="宋体" w:hAnsi="宋体" w:eastAsia="宋体" w:cs="仿宋_GB2312"/>
          <w:sz w:val="22"/>
        </w:rPr>
        <w:t>、</w:t>
      </w:r>
      <w:r>
        <w:rPr>
          <w:rFonts w:hint="eastAsia" w:ascii="宋体" w:hAnsi="宋体" w:eastAsia="宋体"/>
          <w:sz w:val="22"/>
        </w:rPr>
        <w:t>招标</w:t>
      </w:r>
      <w:r>
        <w:rPr>
          <w:rFonts w:hint="eastAsia" w:ascii="宋体" w:hAnsi="宋体" w:eastAsia="宋体" w:cs="仿宋_GB2312"/>
          <w:sz w:val="22"/>
        </w:rPr>
        <w:t>文件、投标文件及其相应附件</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如上述文件表述不一，则按照上述文件优先顺序进行解释。</w:t>
      </w:r>
    </w:p>
    <w:p>
      <w:pPr>
        <w:spacing w:line="276" w:lineRule="auto"/>
        <w:ind w:firstLine="440" w:firstLineChars="200"/>
        <w:rPr>
          <w:rFonts w:ascii="宋体" w:hAnsi="宋体" w:eastAsia="宋体" w:cs="仿宋_GB2312"/>
          <w:sz w:val="22"/>
        </w:rPr>
      </w:pPr>
    </w:p>
    <w:p>
      <w:pPr>
        <w:pStyle w:val="1343"/>
        <w:spacing w:line="276" w:lineRule="auto"/>
        <w:ind w:firstLine="442"/>
        <w:rPr>
          <w:rFonts w:hAnsi="宋体" w:cs="仿宋_GB2312"/>
          <w:b/>
          <w:sz w:val="22"/>
          <w:szCs w:val="22"/>
        </w:rPr>
      </w:pPr>
      <w:r>
        <w:rPr>
          <w:rFonts w:hint="eastAsia" w:hAnsi="宋体" w:cs="仿宋_GB2312"/>
          <w:b/>
          <w:sz w:val="22"/>
          <w:szCs w:val="22"/>
        </w:rPr>
        <w:t>十一、其他</w:t>
      </w:r>
    </w:p>
    <w:p>
      <w:pPr>
        <w:spacing w:line="276" w:lineRule="auto"/>
        <w:ind w:firstLine="442" w:firstLineChars="200"/>
        <w:rPr>
          <w:rFonts w:ascii="宋体" w:hAnsi="宋体" w:eastAsia="宋体" w:cs="仿宋_GB2312"/>
          <w:b/>
          <w:sz w:val="22"/>
        </w:rPr>
      </w:pPr>
      <w:r>
        <w:rPr>
          <w:rFonts w:ascii="宋体" w:hAnsi="宋体" w:eastAsia="宋体" w:cs="仿宋_GB2312"/>
          <w:b/>
          <w:sz w:val="22"/>
        </w:rPr>
        <w:t>1</w:t>
      </w:r>
      <w:r>
        <w:rPr>
          <w:rFonts w:hint="eastAsia" w:ascii="宋体" w:hAnsi="宋体" w:eastAsia="宋体" w:cs="仿宋_GB2312"/>
          <w:b/>
          <w:sz w:val="22"/>
        </w:rPr>
        <w:t>、本合同一式</w:t>
      </w:r>
      <w:r>
        <w:rPr>
          <w:rFonts w:ascii="宋体" w:hAnsi="宋体" w:eastAsia="宋体" w:cs="仿宋_GB2312"/>
          <w:b/>
          <w:sz w:val="22"/>
          <w:u w:val="single"/>
        </w:rPr>
        <w:t xml:space="preserve"> </w:t>
      </w:r>
      <w:r>
        <w:rPr>
          <w:rFonts w:hint="eastAsia" w:ascii="宋体" w:hAnsi="宋体" w:eastAsia="宋体" w:cs="仿宋_GB2312"/>
          <w:b/>
          <w:sz w:val="22"/>
          <w:u w:val="single"/>
        </w:rPr>
        <w:t>陆</w:t>
      </w:r>
      <w:r>
        <w:rPr>
          <w:rFonts w:ascii="宋体" w:hAnsi="宋体" w:eastAsia="宋体" w:cs="仿宋_GB2312"/>
          <w:b/>
          <w:sz w:val="22"/>
          <w:u w:val="single"/>
        </w:rPr>
        <w:t xml:space="preserve"> </w:t>
      </w:r>
      <w:r>
        <w:rPr>
          <w:rFonts w:hint="eastAsia" w:ascii="宋体" w:hAnsi="宋体" w:eastAsia="宋体" w:cs="仿宋_GB2312"/>
          <w:b/>
          <w:sz w:val="22"/>
        </w:rPr>
        <w:t>份，甲方执</w:t>
      </w:r>
      <w:r>
        <w:rPr>
          <w:rFonts w:ascii="宋体" w:hAnsi="宋体" w:eastAsia="宋体" w:cs="仿宋_GB2312"/>
          <w:b/>
          <w:sz w:val="22"/>
          <w:u w:val="single"/>
        </w:rPr>
        <w:t xml:space="preserve"> </w:t>
      </w:r>
      <w:r>
        <w:rPr>
          <w:rFonts w:hint="eastAsia" w:ascii="宋体" w:hAnsi="宋体" w:eastAsia="宋体" w:cs="仿宋_GB2312"/>
          <w:b/>
          <w:sz w:val="22"/>
          <w:u w:val="single"/>
        </w:rPr>
        <w:t>肆</w:t>
      </w:r>
      <w:r>
        <w:rPr>
          <w:rFonts w:ascii="宋体" w:hAnsi="宋体" w:eastAsia="宋体" w:cs="仿宋_GB2312"/>
          <w:b/>
          <w:sz w:val="22"/>
          <w:u w:val="single"/>
        </w:rPr>
        <w:t xml:space="preserve"> </w:t>
      </w:r>
      <w:r>
        <w:rPr>
          <w:rFonts w:hint="eastAsia" w:ascii="宋体" w:hAnsi="宋体" w:eastAsia="宋体" w:cs="仿宋_GB2312"/>
          <w:b/>
          <w:sz w:val="22"/>
        </w:rPr>
        <w:t>份，乙方执</w:t>
      </w:r>
      <w:r>
        <w:rPr>
          <w:rFonts w:ascii="宋体" w:hAnsi="宋体" w:eastAsia="宋体" w:cs="仿宋_GB2312"/>
          <w:b/>
          <w:sz w:val="22"/>
          <w:u w:val="single"/>
        </w:rPr>
        <w:t xml:space="preserve"> </w:t>
      </w:r>
      <w:r>
        <w:rPr>
          <w:rFonts w:hint="eastAsia" w:ascii="宋体" w:hAnsi="宋体" w:eastAsia="宋体" w:cs="仿宋_GB2312"/>
          <w:b/>
          <w:sz w:val="22"/>
          <w:u w:val="single"/>
        </w:rPr>
        <w:t>贰</w:t>
      </w:r>
      <w:r>
        <w:rPr>
          <w:rFonts w:ascii="宋体" w:hAnsi="宋体" w:eastAsia="宋体" w:cs="仿宋_GB2312"/>
          <w:b/>
          <w:sz w:val="22"/>
          <w:u w:val="single"/>
        </w:rPr>
        <w:t xml:space="preserve"> </w:t>
      </w:r>
      <w:r>
        <w:rPr>
          <w:rFonts w:hint="eastAsia" w:ascii="宋体" w:hAnsi="宋体" w:eastAsia="宋体" w:cs="仿宋_GB2312"/>
          <w:b/>
          <w:sz w:val="22"/>
        </w:rPr>
        <w:t>份，自双方盖章以及法定代表人或授权代表签字之日起生效。</w:t>
      </w: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2、本合同于</w:t>
      </w:r>
      <w:r>
        <w:rPr>
          <w:rFonts w:ascii="宋体" w:hAnsi="宋体" w:eastAsia="宋体" w:cs="仿宋_GB2312"/>
          <w:b/>
          <w:sz w:val="22"/>
          <w:u w:val="single"/>
        </w:rPr>
        <w:t xml:space="preserve">     </w:t>
      </w:r>
      <w:r>
        <w:rPr>
          <w:rFonts w:hint="eastAsia" w:ascii="宋体" w:hAnsi="宋体" w:eastAsia="宋体" w:cs="仿宋_GB2312"/>
          <w:b/>
          <w:sz w:val="22"/>
        </w:rPr>
        <w:t>年</w:t>
      </w:r>
      <w:r>
        <w:rPr>
          <w:rFonts w:ascii="宋体" w:hAnsi="宋体" w:eastAsia="宋体" w:cs="仿宋_GB2312"/>
          <w:b/>
          <w:sz w:val="22"/>
          <w:u w:val="single"/>
        </w:rPr>
        <w:t xml:space="preserve">     </w:t>
      </w:r>
      <w:r>
        <w:rPr>
          <w:rFonts w:hint="eastAsia" w:ascii="宋体" w:hAnsi="宋体" w:eastAsia="宋体" w:cs="仿宋_GB2312"/>
          <w:b/>
          <w:sz w:val="22"/>
        </w:rPr>
        <w:t>月</w:t>
      </w:r>
      <w:r>
        <w:rPr>
          <w:rFonts w:ascii="宋体" w:hAnsi="宋体" w:eastAsia="宋体" w:cs="仿宋_GB2312"/>
          <w:b/>
          <w:sz w:val="22"/>
          <w:u w:val="single"/>
        </w:rPr>
        <w:t xml:space="preserve">     </w:t>
      </w:r>
      <w:r>
        <w:rPr>
          <w:rFonts w:hint="eastAsia" w:ascii="宋体" w:hAnsi="宋体" w:eastAsia="宋体" w:cs="仿宋_GB2312"/>
          <w:b/>
          <w:sz w:val="22"/>
        </w:rPr>
        <w:t>日，在杭州萧山国际机场内签订。</w:t>
      </w:r>
    </w:p>
    <w:p>
      <w:pPr>
        <w:spacing w:line="276" w:lineRule="auto"/>
        <w:ind w:firstLine="442" w:firstLineChars="200"/>
        <w:rPr>
          <w:rFonts w:ascii="宋体" w:hAnsi="宋体" w:eastAsia="宋体" w:cs="仿宋_GB2312"/>
          <w:b/>
          <w:sz w:val="22"/>
        </w:rPr>
      </w:pPr>
      <w:r>
        <w:rPr>
          <w:rFonts w:ascii="宋体" w:hAnsi="宋体" w:eastAsia="宋体" w:cs="仿宋_GB2312"/>
          <w:b/>
          <w:sz w:val="22"/>
        </w:rPr>
        <w:t>3</w:t>
      </w:r>
      <w:r>
        <w:rPr>
          <w:rFonts w:hint="eastAsia" w:ascii="宋体" w:hAnsi="宋体" w:eastAsia="宋体" w:cs="仿宋_GB2312"/>
          <w:b/>
          <w:sz w:val="22"/>
        </w:rPr>
        <w:t>、若双方在本合同有效期间内发生争议，则协商解决。若无法协商一致，则任何一方均有权向甲方所在的人民法院起诉。</w:t>
      </w:r>
    </w:p>
    <w:p>
      <w:pPr>
        <w:spacing w:line="276" w:lineRule="auto"/>
        <w:ind w:firstLine="440" w:firstLineChars="200"/>
        <w:rPr>
          <w:rFonts w:ascii="宋体" w:hAnsi="宋体" w:eastAsia="宋体" w:cs="仿宋_GB2312"/>
          <w:sz w:val="22"/>
        </w:rPr>
      </w:pP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（签字盖章页）</w:t>
      </w:r>
    </w:p>
    <w:p>
      <w:pPr>
        <w:spacing w:line="276" w:lineRule="auto"/>
        <w:ind w:firstLine="440" w:firstLineChars="200"/>
        <w:rPr>
          <w:rFonts w:ascii="宋体" w:hAnsi="宋体" w:eastAsia="宋体" w:cs="仿宋_GB2312"/>
          <w:sz w:val="22"/>
        </w:rPr>
      </w:pPr>
    </w:p>
    <w:p>
      <w:pPr>
        <w:spacing w:line="276" w:lineRule="auto"/>
        <w:ind w:firstLine="440" w:firstLineChars="200"/>
        <w:rPr>
          <w:rFonts w:ascii="宋体" w:hAnsi="宋体" w:eastAsia="宋体" w:cs="仿宋_GB2312"/>
          <w:sz w:val="22"/>
        </w:rPr>
      </w:pP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甲方：</w:t>
      </w:r>
      <w:r>
        <w:rPr>
          <w:rFonts w:ascii="宋体" w:hAnsi="宋体" w:eastAsia="宋体" w:cs="仿宋_GB2312"/>
          <w:b/>
          <w:sz w:val="22"/>
        </w:rPr>
        <w:t>(</w:t>
      </w:r>
      <w:r>
        <w:rPr>
          <w:rFonts w:hint="eastAsia" w:ascii="宋体" w:hAnsi="宋体" w:eastAsia="宋体" w:cs="仿宋_GB2312"/>
          <w:b/>
          <w:sz w:val="22"/>
        </w:rPr>
        <w:t>盖章</w:t>
      </w:r>
      <w:r>
        <w:rPr>
          <w:rFonts w:ascii="宋体" w:hAnsi="宋体" w:eastAsia="宋体" w:cs="仿宋_GB2312"/>
          <w:b/>
          <w:sz w:val="22"/>
        </w:rPr>
        <w:t xml:space="preserve">)                            </w:t>
      </w:r>
      <w:r>
        <w:rPr>
          <w:rFonts w:hint="eastAsia" w:ascii="宋体" w:hAnsi="宋体" w:eastAsia="宋体" w:cs="仿宋_GB2312"/>
          <w:b/>
          <w:sz w:val="22"/>
        </w:rPr>
        <w:t>乙方：</w:t>
      </w:r>
      <w:r>
        <w:rPr>
          <w:rFonts w:ascii="宋体" w:hAnsi="宋体" w:eastAsia="宋体" w:cs="仿宋_GB2312"/>
          <w:b/>
          <w:sz w:val="22"/>
        </w:rPr>
        <w:t>(</w:t>
      </w:r>
      <w:r>
        <w:rPr>
          <w:rFonts w:hint="eastAsia" w:ascii="宋体" w:hAnsi="宋体" w:eastAsia="宋体" w:cs="仿宋_GB2312"/>
          <w:b/>
          <w:sz w:val="22"/>
        </w:rPr>
        <w:t>盖章</w:t>
      </w:r>
      <w:r>
        <w:rPr>
          <w:rFonts w:ascii="宋体" w:hAnsi="宋体" w:eastAsia="宋体" w:cs="仿宋_GB2312"/>
          <w:b/>
          <w:sz w:val="22"/>
        </w:rPr>
        <w:t>)</w:t>
      </w:r>
    </w:p>
    <w:p>
      <w:pPr>
        <w:spacing w:line="276" w:lineRule="auto"/>
        <w:ind w:firstLine="442" w:firstLineChars="200"/>
        <w:rPr>
          <w:rFonts w:ascii="宋体" w:hAnsi="宋体" w:eastAsia="宋体" w:cs="仿宋_GB2312"/>
          <w:b/>
          <w:sz w:val="22"/>
        </w:rPr>
      </w:pPr>
      <w:r>
        <w:rPr>
          <w:rFonts w:hint="eastAsia" w:ascii="宋体" w:hAnsi="宋体" w:eastAsia="宋体" w:cs="仿宋_GB2312"/>
          <w:b/>
          <w:sz w:val="22"/>
        </w:rPr>
        <w:t>法定代表人或其委托代理人：</w:t>
      </w:r>
      <w:r>
        <w:rPr>
          <w:rFonts w:ascii="宋体" w:hAnsi="宋体" w:eastAsia="宋体" w:cs="仿宋_GB2312"/>
          <w:b/>
          <w:sz w:val="22"/>
        </w:rPr>
        <w:t xml:space="preserve">              </w:t>
      </w:r>
      <w:r>
        <w:rPr>
          <w:rFonts w:hint="eastAsia" w:ascii="宋体" w:hAnsi="宋体" w:eastAsia="宋体" w:cs="仿宋_GB2312"/>
          <w:b/>
          <w:sz w:val="22"/>
        </w:rPr>
        <w:t>法定代表人或其委托代理人：</w:t>
      </w:r>
    </w:p>
    <w:p>
      <w:pPr>
        <w:spacing w:line="276" w:lineRule="auto"/>
        <w:ind w:firstLine="442" w:firstLineChars="200"/>
        <w:rPr>
          <w:rFonts w:ascii="宋体" w:hAnsi="宋体" w:eastAsia="宋体" w:cs="仿宋_GB2312"/>
          <w:sz w:val="22"/>
        </w:rPr>
      </w:pPr>
      <w:r>
        <w:rPr>
          <w:rFonts w:hint="eastAsia" w:ascii="宋体" w:hAnsi="宋体" w:eastAsia="宋体" w:cs="仿宋_GB2312"/>
          <w:b/>
          <w:sz w:val="22"/>
        </w:rPr>
        <w:t>（签字）</w:t>
      </w:r>
      <w:r>
        <w:rPr>
          <w:rFonts w:ascii="宋体" w:hAnsi="宋体" w:eastAsia="宋体" w:cs="仿宋_GB2312"/>
          <w:b/>
          <w:sz w:val="22"/>
        </w:rPr>
        <w:t xml:space="preserve">                               </w:t>
      </w:r>
      <w:r>
        <w:rPr>
          <w:rFonts w:hint="eastAsia" w:ascii="宋体" w:hAnsi="宋体" w:eastAsia="宋体" w:cs="仿宋_GB2312"/>
          <w:b/>
          <w:sz w:val="22"/>
        </w:rPr>
        <w:t>（签字）</w:t>
      </w:r>
      <w:r>
        <w:rPr>
          <w:rFonts w:ascii="宋体" w:hAnsi="宋体" w:eastAsia="宋体" w:cs="仿宋_GB2312"/>
          <w:b/>
          <w:sz w:val="22"/>
        </w:rPr>
        <w:t xml:space="preserve"> </w:t>
      </w:r>
    </w:p>
    <w:p>
      <w:pPr>
        <w:widowControl/>
        <w:spacing w:line="276" w:lineRule="auto"/>
        <w:jc w:val="left"/>
        <w:rPr>
          <w:rFonts w:ascii="宋体" w:hAnsi="宋体" w:eastAsia="宋体" w:cs="仿宋_GB2312"/>
          <w:b/>
          <w:bCs/>
          <w:sz w:val="22"/>
        </w:rPr>
      </w:pPr>
      <w:r>
        <w:rPr>
          <w:rFonts w:ascii="宋体" w:hAnsi="宋体" w:eastAsia="宋体" w:cs="仿宋_GB2312"/>
          <w:b/>
          <w:bCs/>
          <w:sz w:val="22"/>
        </w:rPr>
        <w:br w:type="page"/>
      </w:r>
    </w:p>
    <w:p>
      <w:pPr>
        <w:spacing w:line="276" w:lineRule="auto"/>
        <w:ind w:firstLine="442" w:firstLineChars="200"/>
        <w:jc w:val="center"/>
        <w:outlineLvl w:val="0"/>
        <w:rPr>
          <w:rFonts w:ascii="宋体" w:hAnsi="宋体" w:eastAsia="宋体" w:cs="仿宋_GB2312"/>
          <w:b/>
          <w:bCs/>
          <w:sz w:val="22"/>
        </w:rPr>
      </w:pPr>
      <w:r>
        <w:rPr>
          <w:rFonts w:hint="eastAsia" w:ascii="宋体" w:hAnsi="宋体" w:eastAsia="宋体" w:cs="仿宋_GB2312"/>
          <w:b/>
          <w:bCs/>
          <w:sz w:val="22"/>
        </w:rPr>
        <w:t>第二部分</w:t>
      </w:r>
      <w:r>
        <w:rPr>
          <w:rFonts w:ascii="宋体" w:hAnsi="宋体" w:eastAsia="宋体" w:cs="仿宋_GB2312"/>
          <w:b/>
          <w:bCs/>
          <w:sz w:val="22"/>
        </w:rPr>
        <w:t xml:space="preserve"> </w:t>
      </w:r>
      <w:r>
        <w:rPr>
          <w:rFonts w:hint="eastAsia" w:ascii="宋体" w:hAnsi="宋体" w:eastAsia="宋体" w:cs="仿宋_GB2312"/>
          <w:b/>
          <w:bCs/>
          <w:sz w:val="22"/>
        </w:rPr>
        <w:t>通用条款</w:t>
      </w:r>
    </w:p>
    <w:p>
      <w:pPr>
        <w:adjustRightInd w:val="0"/>
        <w:snapToGrid w:val="0"/>
        <w:spacing w:line="276" w:lineRule="auto"/>
        <w:ind w:firstLine="442" w:firstLineChars="200"/>
        <w:jc w:val="center"/>
        <w:rPr>
          <w:rFonts w:ascii="宋体" w:hAnsi="宋体" w:eastAsia="宋体" w:cs="仿宋_GB2312"/>
          <w:b/>
          <w:sz w:val="22"/>
        </w:rPr>
      </w:pP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服务期限及进度</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乙方应当在服务期限内完成所有工作内容。如该服务有进度要求的，应当符合进度要求。</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项目负责人</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各方应指派一名项目负责人作为现场管理、沟通的代表，负责合同履行的各项事宜。</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保险</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3.1</w:t>
      </w:r>
      <w:r>
        <w:rPr>
          <w:rFonts w:hint="eastAsia" w:ascii="宋体" w:hAnsi="宋体" w:eastAsia="宋体" w:cs="仿宋_GB2312"/>
          <w:sz w:val="22"/>
        </w:rPr>
        <w:t>乙方从事本项目应当进行的一切保险（包括但不限于对雇员的保险）由乙方自理。并处理与之有关的所有保险索赔及其他一切事项。</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3.2</w:t>
      </w:r>
      <w:r>
        <w:rPr>
          <w:rFonts w:hint="eastAsia" w:ascii="宋体" w:hAnsi="宋体" w:eastAsia="宋体" w:cs="仿宋_GB2312"/>
          <w:sz w:val="22"/>
        </w:rPr>
        <w:t>乙方应当按甲方要求，出示根据合同要求应当购买的保险的所有保险单或保险证明以及保险费的收据。</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3.3</w:t>
      </w:r>
      <w:r>
        <w:rPr>
          <w:rFonts w:hint="eastAsia" w:ascii="宋体" w:hAnsi="宋体" w:eastAsia="宋体" w:cs="仿宋_GB2312"/>
          <w:sz w:val="22"/>
        </w:rPr>
        <w:t>所需的全部保险费均已包含在合同价中，甲方不另行支付。</w:t>
      </w:r>
    </w:p>
    <w:p>
      <w:pPr>
        <w:adjustRightInd w:val="0"/>
        <w:snapToGrid w:val="0"/>
        <w:spacing w:line="276" w:lineRule="auto"/>
        <w:ind w:firstLine="440" w:firstLineChars="200"/>
        <w:rPr>
          <w:rFonts w:ascii="宋体" w:hAnsi="宋体" w:eastAsia="宋体" w:cs="仿宋_GB2312"/>
          <w:sz w:val="22"/>
        </w:rPr>
      </w:pP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服务要求</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4.1</w:t>
      </w:r>
      <w:r>
        <w:rPr>
          <w:rFonts w:hint="eastAsia" w:ascii="宋体" w:hAnsi="宋体" w:eastAsia="宋体" w:cs="仿宋_GB2312"/>
          <w:sz w:val="22"/>
        </w:rPr>
        <w:t>乙方提供服务应当符合本合同专用条款及其附件的要求。</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4.2</w:t>
      </w:r>
      <w:r>
        <w:rPr>
          <w:rFonts w:hint="eastAsia" w:ascii="宋体" w:hAnsi="宋体" w:eastAsia="宋体" w:cs="仿宋_GB2312"/>
          <w:sz w:val="22"/>
        </w:rPr>
        <w:t>服务时间、地点</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）乙方提供服务的时间应当根据甲方安排，满足甲方运营需要。所有法定节假日、重大事件及自然灾害等因素均不能作为中断服务的免责理由。</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）根据甲方实际业务需要，甲方有权随时调配乙方工作人员的工作地点。乙方应当听从甲方及其指定人员的指挥，服从命令、执行任务，保证机场安全、正常运行。</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）乙方应当安排专人</w:t>
      </w:r>
      <w:r>
        <w:rPr>
          <w:rFonts w:ascii="宋体" w:hAnsi="宋体" w:eastAsia="宋体" w:cs="仿宋_GB2312"/>
          <w:sz w:val="22"/>
        </w:rPr>
        <w:t>24</w:t>
      </w:r>
      <w:r>
        <w:rPr>
          <w:rFonts w:hint="eastAsia" w:ascii="宋体" w:hAnsi="宋体" w:eastAsia="宋体" w:cs="仿宋_GB2312"/>
          <w:sz w:val="22"/>
        </w:rPr>
        <w:t>小时值班，并配置固定联系电话，并确保甲方与该等人员通讯畅通。乙方值守人员不得以任何理由拒接甲方工作人员电话，否则，由此造成的损失和后果由乙方承担。</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4.3</w:t>
      </w:r>
      <w:r>
        <w:rPr>
          <w:rFonts w:hint="eastAsia" w:ascii="宋体" w:hAnsi="宋体" w:eastAsia="宋体" w:cs="仿宋_GB2312"/>
          <w:sz w:val="22"/>
        </w:rPr>
        <w:t>人员管理</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）乙方应当为本项目成立专门的管理机构或配置管理岗管理乙方的工作人员。</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）乙方应当建立一套完善、全面的管理制度，对乙方工作人员依照管理制度进行管理，乙方制度应当符合甲方相关制度、规则及各项安全规范。</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）乙方在进行服务期间，应按照合同要求配发和穿戴劳保防护用品。除合同另有约定外，所有参与本项目的工作人员应统一着装。</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4.4</w:t>
      </w:r>
      <w:r>
        <w:rPr>
          <w:rFonts w:hint="eastAsia" w:ascii="宋体" w:hAnsi="宋体" w:eastAsia="宋体" w:cs="仿宋_GB2312"/>
          <w:sz w:val="22"/>
        </w:rPr>
        <w:t>培训要求</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）乙方为本合同服务所配备人员在上岗前进行岗前培训，内容包括但不限于安全、服务要求、设备设施使用、规章制度以及其他与本项目有关的内容。</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）乙方工作人员应当具备相应资格及良好熟练的维修保养工作技能，熟悉本合同项下维修保养机器设备之规格、性能，达到上岗要求后方能上岗工作。</w:t>
      </w:r>
    </w:p>
    <w:p>
      <w:pPr>
        <w:adjustRightInd w:val="0"/>
        <w:snapToGrid w:val="0"/>
        <w:spacing w:line="276" w:lineRule="auto"/>
        <w:ind w:firstLine="442" w:firstLineChars="200"/>
        <w:rPr>
          <w:rFonts w:ascii="宋体" w:hAnsi="宋体" w:eastAsia="宋体" w:cs="仿宋_GB2312"/>
          <w:b/>
          <w:sz w:val="22"/>
        </w:rPr>
      </w:pP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双方权利和义务</w:t>
      </w: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sz w:val="22"/>
        </w:rPr>
        <w:t>5.1</w:t>
      </w:r>
      <w:r>
        <w:rPr>
          <w:rFonts w:hint="eastAsia" w:ascii="宋体" w:hAnsi="宋体" w:eastAsia="宋体" w:cs="仿宋_GB2312"/>
          <w:b/>
          <w:sz w:val="22"/>
        </w:rPr>
        <w:t>甲方的权利和义务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）在合同期限内，甲方应该向乙方提供必要的与项目有关的资料、文件供乙方使用，乙方在本合同履行完毕后应根据甲方要求将上述所有资料、文件及所有复印件、电子资料等退还甲方。</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）甲方应在乙方为履行本合同义务而提出合理要求时尽力提供协助。</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）甲方应当按时向乙方支付服务费。</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）甲方有权对乙方的工作进行管理、监督、检查、协调和指导。对乙方不符合合同要求、安全规范、操作指引、服务要求及甲方管理要求的行为，甲方有权制止，并要求乙方予以纠正。</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）甲方对乙方执行本合同时所使用的工具、消耗的备品、备件及各类生产物料的品牌、型号、数量等进行审核、监督。</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6</w:t>
      </w:r>
      <w:r>
        <w:rPr>
          <w:rFonts w:hint="eastAsia" w:ascii="宋体" w:hAnsi="宋体" w:eastAsia="宋体" w:cs="仿宋_GB2312"/>
          <w:sz w:val="22"/>
        </w:rPr>
        <w:t>）甲方有权对乙方的工作进行监督管理，检查和具体指导，有权要求乙方更换违反相关法律法规、管理规定、不符合从业资格或不适合在甲方工作的服务人员。甲方对乙方服务质量进行验收、考核；</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7</w:t>
      </w:r>
      <w:r>
        <w:rPr>
          <w:rFonts w:hint="eastAsia" w:ascii="宋体" w:hAnsi="宋体" w:eastAsia="宋体" w:cs="仿宋_GB2312"/>
          <w:sz w:val="22"/>
        </w:rPr>
        <w:t>）因乙方服务人员的工作失误、失职造成甲方财产损失的，甲方有权要求乙方消除影响并赔偿因此造成的经济损失。情节严重的，甲方有权解除合同，不承担任何责任。</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8</w:t>
      </w:r>
      <w:r>
        <w:rPr>
          <w:rFonts w:hint="eastAsia" w:ascii="宋体" w:hAnsi="宋体" w:eastAsia="宋体" w:cs="仿宋_GB2312"/>
          <w:sz w:val="22"/>
        </w:rPr>
        <w:t>）甲方尊重乙方服务人员的工作，对乙方服务人员履行职责的行为予以支持、配合；</w:t>
      </w: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sz w:val="22"/>
        </w:rPr>
        <w:t>5.2</w:t>
      </w:r>
      <w:r>
        <w:rPr>
          <w:rFonts w:hint="eastAsia" w:ascii="宋体" w:hAnsi="宋体" w:eastAsia="宋体" w:cs="仿宋_GB2312"/>
          <w:b/>
          <w:sz w:val="22"/>
        </w:rPr>
        <w:t>乙方的权利和义务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）乙方必须以甲方机场安全运营为首要原则，加强员工安全培训，确保员工掌握、严守有关安全法律法规、运行安全规则及员工安全守则等各项规章制度，杜绝发生安全事故。</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）对于国家、地方的法律法规或甲方要求必须具备相应资质或持证上岗的岗位，乙方必须按照安排具有相应上岗证的人员上岗工作，严禁无证操作。</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）除合同另有约定外乙方必须自备履行合同所需的工器具。工器具必须是正规厂家生产的合格产品，并按法律、法规、行业标准的要求和周期进行检测，并向甲方提供检测证明文件。</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）乙方提供的备品、备件及物料均应有合格证和质保书，符合国家规定的技术质量标准和甲方要求。</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）乙方必须按照要求填写服务记录及服务报告，并按时提交给甲方。若该记录或报告是需要向政府部门或其他机构提交的，则应当符合政府部门或其他机构的要求。</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6</w:t>
      </w:r>
      <w:r>
        <w:rPr>
          <w:rFonts w:hint="eastAsia" w:ascii="宋体" w:hAnsi="宋体" w:eastAsia="宋体" w:cs="仿宋_GB2312"/>
          <w:sz w:val="22"/>
        </w:rPr>
        <w:t>）甲方认为需要紧急处理的事项，乙方应当无条件的服从甲方的安排，在指定的时间到达故障或事件现场，按照甲方规定的时间保质保量的完成故障或事件处理，确保不影响机场运营服务的正常进行。对由于乙方未及时按双方约定的要求响应甲方的要求进行紧急维修、抢险等，乙方应当赔偿甲方因此遭受的损失，并承担承担违约责任。</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7</w:t>
      </w:r>
      <w:r>
        <w:rPr>
          <w:rFonts w:hint="eastAsia" w:ascii="宋体" w:hAnsi="宋体" w:eastAsia="宋体" w:cs="仿宋_GB2312"/>
          <w:sz w:val="22"/>
        </w:rPr>
        <w:t>）乙方应当对所有人员加强保密性教育，未经甲方同意不得外传甲方任何文件及规章制度。乙方必须严格保密甲方的生产信息，坚决杜绝无事生非，造谣生事现象的出现。</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8</w:t>
      </w:r>
      <w:r>
        <w:rPr>
          <w:rFonts w:hint="eastAsia" w:ascii="宋体" w:hAnsi="宋体" w:eastAsia="宋体" w:cs="仿宋_GB2312"/>
          <w:sz w:val="22"/>
        </w:rPr>
        <w:t>）乙方工作人员必须服从甲方的管理。乙方工作人员开始工作前，应先通告甲方。未经甲方同意，乙方工作人员不得进入甲方限制进入的区域。</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9</w:t>
      </w:r>
      <w:r>
        <w:rPr>
          <w:rFonts w:hint="eastAsia" w:ascii="宋体" w:hAnsi="宋体" w:eastAsia="宋体" w:cs="仿宋_GB2312"/>
          <w:sz w:val="22"/>
        </w:rPr>
        <w:t>）乙方应当采取一切合理措施保护现场附近的环境，以避免引起的污染、噪声和其它因素对公众或公众财产等造成伤害或妨碍。</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10</w:t>
      </w:r>
      <w:r>
        <w:rPr>
          <w:rFonts w:hint="eastAsia" w:ascii="宋体" w:hAnsi="宋体" w:eastAsia="宋体" w:cs="仿宋_GB2312"/>
          <w:sz w:val="22"/>
        </w:rPr>
        <w:t>）乙方在履行合同中需要使用甲方设备、设施的，应当先征得甲方同意并在甲方备案。乙方应当合理使用并有效保护甲方设备、设施，因乙方原因造成甲方设备、设施损坏的，乙方承担赔偿责任。</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11</w:t>
      </w:r>
      <w:r>
        <w:rPr>
          <w:rFonts w:hint="eastAsia" w:ascii="宋体" w:hAnsi="宋体" w:eastAsia="宋体" w:cs="仿宋_GB2312"/>
          <w:sz w:val="22"/>
        </w:rPr>
        <w:t>）乙方应当按国家劳动法律法规的规定，与履行本合同项下服务内容的工作人员订立劳动合同，为本项目工作人员按时发放工资和相关福利、缴纳社会保险、工伤保险等。乙方与其聘用的工作人员发生劳动纠纷，均由乙方负责调解和处理并承担全部责任，甲方不承担任何责任。</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12</w:t>
      </w:r>
      <w:r>
        <w:rPr>
          <w:rFonts w:hint="eastAsia" w:ascii="宋体" w:hAnsi="宋体" w:eastAsia="宋体" w:cs="仿宋_GB2312"/>
          <w:sz w:val="22"/>
        </w:rPr>
        <w:t>）乙方应当按照法律法规的规定，安排工作人员休息和休假，为工作人员提供必要的劳动保护和劳动条件。</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13</w:t>
      </w:r>
      <w:r>
        <w:rPr>
          <w:rFonts w:hint="eastAsia" w:ascii="宋体" w:hAnsi="宋体" w:eastAsia="宋体" w:cs="仿宋_GB2312"/>
          <w:sz w:val="22"/>
        </w:rPr>
        <w:t>）乙方工作人员在服务过程中发生的自身人身伤亡、财产损失或造成甲方及任何第三方人身伤亡、财产损失，均由乙方自行负责，由此而给甲方造成的损失，乙方须全部赔偿。</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14</w:t>
      </w:r>
      <w:r>
        <w:rPr>
          <w:rFonts w:hint="eastAsia" w:ascii="宋体" w:hAnsi="宋体" w:eastAsia="宋体" w:cs="仿宋_GB2312"/>
          <w:sz w:val="22"/>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乙方就其提供本合同维保服务的工作人员在本合同有效期内发生的全部行为及后果对甲方负责，并承担全部责任。</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乙方工作人员的更换及增减</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6.1</w:t>
      </w:r>
      <w:r>
        <w:rPr>
          <w:rFonts w:hint="eastAsia" w:ascii="宋体" w:hAnsi="宋体" w:eastAsia="宋体" w:cs="仿宋_GB2312"/>
          <w:sz w:val="22"/>
        </w:rPr>
        <w:t>乙方应在本合同签订同时将驻场维保人员名单、身份证复印件、工作证复印件及联系方式提交给甲方，并在合同履行期间保持工作人员稳定。乙方工作人员需调换岗位，需提前书面通知甲方，在不影响服务职能正常实现的情况下，经甲方同意后进行岗位调整。</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6.2</w:t>
      </w:r>
      <w:r>
        <w:rPr>
          <w:rFonts w:hint="eastAsia" w:ascii="宋体" w:hAnsi="宋体" w:eastAsia="宋体" w:cs="仿宋_GB2312"/>
          <w:sz w:val="22"/>
        </w:rPr>
        <w:t>乙方工作人员不符合工作岗位要求的，甲方有权要求乙方更换人员。乙方应在</w:t>
      </w:r>
      <w:r>
        <w:rPr>
          <w:rFonts w:ascii="宋体" w:hAnsi="宋体" w:eastAsia="宋体" w:cs="仿宋_GB2312"/>
          <w:sz w:val="22"/>
        </w:rPr>
        <w:t>30</w:t>
      </w:r>
      <w:r>
        <w:rPr>
          <w:rFonts w:hint="eastAsia" w:ascii="宋体" w:hAnsi="宋体" w:eastAsia="宋体" w:cs="仿宋_GB2312"/>
          <w:sz w:val="22"/>
        </w:rPr>
        <w:t>日内更换。乙方工作人员有下列情形之一的，应当在</w:t>
      </w:r>
      <w:r>
        <w:rPr>
          <w:rFonts w:ascii="宋体" w:hAnsi="宋体" w:eastAsia="宋体" w:cs="仿宋_GB2312"/>
          <w:sz w:val="22"/>
        </w:rPr>
        <w:t>24</w:t>
      </w:r>
      <w:r>
        <w:rPr>
          <w:rFonts w:hint="eastAsia" w:ascii="宋体" w:hAnsi="宋体" w:eastAsia="宋体" w:cs="仿宋_GB2312"/>
          <w:sz w:val="22"/>
        </w:rPr>
        <w:t>小时内及时撤换甲方提出的不称职的工作人员，并且不得再安排此类人员在甲方管辖范围内任职：</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）严重违反机场运营及甲方规章制度；</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）严重失职，营私舞弊，对甲方利益造成重大损害的；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）被依法追究刑事责任的；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）有其他侵害甲方或第三人权益行为的；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）有其他造成或险些造成严重后果行为的。</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服务质量验收</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7.1</w:t>
      </w:r>
      <w:r>
        <w:rPr>
          <w:rFonts w:hint="eastAsia" w:ascii="宋体" w:hAnsi="宋体" w:eastAsia="宋体" w:cs="仿宋_GB2312"/>
          <w:sz w:val="22"/>
        </w:rPr>
        <w:t>甲方将对乙方服务进行监督、检查，记录并验收乙方工作人员的服务质量。甲方对乙方服务根据附件6的标准填写《考核表》。</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7.2</w:t>
      </w:r>
      <w:r>
        <w:rPr>
          <w:rFonts w:hint="eastAsia" w:ascii="宋体" w:hAnsi="宋体" w:eastAsia="宋体" w:cs="仿宋_GB2312"/>
          <w:sz w:val="22"/>
        </w:rPr>
        <w:t>甲方根据乙方服务质量验收结果确定乙方服务水平，核算维保服务费，按附件6的标准扣除不达指标的维保服务费或要求乙方承担违约金。</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合同变更、终止与解除</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8.1</w:t>
      </w:r>
      <w:r>
        <w:rPr>
          <w:rFonts w:hint="eastAsia" w:ascii="宋体" w:hAnsi="宋体" w:eastAsia="宋体" w:cs="仿宋_GB2312"/>
          <w:sz w:val="22"/>
        </w:rPr>
        <w:t>甲方可以在合同存续期间的任何时候经书面指示向乙方发出关于本合同项下维护服务的变更通知乙方应接受并尽其一切合理努力，按本合同的条款和条件履行这些变更。</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8.2</w:t>
      </w:r>
      <w:r>
        <w:rPr>
          <w:rFonts w:ascii="宋体" w:hAnsi="宋体" w:eastAsia="宋体" w:cs="仿宋_GB2312"/>
          <w:sz w:val="22"/>
        </w:rPr>
        <w:tab/>
      </w:r>
      <w:r>
        <w:rPr>
          <w:rFonts w:hint="eastAsia" w:ascii="宋体" w:hAnsi="宋体" w:eastAsia="宋体" w:cs="仿宋_GB2312"/>
          <w:sz w:val="22"/>
        </w:rPr>
        <w:t>乙方可以向甲方提出为改进服务质量、效率和安全性方面的变更建议，但最终变更需甲方书面同意。</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8.3</w:t>
      </w:r>
      <w:r>
        <w:rPr>
          <w:rFonts w:hint="eastAsia" w:ascii="宋体" w:hAnsi="宋体" w:eastAsia="宋体" w:cs="仿宋_GB2312"/>
          <w:sz w:val="22"/>
        </w:rPr>
        <w:t>如甲方提出的变更导致整个合同服务范围的改变从而给乙方造成损失的，双方应当协商损失的分摊，若协商不成甲方仍要求变更的，甲方应向乙方支付乙方因合同范围改变而发生的可以预见的合理的直接损失，但乙方负有采取合理措施防止损失扩大并将已发生的该损失降到最低的义务。对甲方发出变更通知后乙方发生的伴随或后续间接损失（包含但不限于利润及管理费用的损失）甲方不予赔偿。</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结算</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9.1</w:t>
      </w:r>
      <w:r>
        <w:rPr>
          <w:rFonts w:hint="eastAsia" w:ascii="宋体" w:hAnsi="宋体" w:eastAsia="宋体" w:cs="仿宋_GB2312"/>
          <w:sz w:val="22"/>
        </w:rPr>
        <w:t>乙方应根据合同约定，向甲方提出结算请求。乙方应当提供结算所需的凭证与资料，以供双方核对。</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9.2</w:t>
      </w:r>
      <w:r>
        <w:rPr>
          <w:rFonts w:hint="eastAsia" w:ascii="宋体" w:hAnsi="宋体" w:eastAsia="宋体" w:cs="仿宋_GB2312"/>
          <w:sz w:val="22"/>
        </w:rPr>
        <w:t>若甲方要求乙方承担违约责任或向乙方要求索赔，甲方中止结算，待双方确定违约责任及赔偿金额重新结算。</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支付</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10.1</w:t>
      </w:r>
      <w:r>
        <w:rPr>
          <w:rFonts w:hint="eastAsia" w:ascii="宋体" w:hAnsi="宋体" w:eastAsia="宋体" w:cs="仿宋_GB2312"/>
          <w:sz w:val="22"/>
        </w:rPr>
        <w:t>甲方完成结算且收到乙方提供的发票后按合同约定向乙方支付价款。</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10.2</w:t>
      </w:r>
      <w:r>
        <w:rPr>
          <w:rFonts w:hint="eastAsia" w:ascii="宋体" w:hAnsi="宋体" w:eastAsia="宋体" w:cs="仿宋_GB2312"/>
          <w:sz w:val="22"/>
        </w:rPr>
        <w:t>乙方付款申请填写错误或相关材料缺失的，应修正或补充材料后重新提交，甲方对由此产生的付款延迟不承担任何责任。</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退场和移交</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11.1</w:t>
      </w:r>
      <w:r>
        <w:rPr>
          <w:rFonts w:hint="eastAsia" w:ascii="宋体" w:hAnsi="宋体" w:eastAsia="宋体" w:cs="仿宋_GB2312"/>
          <w:sz w:val="22"/>
        </w:rPr>
        <w:t>合同期限届满或合同提前终止、解除时，乙方应在退场前将项目现场的设备、工器具、物料等整理干净，恢复现场整洁。属于乙方的物品应当及时清理，乙方退场时仍未清理的物品视为乙方抛弃物，甲方有权自行处理，处理所产生的费用由乙方承担。</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11.2</w:t>
      </w:r>
      <w:r>
        <w:rPr>
          <w:rFonts w:hint="eastAsia" w:ascii="宋体" w:hAnsi="宋体" w:eastAsia="宋体" w:cs="仿宋_GB2312"/>
          <w:sz w:val="22"/>
        </w:rPr>
        <w:t>乙方退场时应当与甲方办理移交手续，将属于甲方的设备、工器具、物料、备品备件、资料、文件等移交甲方或甲方指定的第三方。</w:t>
      </w:r>
    </w:p>
    <w:p>
      <w:pPr>
        <w:adjustRightInd w:val="0"/>
        <w:snapToGrid w:val="0"/>
        <w:spacing w:line="276" w:lineRule="auto"/>
        <w:ind w:firstLine="440" w:firstLineChars="200"/>
        <w:rPr>
          <w:rFonts w:ascii="宋体" w:hAnsi="宋体" w:eastAsia="宋体" w:cs="仿宋_GB2312"/>
          <w:sz w:val="22"/>
        </w:rPr>
      </w:pP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违约责任</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12.1</w:t>
      </w:r>
      <w:r>
        <w:rPr>
          <w:rFonts w:hint="eastAsia" w:ascii="宋体" w:hAnsi="宋体" w:eastAsia="宋体" w:cs="仿宋_GB2312"/>
          <w:sz w:val="22"/>
        </w:rPr>
        <w:t>发生以下情形时，视为乙方违约：</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）乙方未按约定时间提供服务或单方停止履行合同；</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）乙方所提供的服务不符合合同要求；</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）乙方工作人员违反安全法律法规、机场安全守则、甲方相关管理规定以及合同约定的相关规定，导致发生或险些发生安全事故的。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）乙方不听从甲方管理，或经甲方指出错误后仍不改正的。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）乙方连续两个月考核未达标或当年累计三个月考核未达标。</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6</w:t>
      </w:r>
      <w:r>
        <w:rPr>
          <w:rFonts w:hint="eastAsia" w:ascii="宋体" w:hAnsi="宋体" w:eastAsia="宋体" w:cs="仿宋_GB2312"/>
          <w:sz w:val="22"/>
        </w:rPr>
        <w:t>）乙方侵犯甲方知识产权或违反保密义务的。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7</w:t>
      </w:r>
      <w:r>
        <w:rPr>
          <w:rFonts w:hint="eastAsia" w:ascii="宋体" w:hAnsi="宋体" w:eastAsia="宋体" w:cs="仿宋_GB2312"/>
          <w:sz w:val="22"/>
        </w:rPr>
        <w:t>）乙方将合同范围内的工作内容转包或擅自分包给其他单位或个人，或者与第三方合作。</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8</w:t>
      </w:r>
      <w:r>
        <w:rPr>
          <w:rFonts w:hint="eastAsia" w:ascii="宋体" w:hAnsi="宋体" w:eastAsia="宋体" w:cs="仿宋_GB2312"/>
          <w:sz w:val="22"/>
        </w:rPr>
        <w:t>）乙方发生重大管理及工作失职，受到政府有关部门批评或导致媒体负面报道的。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9</w:t>
      </w:r>
      <w:r>
        <w:rPr>
          <w:rFonts w:hint="eastAsia" w:ascii="宋体" w:hAnsi="宋体" w:eastAsia="宋体" w:cs="仿宋_GB2312"/>
          <w:sz w:val="22"/>
        </w:rPr>
        <w:t>）乙方工作人员发生示威、游行、罢工等行为的。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10</w:t>
      </w:r>
      <w:r>
        <w:rPr>
          <w:rFonts w:hint="eastAsia" w:ascii="宋体" w:hAnsi="宋体" w:eastAsia="宋体" w:cs="仿宋_GB2312"/>
          <w:sz w:val="22"/>
        </w:rPr>
        <w:t>）乙方未按期缴纳或补足履约担保金额的。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11</w:t>
      </w:r>
      <w:r>
        <w:rPr>
          <w:rFonts w:hint="eastAsia" w:ascii="宋体" w:hAnsi="宋体" w:eastAsia="宋体" w:cs="仿宋_GB2312"/>
          <w:sz w:val="22"/>
        </w:rPr>
        <w:t>）乙方未达到合同专用条款对人数的要求的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12</w:t>
      </w:r>
      <w:r>
        <w:rPr>
          <w:rFonts w:hint="eastAsia" w:ascii="宋体" w:hAnsi="宋体" w:eastAsia="宋体" w:cs="仿宋_GB2312"/>
          <w:sz w:val="22"/>
        </w:rPr>
        <w:t>）乙方未按照本合同其它条款履行义务的。</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12.2</w:t>
      </w:r>
      <w:r>
        <w:rPr>
          <w:rFonts w:hint="eastAsia" w:ascii="宋体" w:hAnsi="宋体" w:eastAsia="宋体" w:cs="仿宋_GB2312"/>
          <w:sz w:val="22"/>
        </w:rPr>
        <w:t>乙方发生</w:t>
      </w:r>
      <w:r>
        <w:rPr>
          <w:rFonts w:ascii="宋体" w:hAnsi="宋体" w:eastAsia="宋体" w:cs="仿宋_GB2312"/>
          <w:sz w:val="22"/>
        </w:rPr>
        <w:t>12.1</w:t>
      </w:r>
      <w:r>
        <w:rPr>
          <w:rFonts w:hint="eastAsia" w:ascii="宋体" w:hAnsi="宋体" w:eastAsia="宋体" w:cs="仿宋_GB2312"/>
          <w:sz w:val="22"/>
        </w:rPr>
        <w:t>第（</w:t>
      </w:r>
      <w:r>
        <w:rPr>
          <w:rFonts w:ascii="宋体" w:hAnsi="宋体" w:eastAsia="宋体" w:cs="仿宋_GB2312"/>
          <w:sz w:val="22"/>
        </w:rPr>
        <w:t>1</w:t>
      </w:r>
      <w:r>
        <w:rPr>
          <w:rFonts w:hint="eastAsia" w:ascii="宋体" w:hAnsi="宋体" w:eastAsia="宋体" w:cs="仿宋_GB2312"/>
          <w:sz w:val="22"/>
        </w:rPr>
        <w:t>）项违约情形，每持续一天，应当向甲方支付相当于合同总金额</w:t>
      </w:r>
      <w:r>
        <w:rPr>
          <w:rFonts w:ascii="宋体" w:hAnsi="宋体" w:eastAsia="宋体" w:cs="仿宋_GB2312"/>
          <w:sz w:val="22"/>
        </w:rPr>
        <w:t>1%</w:t>
      </w:r>
      <w:r>
        <w:rPr>
          <w:rFonts w:hint="eastAsia" w:ascii="宋体" w:hAnsi="宋体" w:eastAsia="宋体" w:cs="仿宋_GB2312"/>
          <w:sz w:val="22"/>
        </w:rPr>
        <w:t>的违约金，超过</w:t>
      </w:r>
      <w:r>
        <w:rPr>
          <w:rFonts w:ascii="宋体" w:hAnsi="宋体" w:eastAsia="宋体" w:cs="仿宋_GB2312"/>
          <w:sz w:val="22"/>
        </w:rPr>
        <w:t>7</w:t>
      </w:r>
      <w:r>
        <w:rPr>
          <w:rFonts w:hint="eastAsia" w:ascii="宋体" w:hAnsi="宋体" w:eastAsia="宋体" w:cs="仿宋_GB2312"/>
          <w:sz w:val="22"/>
        </w:rPr>
        <w:t>天仍未纠正违约行为的，甲方有权解除合同，乙方缴纳的履约保证金不予以退还。若乙方明示或以行为表示将不再履行合同，甲方有权立即解除合同，并追究乙方违约责任。</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12.3</w:t>
      </w:r>
      <w:r>
        <w:rPr>
          <w:rFonts w:hint="eastAsia" w:ascii="宋体" w:hAnsi="宋体" w:eastAsia="宋体" w:cs="仿宋_GB2312"/>
          <w:sz w:val="22"/>
        </w:rPr>
        <w:t>乙方发生</w:t>
      </w:r>
      <w:r>
        <w:rPr>
          <w:rFonts w:ascii="宋体" w:hAnsi="宋体" w:eastAsia="宋体" w:cs="仿宋_GB2312"/>
          <w:sz w:val="22"/>
        </w:rPr>
        <w:t>12.1</w:t>
      </w:r>
      <w:r>
        <w:rPr>
          <w:rFonts w:hint="eastAsia" w:ascii="宋体" w:hAnsi="宋体" w:eastAsia="宋体" w:cs="仿宋_GB2312"/>
          <w:sz w:val="22"/>
        </w:rPr>
        <w:t>第（</w:t>
      </w:r>
      <w:r>
        <w:rPr>
          <w:rFonts w:ascii="宋体" w:hAnsi="宋体" w:eastAsia="宋体" w:cs="仿宋_GB2312"/>
          <w:sz w:val="22"/>
        </w:rPr>
        <w:t>2</w:t>
      </w:r>
      <w:r>
        <w:rPr>
          <w:rFonts w:hint="eastAsia" w:ascii="宋体" w:hAnsi="宋体" w:eastAsia="宋体" w:cs="仿宋_GB2312"/>
          <w:sz w:val="22"/>
        </w:rPr>
        <w:t>）至（</w:t>
      </w:r>
      <w:r>
        <w:rPr>
          <w:rFonts w:ascii="宋体" w:hAnsi="宋体" w:eastAsia="宋体" w:cs="仿宋_GB2312"/>
          <w:sz w:val="22"/>
        </w:rPr>
        <w:t>12</w:t>
      </w:r>
      <w:r>
        <w:rPr>
          <w:rFonts w:hint="eastAsia" w:ascii="宋体" w:hAnsi="宋体" w:eastAsia="宋体" w:cs="仿宋_GB2312"/>
          <w:sz w:val="22"/>
        </w:rPr>
        <w:t>）项违约情形的，甲方可向乙方发出整改通知，要求其在指定的期限内改正。在甲方发出整改通知后，乙方在指定的期限内仍不纠正违约行为的，应向甲方支付合同总金额</w:t>
      </w:r>
      <w:r>
        <w:rPr>
          <w:rFonts w:ascii="宋体" w:hAnsi="宋体" w:eastAsia="宋体" w:cs="仿宋_GB2312"/>
          <w:sz w:val="22"/>
        </w:rPr>
        <w:t>10%</w:t>
      </w:r>
      <w:r>
        <w:rPr>
          <w:rFonts w:hint="eastAsia" w:ascii="宋体" w:hAnsi="宋体" w:eastAsia="宋体" w:cs="仿宋_GB2312"/>
          <w:sz w:val="22"/>
        </w:rPr>
        <w:t>的违约金，违约金不足以弥补甲方损失的，乙方应当全额赔偿甲方损失，同时甲方有权解除本合同，乙方缴纳的履约保证金不予以退还。</w:t>
      </w:r>
    </w:p>
    <w:p>
      <w:pPr>
        <w:pStyle w:val="97"/>
        <w:numPr>
          <w:ilvl w:val="0"/>
          <w:numId w:val="41"/>
        </w:numPr>
        <w:adjustRightInd w:val="0"/>
        <w:snapToGrid w:val="0"/>
        <w:spacing w:line="276" w:lineRule="auto"/>
        <w:ind w:left="0" w:firstLine="442"/>
        <w:rPr>
          <w:rFonts w:ascii="宋体" w:hAnsi="宋体" w:cs="仿宋_GB2312"/>
          <w:b/>
          <w:sz w:val="22"/>
        </w:rPr>
      </w:pPr>
      <w:r>
        <w:rPr>
          <w:rFonts w:hint="eastAsia" w:ascii="宋体" w:hAnsi="宋体" w:cs="仿宋_GB2312"/>
          <w:b/>
          <w:sz w:val="22"/>
        </w:rPr>
        <w:t>合同终止与解除</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13.1</w:t>
      </w:r>
      <w:r>
        <w:rPr>
          <w:rFonts w:hint="eastAsia" w:ascii="宋体" w:hAnsi="宋体" w:eastAsia="宋体" w:cs="仿宋_GB2312"/>
          <w:sz w:val="22"/>
        </w:rPr>
        <w:t>本合同约定的所有事项完成或期限届满或者双方协商一致时，双方的合同关系自然终止。</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13.2</w:t>
      </w:r>
      <w:r>
        <w:rPr>
          <w:rFonts w:ascii="宋体" w:hAnsi="宋体" w:eastAsia="宋体" w:cs="仿宋_GB2312"/>
          <w:sz w:val="22"/>
        </w:rPr>
        <w:tab/>
      </w:r>
      <w:r>
        <w:rPr>
          <w:rFonts w:hint="eastAsia" w:ascii="宋体" w:hAnsi="宋体" w:eastAsia="宋体" w:cs="仿宋_GB2312"/>
          <w:sz w:val="22"/>
        </w:rPr>
        <w:t>除本合同另有约定外，乙方有以下行为之一的，甲方有权单方解除合同，并要求乙方赔偿因此造成的损失，且乙方缴纳的履约保证金不予以退还：</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）乙方进入清算状态（除非是进行合并、重组。在此种情况下乙方应及时告知甲方，并以书面形式承诺新旧公司均将履行本合同项下全部责任与义务）；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）乙方违反保密承诺书；</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）乙方违反廉洁自律承诺书；</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）其他专用条款中约定。</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13.3</w:t>
      </w:r>
      <w:r>
        <w:rPr>
          <w:rFonts w:ascii="宋体" w:hAnsi="宋体" w:eastAsia="宋体" w:cs="仿宋_GB2312"/>
          <w:sz w:val="22"/>
        </w:rPr>
        <w:tab/>
      </w:r>
      <w:r>
        <w:rPr>
          <w:rFonts w:hint="eastAsia" w:ascii="宋体" w:hAnsi="宋体" w:eastAsia="宋体" w:cs="仿宋_GB2312"/>
          <w:sz w:val="22"/>
        </w:rPr>
        <w:t>乙方有下列违法行为之一的，甲方有权单方解除合同，并要求乙方赔偿因此造成的损失，乙方缴纳的履约保证金不予以退还：</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1</w:t>
      </w:r>
      <w:r>
        <w:rPr>
          <w:rFonts w:hint="eastAsia" w:ascii="宋体" w:hAnsi="宋体" w:eastAsia="宋体" w:cs="仿宋_GB2312"/>
          <w:sz w:val="22"/>
        </w:rPr>
        <w:t>）假冒他人的注册商标，擅自使用他人的企业名称或者姓名，伪造或者冒用认证标志、名优标志等</w:t>
      </w:r>
      <w:r>
        <w:fldChar w:fldCharType="begin"/>
      </w:r>
      <w:r>
        <w:instrText xml:space="preserve"> HYPERLINK "https://www.baidu.com/s?wd=%E8%B4%A8%E9%87%8F%E6%A0%87%E5%BF%97&amp;tn=44039180_cpr&amp;fenlei=mv6quAkxTZn0IZRqIHckPjm4nH00T1dBmhw-uW7WPAnLPHmLuym40ZwV5Hcvrjm3rH6sPfKWUMw85HfYnjn4nH6sgvPsT6KdThsqpZwYTjCEQLGCpyw9Uz4Bmy-bIi4WUvYETgN-TLwGUv3EPW6LPWcLnH6srHDvPHb3rj6Y" \t "_blank" </w:instrText>
      </w:r>
      <w:r>
        <w:fldChar w:fldCharType="separate"/>
      </w:r>
      <w:r>
        <w:rPr>
          <w:rFonts w:hint="eastAsia" w:ascii="宋体" w:hAnsi="宋体" w:eastAsia="宋体" w:cs="仿宋_GB2312"/>
          <w:sz w:val="22"/>
        </w:rPr>
        <w:t>质量标志</w:t>
      </w:r>
      <w:r>
        <w:rPr>
          <w:rFonts w:hint="eastAsia" w:ascii="宋体" w:hAnsi="宋体" w:eastAsia="宋体" w:cs="仿宋_GB2312"/>
          <w:sz w:val="22"/>
        </w:rPr>
        <w:fldChar w:fldCharType="end"/>
      </w:r>
      <w:r>
        <w:rPr>
          <w:rFonts w:hint="eastAsia" w:ascii="宋体" w:hAnsi="宋体" w:eastAsia="宋体" w:cs="仿宋_GB2312"/>
          <w:sz w:val="22"/>
        </w:rPr>
        <w:t>，伪造产地，对商品质量作引人误解的虚假表示的；</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2</w:t>
      </w:r>
      <w:r>
        <w:rPr>
          <w:rFonts w:hint="eastAsia" w:ascii="宋体" w:hAnsi="宋体" w:eastAsia="宋体" w:cs="仿宋_GB2312"/>
          <w:sz w:val="22"/>
        </w:rPr>
        <w:t>）产品中掺杂、掺假，以假充真，以次充好，以副厂产品冒充原厂产品的，或者以不合格产品冒充合格产品；</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3</w:t>
      </w:r>
      <w:r>
        <w:rPr>
          <w:rFonts w:hint="eastAsia" w:ascii="宋体" w:hAnsi="宋体" w:eastAsia="宋体" w:cs="仿宋_GB2312"/>
          <w:sz w:val="22"/>
        </w:rPr>
        <w:t>）未经商标注册人许可，在同一种商品上使用与其注册商标相同的商标，伪造、擅自制造他人注册商标标识或者销售伪造、擅自制造的注册商标标识；</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）其他违反国家相关法律、法规、规定的情形；</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）其他专用条款中约定。</w:t>
      </w:r>
    </w:p>
    <w:p>
      <w:pPr>
        <w:spacing w:line="276" w:lineRule="auto"/>
        <w:ind w:firstLine="440" w:firstLineChars="200"/>
        <w:rPr>
          <w:rFonts w:ascii="宋体" w:hAnsi="宋体" w:eastAsia="宋体" w:cs="仿宋_GB2312"/>
          <w:sz w:val="22"/>
        </w:rPr>
      </w:pPr>
      <w:r>
        <w:rPr>
          <w:rFonts w:ascii="宋体" w:hAnsi="宋体" w:eastAsia="宋体" w:cs="仿宋_GB2312"/>
          <w:sz w:val="22"/>
        </w:rPr>
        <w:t>13.4</w:t>
      </w:r>
      <w:r>
        <w:rPr>
          <w:rFonts w:hint="eastAsia" w:ascii="宋体" w:hAnsi="宋体" w:eastAsia="宋体" w:cs="仿宋_GB2312"/>
          <w:sz w:val="22"/>
        </w:rPr>
        <w:t>甲方可在合同有效期内任何时候经提前一个月向乙方发出书面解除合同的通知，除甲方通知另有说明外，从通知发出之日起第一个月到期日即为合同终止之日。</w:t>
      </w:r>
    </w:p>
    <w:p>
      <w:pPr>
        <w:spacing w:line="276" w:lineRule="auto"/>
        <w:ind w:firstLine="440" w:firstLineChars="200"/>
        <w:jc w:val="left"/>
        <w:rPr>
          <w:rFonts w:ascii="宋体" w:hAnsi="宋体" w:eastAsia="宋体" w:cs="仿宋_GB2312"/>
          <w:sz w:val="22"/>
        </w:rPr>
      </w:pPr>
    </w:p>
    <w:p>
      <w:pPr>
        <w:widowControl/>
        <w:spacing w:line="276" w:lineRule="auto"/>
        <w:jc w:val="left"/>
        <w:rPr>
          <w:rFonts w:ascii="宋体" w:hAnsi="宋体" w:eastAsia="宋体" w:cs="仿宋_GB2312"/>
          <w:sz w:val="22"/>
        </w:rPr>
      </w:pPr>
      <w:r>
        <w:rPr>
          <w:rFonts w:ascii="宋体" w:hAnsi="宋体" w:eastAsia="宋体" w:cs="仿宋_GB2312"/>
          <w:sz w:val="22"/>
        </w:rPr>
        <w:br w:type="page"/>
      </w:r>
    </w:p>
    <w:p>
      <w:pPr>
        <w:spacing w:line="276" w:lineRule="auto"/>
        <w:ind w:firstLine="442" w:firstLineChars="200"/>
        <w:jc w:val="center"/>
        <w:outlineLvl w:val="0"/>
        <w:rPr>
          <w:rFonts w:ascii="宋体" w:hAnsi="宋体" w:eastAsia="宋体" w:cs="仿宋_GB2312"/>
          <w:b/>
          <w:bCs/>
          <w:sz w:val="22"/>
        </w:rPr>
      </w:pPr>
      <w:r>
        <w:rPr>
          <w:rFonts w:hint="eastAsia" w:ascii="宋体" w:hAnsi="宋体" w:eastAsia="宋体" w:cs="仿宋_GB2312"/>
          <w:b/>
          <w:bCs/>
          <w:sz w:val="22"/>
        </w:rPr>
        <w:t>第三部分</w:t>
      </w:r>
      <w:r>
        <w:rPr>
          <w:rFonts w:ascii="宋体" w:hAnsi="宋体" w:eastAsia="宋体" w:cs="仿宋_GB2312"/>
          <w:b/>
          <w:bCs/>
          <w:sz w:val="22"/>
        </w:rPr>
        <w:t xml:space="preserve"> </w:t>
      </w:r>
      <w:r>
        <w:rPr>
          <w:rFonts w:hint="eastAsia" w:ascii="宋体" w:hAnsi="宋体" w:eastAsia="宋体" w:cs="仿宋_GB2312"/>
          <w:b/>
          <w:bCs/>
          <w:sz w:val="22"/>
        </w:rPr>
        <w:t>专用条款</w:t>
      </w:r>
    </w:p>
    <w:p>
      <w:pPr>
        <w:pStyle w:val="97"/>
        <w:adjustRightInd w:val="0"/>
        <w:snapToGrid w:val="0"/>
        <w:spacing w:line="276" w:lineRule="auto"/>
        <w:ind w:firstLine="442"/>
        <w:rPr>
          <w:rFonts w:ascii="宋体" w:hAnsi="宋体" w:cs="仿宋_GB2312"/>
          <w:b/>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1.</w:t>
      </w:r>
      <w:r>
        <w:rPr>
          <w:rFonts w:hint="eastAsia" w:ascii="宋体" w:hAnsi="宋体" w:cs="仿宋_GB2312"/>
          <w:b/>
          <w:sz w:val="22"/>
        </w:rPr>
        <w:t>服务期限</w:t>
      </w:r>
    </w:p>
    <w:p>
      <w:pPr>
        <w:adjustRightInd w:val="0"/>
        <w:snapToGrid w:val="0"/>
        <w:spacing w:line="276" w:lineRule="auto"/>
        <w:rPr>
          <w:rFonts w:ascii="宋体" w:hAnsi="宋体" w:eastAsia="宋体" w:cs="仿宋_GB2312"/>
          <w:sz w:val="22"/>
        </w:rPr>
      </w:pPr>
      <w:r>
        <w:rPr>
          <w:rFonts w:ascii="宋体" w:hAnsi="宋体" w:eastAsia="宋体"/>
          <w:b/>
          <w:sz w:val="22"/>
          <w:u w:val="single"/>
        </w:rPr>
        <w:t>12个月，</w:t>
      </w:r>
      <w:r>
        <w:rPr>
          <w:rFonts w:hint="eastAsia" w:ascii="宋体" w:hAnsi="宋体" w:eastAsia="宋体"/>
          <w:b/>
          <w:sz w:val="22"/>
          <w:u w:val="single"/>
        </w:rPr>
        <w:t>自</w:t>
      </w:r>
      <w:r>
        <w:rPr>
          <w:rFonts w:ascii="宋体" w:hAnsi="宋体" w:eastAsia="宋体"/>
          <w:b/>
          <w:sz w:val="22"/>
          <w:u w:val="single"/>
        </w:rPr>
        <w:t>【   】年【    】月【   】日起至【  】年【  】月【  】日止。</w:t>
      </w:r>
    </w:p>
    <w:p>
      <w:pPr>
        <w:pStyle w:val="97"/>
        <w:adjustRightInd w:val="0"/>
        <w:snapToGrid w:val="0"/>
        <w:spacing w:line="276" w:lineRule="auto"/>
        <w:ind w:firstLine="442"/>
        <w:rPr>
          <w:rFonts w:ascii="宋体" w:hAnsi="宋体" w:cs="仿宋_GB2312"/>
          <w:b/>
          <w:sz w:val="22"/>
        </w:rPr>
      </w:pPr>
      <w:r>
        <w:rPr>
          <w:rFonts w:ascii="宋体" w:hAnsi="宋体" w:cs="仿宋_GB2312"/>
          <w:b/>
          <w:sz w:val="22"/>
        </w:rPr>
        <w:t>2.</w:t>
      </w:r>
      <w:r>
        <w:rPr>
          <w:rFonts w:hint="eastAsia" w:ascii="宋体" w:hAnsi="宋体" w:cs="仿宋_GB2312"/>
          <w:b/>
          <w:sz w:val="22"/>
        </w:rPr>
        <w:t>项目负责人</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2.1</w:t>
      </w:r>
      <w:r>
        <w:rPr>
          <w:rFonts w:hint="eastAsia" w:ascii="宋体" w:hAnsi="宋体" w:eastAsia="宋体" w:cs="仿宋_GB2312"/>
          <w:sz w:val="22"/>
        </w:rPr>
        <w:t>项目负责人基本信息：</w:t>
      </w:r>
      <w:r>
        <w:rPr>
          <w:rFonts w:ascii="宋体" w:hAnsi="宋体" w:eastAsia="宋体" w:cs="仿宋_GB2312"/>
          <w:sz w:val="22"/>
          <w:u w:val="single"/>
        </w:rPr>
        <w:t xml:space="preserve">                                       </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2.2</w:t>
      </w:r>
      <w:r>
        <w:rPr>
          <w:rFonts w:hint="eastAsia" w:ascii="宋体" w:hAnsi="宋体" w:eastAsia="宋体" w:cs="仿宋_GB2312"/>
          <w:sz w:val="22"/>
        </w:rPr>
        <w:t>项目负责人职责：</w:t>
      </w:r>
      <w:r>
        <w:rPr>
          <w:rFonts w:ascii="宋体" w:hAnsi="宋体" w:eastAsia="宋体" w:cs="仿宋_GB2312"/>
          <w:sz w:val="22"/>
          <w:u w:val="single"/>
        </w:rPr>
        <w:t xml:space="preserve">          </w:t>
      </w:r>
      <w:r>
        <w:rPr>
          <w:rFonts w:hint="eastAsia" w:ascii="宋体" w:hAnsi="宋体" w:eastAsia="宋体" w:cs="仿宋_GB2312"/>
          <w:sz w:val="22"/>
          <w:u w:val="single"/>
        </w:rPr>
        <w:t>全程参与本项目的实施过程</w:t>
      </w:r>
      <w:r>
        <w:rPr>
          <w:rFonts w:ascii="宋体" w:hAnsi="宋体" w:eastAsia="宋体" w:cs="仿宋_GB2312"/>
          <w:sz w:val="22"/>
          <w:u w:val="single"/>
        </w:rPr>
        <w:t xml:space="preserve">         </w:t>
      </w:r>
    </w:p>
    <w:p>
      <w:pPr>
        <w:pStyle w:val="97"/>
        <w:adjustRightInd w:val="0"/>
        <w:snapToGrid w:val="0"/>
        <w:spacing w:line="276" w:lineRule="auto"/>
        <w:ind w:firstLine="440"/>
        <w:rPr>
          <w:rFonts w:ascii="宋体" w:hAnsi="宋体" w:cs="仿宋_GB2312"/>
          <w:sz w:val="22"/>
        </w:rPr>
      </w:pPr>
    </w:p>
    <w:p>
      <w:pPr>
        <w:pStyle w:val="97"/>
        <w:adjustRightInd w:val="0"/>
        <w:snapToGrid w:val="0"/>
        <w:spacing w:line="276" w:lineRule="auto"/>
        <w:ind w:firstLine="440"/>
        <w:rPr>
          <w:rFonts w:ascii="宋体" w:hAnsi="宋体" w:cs="仿宋_GB2312"/>
          <w:b/>
          <w:sz w:val="22"/>
        </w:rPr>
      </w:pPr>
      <w:r>
        <w:rPr>
          <w:rFonts w:ascii="宋体" w:hAnsi="宋体" w:cs="仿宋_GB2312"/>
          <w:sz w:val="22"/>
        </w:rPr>
        <w:t>3.</w:t>
      </w:r>
      <w:r>
        <w:rPr>
          <w:rFonts w:hint="eastAsia" w:ascii="宋体" w:hAnsi="宋体" w:cs="仿宋_GB2312"/>
          <w:b/>
          <w:sz w:val="22"/>
        </w:rPr>
        <w:t>保险</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3.1</w:t>
      </w:r>
      <w:r>
        <w:rPr>
          <w:rFonts w:hint="eastAsia" w:ascii="宋体" w:hAnsi="宋体" w:eastAsia="宋体" w:cs="仿宋_GB2312"/>
          <w:sz w:val="22"/>
        </w:rPr>
        <w:t>乙方投保的保险要求与内容：</w:t>
      </w:r>
      <w:r>
        <w:rPr>
          <w:rFonts w:ascii="宋体" w:hAnsi="宋体" w:eastAsia="宋体" w:cs="仿宋_GB2312"/>
          <w:sz w:val="22"/>
          <w:u w:val="single"/>
        </w:rPr>
        <w:t xml:space="preserve">       </w:t>
      </w:r>
      <w:r>
        <w:rPr>
          <w:rFonts w:hint="eastAsia" w:ascii="宋体" w:hAnsi="宋体" w:eastAsia="宋体" w:cs="仿宋_GB2312"/>
          <w:sz w:val="22"/>
          <w:u w:val="single"/>
        </w:rPr>
        <w:t>按国家法律法规及行业规定</w:t>
      </w:r>
      <w:r>
        <w:rPr>
          <w:rFonts w:ascii="宋体" w:hAnsi="宋体" w:eastAsia="宋体" w:cs="仿宋_GB2312"/>
          <w:sz w:val="22"/>
          <w:u w:val="single"/>
        </w:rPr>
        <w:t xml:space="preserve">   </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3.2</w:t>
      </w:r>
      <w:r>
        <w:rPr>
          <w:rFonts w:hint="eastAsia" w:ascii="宋体" w:hAnsi="宋体" w:eastAsia="宋体" w:cs="仿宋_GB2312"/>
          <w:sz w:val="22"/>
        </w:rPr>
        <w:t>乙方向甲方提交保单凭证的时间：</w:t>
      </w:r>
      <w:r>
        <w:rPr>
          <w:rFonts w:ascii="宋体" w:hAnsi="宋体" w:eastAsia="宋体" w:cs="仿宋_GB2312"/>
          <w:sz w:val="22"/>
          <w:u w:val="single"/>
        </w:rPr>
        <w:t xml:space="preserve">        / </w:t>
      </w:r>
      <w:r>
        <w:rPr>
          <w:rFonts w:hint="eastAsia" w:ascii="宋体" w:hAnsi="宋体" w:eastAsia="宋体" w:cs="仿宋_GB2312"/>
          <w:sz w:val="22"/>
          <w:u w:val="single"/>
        </w:rPr>
        <w:t xml:space="preserve"> </w:t>
      </w:r>
      <w:r>
        <w:rPr>
          <w:rFonts w:ascii="宋体" w:hAnsi="宋体" w:eastAsia="宋体" w:cs="仿宋_GB2312"/>
          <w:sz w:val="22"/>
          <w:u w:val="single"/>
        </w:rPr>
        <w:t xml:space="preserve">             </w:t>
      </w:r>
      <w:r>
        <w:rPr>
          <w:rFonts w:ascii="宋体" w:hAnsi="宋体" w:eastAsia="宋体" w:cs="仿宋_GB2312"/>
          <w:sz w:val="22"/>
        </w:rPr>
        <w:t xml:space="preserve"> </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3.4</w:t>
      </w:r>
      <w:r>
        <w:rPr>
          <w:rFonts w:hint="eastAsia" w:ascii="宋体" w:hAnsi="宋体" w:eastAsia="宋体" w:cs="仿宋_GB2312"/>
          <w:sz w:val="22"/>
        </w:rPr>
        <w:t>其他约定：</w:t>
      </w:r>
      <w:r>
        <w:rPr>
          <w:rFonts w:ascii="宋体" w:hAnsi="宋体" w:eastAsia="宋体" w:cs="仿宋_GB2312"/>
          <w:sz w:val="22"/>
          <w:u w:val="single"/>
        </w:rPr>
        <w:t xml:space="preserve">                   /      </w:t>
      </w:r>
      <w:r>
        <w:rPr>
          <w:rFonts w:hint="eastAsia" w:ascii="宋体" w:hAnsi="宋体" w:eastAsia="宋体" w:cs="仿宋_GB2312"/>
          <w:sz w:val="22"/>
          <w:u w:val="single"/>
        </w:rPr>
        <w:t xml:space="preserve"> </w:t>
      </w:r>
      <w:r>
        <w:rPr>
          <w:rFonts w:ascii="宋体" w:hAnsi="宋体" w:eastAsia="宋体" w:cs="仿宋_GB2312"/>
          <w:sz w:val="22"/>
          <w:u w:val="single"/>
        </w:rPr>
        <w:t xml:space="preserve">                </w:t>
      </w:r>
    </w:p>
    <w:p>
      <w:pPr>
        <w:pStyle w:val="97"/>
        <w:adjustRightInd w:val="0"/>
        <w:snapToGrid w:val="0"/>
        <w:spacing w:line="276" w:lineRule="auto"/>
        <w:ind w:firstLine="442"/>
        <w:rPr>
          <w:rFonts w:ascii="宋体" w:hAnsi="宋体" w:cs="仿宋_GB2312"/>
          <w:b/>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4.</w:t>
      </w:r>
      <w:r>
        <w:rPr>
          <w:rFonts w:hint="eastAsia" w:ascii="宋体" w:hAnsi="宋体" w:cs="仿宋_GB2312"/>
          <w:b/>
          <w:sz w:val="22"/>
        </w:rPr>
        <w:t>服务要求</w:t>
      </w:r>
    </w:p>
    <w:p>
      <w:pPr>
        <w:snapToGrid w:val="0"/>
        <w:spacing w:line="276" w:lineRule="auto"/>
        <w:ind w:firstLine="442" w:firstLineChars="200"/>
        <w:rPr>
          <w:rFonts w:ascii="宋体" w:hAnsi="宋体" w:eastAsia="宋体"/>
          <w:b/>
          <w:sz w:val="22"/>
          <w:u w:val="single"/>
        </w:rPr>
      </w:pPr>
      <w:r>
        <w:rPr>
          <w:rFonts w:hint="eastAsia" w:ascii="宋体" w:hAnsi="宋体" w:eastAsia="宋体"/>
          <w:b/>
          <w:sz w:val="22"/>
          <w:u w:val="single"/>
        </w:rPr>
        <w:t xml:space="preserve"> </w:t>
      </w:r>
      <w:r>
        <w:rPr>
          <w:rFonts w:ascii="宋体" w:hAnsi="宋体" w:eastAsia="宋体"/>
          <w:b/>
          <w:sz w:val="22"/>
          <w:u w:val="single"/>
        </w:rPr>
        <w:t xml:space="preserve">                    </w:t>
      </w:r>
    </w:p>
    <w:p>
      <w:pPr>
        <w:adjustRightInd w:val="0"/>
        <w:snapToGrid w:val="0"/>
        <w:spacing w:line="276" w:lineRule="auto"/>
        <w:ind w:firstLine="440" w:firstLineChars="200"/>
        <w:rPr>
          <w:rFonts w:ascii="宋体" w:hAnsi="宋体" w:eastAsia="宋体" w:cs="仿宋_GB2312"/>
          <w:sz w:val="22"/>
        </w:rPr>
      </w:pP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sz w:val="22"/>
        </w:rPr>
        <w:t>5.</w:t>
      </w:r>
      <w:r>
        <w:rPr>
          <w:rFonts w:hint="eastAsia" w:ascii="宋体" w:hAnsi="宋体" w:eastAsia="宋体" w:cs="仿宋_GB2312"/>
          <w:b/>
          <w:sz w:val="22"/>
        </w:rPr>
        <w:t>双方权利和义务</w:t>
      </w: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sz w:val="22"/>
        </w:rPr>
        <w:t>5.1</w:t>
      </w:r>
      <w:r>
        <w:rPr>
          <w:rFonts w:hint="eastAsia" w:ascii="宋体" w:hAnsi="宋体" w:eastAsia="宋体" w:cs="仿宋_GB2312"/>
          <w:b/>
          <w:sz w:val="22"/>
        </w:rPr>
        <w:t>甲方的权利和义务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除通用条款约定外，其他约定：</w:t>
      </w:r>
      <w:r>
        <w:rPr>
          <w:rFonts w:ascii="宋体" w:hAnsi="宋体" w:eastAsia="宋体" w:cs="仿宋_GB2312"/>
          <w:sz w:val="22"/>
          <w:u w:val="single"/>
        </w:rPr>
        <w:t xml:space="preserve">  </w:t>
      </w:r>
      <w:r>
        <w:rPr>
          <w:rFonts w:hint="eastAsia" w:ascii="宋体" w:hAnsi="宋体" w:eastAsia="宋体" w:cs="仿宋_GB2312"/>
          <w:sz w:val="22"/>
          <w:u w:val="single"/>
        </w:rPr>
        <w:t>如果乙方未能在规定时间内或按合同质量要求完成本合同项下的服务，甲方有权另行指定第三方来完成本合同项下服务包括但不限于修复系统故障，由此产生的所有费用由乙方承担，甲方有权从应付维保服务费用中直接扣除。</w:t>
      </w:r>
      <w:r>
        <w:rPr>
          <w:rFonts w:ascii="宋体" w:hAnsi="宋体" w:eastAsia="宋体" w:cs="仿宋_GB2312"/>
          <w:sz w:val="22"/>
          <w:u w:val="single"/>
        </w:rPr>
        <w:t xml:space="preserve"> </w:t>
      </w: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sz w:val="22"/>
        </w:rPr>
        <w:t>5.2</w:t>
      </w:r>
      <w:r>
        <w:rPr>
          <w:rFonts w:hint="eastAsia" w:ascii="宋体" w:hAnsi="宋体" w:eastAsia="宋体" w:cs="仿宋_GB2312"/>
          <w:b/>
          <w:sz w:val="22"/>
        </w:rPr>
        <w:t>乙方的权利和义务</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除通用条款约定外，其他约定：</w:t>
      </w:r>
      <w:r>
        <w:rPr>
          <w:rFonts w:ascii="宋体" w:hAnsi="宋体" w:eastAsia="宋体" w:cs="仿宋_GB2312"/>
          <w:sz w:val="22"/>
          <w:u w:val="single"/>
        </w:rPr>
        <w:t xml:space="preserve"> </w:t>
      </w:r>
      <w:r>
        <w:rPr>
          <w:rFonts w:hint="eastAsia" w:ascii="宋体" w:hAnsi="宋体" w:eastAsia="宋体" w:cs="仿宋_GB2312"/>
          <w:sz w:val="22"/>
          <w:u w:val="single"/>
        </w:rPr>
        <w:t>乙方应保证该其提供的服务免受任何第三方提出侵犯其专利权、商标权或工业设计权的起诉，否则所产生的的一切甲方损失和法律责任由乙方承担。</w:t>
      </w:r>
      <w:r>
        <w:rPr>
          <w:rFonts w:ascii="宋体" w:hAnsi="宋体" w:eastAsia="宋体" w:cs="仿宋_GB2312"/>
          <w:sz w:val="22"/>
          <w:u w:val="single"/>
        </w:rPr>
        <w:t xml:space="preserve">  </w:t>
      </w:r>
    </w:p>
    <w:p>
      <w:pPr>
        <w:pStyle w:val="97"/>
        <w:adjustRightInd w:val="0"/>
        <w:snapToGrid w:val="0"/>
        <w:spacing w:line="276" w:lineRule="auto"/>
        <w:ind w:firstLine="442"/>
        <w:rPr>
          <w:rFonts w:ascii="宋体" w:hAnsi="宋体" w:cs="仿宋_GB2312"/>
          <w:b/>
          <w:sz w:val="22"/>
        </w:rPr>
      </w:pPr>
      <w:r>
        <w:rPr>
          <w:rFonts w:ascii="宋体" w:hAnsi="宋体" w:cs="仿宋_GB2312"/>
          <w:b/>
          <w:sz w:val="22"/>
        </w:rPr>
        <w:t>6.</w:t>
      </w:r>
      <w:r>
        <w:rPr>
          <w:rFonts w:hint="eastAsia" w:ascii="宋体" w:hAnsi="宋体" w:cs="仿宋_GB2312"/>
          <w:b/>
          <w:sz w:val="22"/>
        </w:rPr>
        <w:t>乙方工作人员的更换及增减</w:t>
      </w:r>
    </w:p>
    <w:p>
      <w:pPr>
        <w:adjustRightInd w:val="0"/>
        <w:snapToGrid w:val="0"/>
        <w:spacing w:line="276" w:lineRule="auto"/>
        <w:ind w:firstLine="440" w:firstLineChars="200"/>
        <w:rPr>
          <w:rFonts w:ascii="宋体" w:hAnsi="宋体" w:eastAsia="宋体" w:cs="仿宋_GB2312"/>
          <w:sz w:val="22"/>
          <w:u w:val="single"/>
        </w:rPr>
      </w:pPr>
      <w:r>
        <w:rPr>
          <w:rFonts w:hint="eastAsia" w:ascii="宋体" w:hAnsi="宋体" w:eastAsia="宋体" w:cs="仿宋_GB2312"/>
          <w:sz w:val="22"/>
        </w:rPr>
        <w:t>其他约定：</w:t>
      </w:r>
      <w:r>
        <w:rPr>
          <w:rFonts w:ascii="宋体" w:hAnsi="宋体" w:eastAsia="宋体" w:cs="仿宋_GB2312"/>
          <w:sz w:val="22"/>
          <w:u w:val="single"/>
        </w:rPr>
        <w:t xml:space="preserve">   </w:t>
      </w:r>
      <w:r>
        <w:rPr>
          <w:rFonts w:hint="eastAsia" w:ascii="宋体" w:hAnsi="宋体" w:eastAsia="宋体" w:cs="仿宋_GB2312"/>
          <w:sz w:val="22"/>
          <w:u w:val="single"/>
        </w:rPr>
        <w:t>项目实施过程中，乙方应严格按照投标书中承诺提供的项目人员，不得随意更换。其中项目负责人和技术负责人必须全程参与本项目的实施过程，服务期满前无故不得更换。</w:t>
      </w:r>
      <w:r>
        <w:rPr>
          <w:rFonts w:ascii="宋体" w:hAnsi="宋体" w:eastAsia="宋体" w:cs="仿宋_GB2312"/>
          <w:sz w:val="22"/>
          <w:u w:val="single"/>
        </w:rPr>
        <w:t xml:space="preserve">   </w:t>
      </w:r>
      <w:r>
        <w:rPr>
          <w:rFonts w:hint="eastAsia" w:ascii="宋体" w:hAnsi="宋体" w:eastAsia="宋体" w:cs="仿宋_GB2312"/>
          <w:sz w:val="22"/>
          <w:u w:val="single"/>
        </w:rPr>
        <w:t>本项目实施人员名单见附件【</w:t>
      </w:r>
      <w:r>
        <w:rPr>
          <w:rFonts w:ascii="宋体" w:hAnsi="宋体" w:eastAsia="宋体" w:cs="仿宋_GB2312"/>
          <w:sz w:val="22"/>
          <w:u w:val="single"/>
        </w:rPr>
        <w:t xml:space="preserve">7 </w:t>
      </w:r>
      <w:r>
        <w:rPr>
          <w:rFonts w:hint="eastAsia" w:ascii="宋体" w:hAnsi="宋体" w:eastAsia="宋体" w:cs="仿宋_GB2312"/>
          <w:sz w:val="22"/>
          <w:u w:val="single"/>
        </w:rPr>
        <w:t>】</w:t>
      </w:r>
      <w:r>
        <w:rPr>
          <w:rFonts w:ascii="宋体" w:hAnsi="宋体" w:eastAsia="宋体" w:cs="仿宋_GB2312"/>
          <w:sz w:val="22"/>
          <w:u w:val="single"/>
        </w:rPr>
        <w:t xml:space="preserve">                                                  </w:t>
      </w:r>
    </w:p>
    <w:p>
      <w:pPr>
        <w:adjustRightInd w:val="0"/>
        <w:snapToGrid w:val="0"/>
        <w:spacing w:line="276" w:lineRule="auto"/>
        <w:ind w:firstLine="442" w:firstLineChars="200"/>
        <w:rPr>
          <w:rFonts w:ascii="宋体" w:hAnsi="宋体" w:eastAsia="宋体" w:cs="仿宋_GB2312"/>
          <w:b/>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7</w:t>
      </w:r>
      <w:r>
        <w:rPr>
          <w:rFonts w:hint="eastAsia" w:ascii="宋体" w:hAnsi="宋体" w:cs="仿宋_GB2312"/>
          <w:b/>
          <w:sz w:val="22"/>
        </w:rPr>
        <w:t>、服务质量验收</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7.1</w:t>
      </w:r>
      <w:r>
        <w:rPr>
          <w:rFonts w:hint="eastAsia" w:ascii="宋体" w:hAnsi="宋体" w:eastAsia="宋体" w:cs="仿宋_GB2312"/>
          <w:sz w:val="22"/>
        </w:rPr>
        <w:t>甲方对乙方服务进行监督、检查的方式及要求：</w:t>
      </w:r>
      <w:r>
        <w:rPr>
          <w:rFonts w:ascii="宋体" w:hAnsi="宋体" w:eastAsia="宋体" w:cs="仿宋_GB2312"/>
          <w:sz w:val="22"/>
          <w:u w:val="single"/>
        </w:rPr>
        <w:t xml:space="preserve">   </w:t>
      </w:r>
      <w:r>
        <w:rPr>
          <w:rFonts w:hint="eastAsia" w:ascii="宋体" w:hAnsi="宋体" w:eastAsia="宋体" w:cs="仿宋_GB2312"/>
          <w:sz w:val="22"/>
          <w:u w:val="single"/>
        </w:rPr>
        <w:t>按合同约定的周期，根据附件6考核表内容监督、验收和考核。</w:t>
      </w:r>
      <w:r>
        <w:rPr>
          <w:rFonts w:ascii="宋体" w:hAnsi="宋体" w:eastAsia="宋体" w:cs="仿宋_GB2312"/>
          <w:sz w:val="22"/>
          <w:u w:val="single"/>
        </w:rPr>
        <w:t xml:space="preserve">              </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待甲方确认验收合格后对乙方服务填写《考核表》（具体详见附件【6】）。</w:t>
      </w:r>
      <w:r>
        <w:rPr>
          <w:rFonts w:hint="eastAsia" w:ascii="宋体" w:hAnsi="宋体" w:eastAsia="宋体" w:cs="仿宋_GB2312"/>
          <w:sz w:val="22"/>
          <w:u w:val="single"/>
        </w:rPr>
        <w:t>甲方填写考核表并不免除乙方因其提供的服务而导致的任何事故或损害而应承担的损害赔偿责任以及本合同约定的违约责任。</w:t>
      </w:r>
    </w:p>
    <w:p>
      <w:pPr>
        <w:spacing w:line="276" w:lineRule="auto"/>
        <w:ind w:firstLine="440" w:firstLineChars="200"/>
        <w:jc w:val="left"/>
        <w:rPr>
          <w:rFonts w:ascii="宋体" w:hAnsi="宋体" w:eastAsia="宋体" w:cs="仿宋_GB2312"/>
          <w:sz w:val="22"/>
          <w:u w:val="single"/>
        </w:rPr>
      </w:pPr>
      <w:r>
        <w:rPr>
          <w:rFonts w:ascii="宋体" w:hAnsi="宋体" w:eastAsia="宋体" w:cs="仿宋_GB2312"/>
          <w:sz w:val="22"/>
        </w:rPr>
        <w:t>7.2</w:t>
      </w:r>
      <w:r>
        <w:rPr>
          <w:rFonts w:hint="eastAsia" w:ascii="宋体" w:hAnsi="宋体" w:eastAsia="宋体" w:cs="仿宋_GB2312"/>
          <w:sz w:val="22"/>
        </w:rPr>
        <w:t>扣除不达指标的维保服务费或要求乙方承担违约金的标准：</w:t>
      </w:r>
    </w:p>
    <w:p>
      <w:pPr>
        <w:spacing w:line="276" w:lineRule="auto"/>
        <w:ind w:firstLine="442" w:firstLineChars="200"/>
        <w:jc w:val="left"/>
        <w:rPr>
          <w:rFonts w:ascii="宋体" w:hAnsi="宋体" w:eastAsia="宋体"/>
          <w:b/>
          <w:sz w:val="22"/>
          <w:u w:val="single"/>
          <w:lang w:val="zh-CN"/>
        </w:rPr>
      </w:pPr>
      <w:r>
        <w:rPr>
          <w:rFonts w:hint="eastAsia" w:ascii="宋体" w:hAnsi="宋体" w:eastAsia="宋体" w:cs="仿宋_GB2312"/>
          <w:b/>
          <w:sz w:val="22"/>
          <w:u w:val="single"/>
        </w:rPr>
        <w:t>（</w:t>
      </w:r>
      <w:r>
        <w:rPr>
          <w:rFonts w:ascii="宋体" w:hAnsi="宋体" w:eastAsia="宋体" w:cs="仿宋_GB2312"/>
          <w:b/>
          <w:sz w:val="22"/>
          <w:u w:val="single"/>
        </w:rPr>
        <w:t>1</w:t>
      </w:r>
      <w:r>
        <w:rPr>
          <w:rFonts w:hint="eastAsia" w:ascii="宋体" w:hAnsi="宋体" w:eastAsia="宋体" w:cs="仿宋_GB2312"/>
          <w:b/>
          <w:sz w:val="22"/>
          <w:u w:val="single"/>
        </w:rPr>
        <w:t>）</w:t>
      </w:r>
      <w:r>
        <w:rPr>
          <w:rFonts w:hint="eastAsia" w:ascii="宋体" w:hAnsi="宋体" w:eastAsia="宋体"/>
          <w:b/>
          <w:sz w:val="22"/>
          <w:u w:val="single"/>
          <w:lang w:val="zh-CN"/>
        </w:rPr>
        <w:t>每个考核周期，积分初始值统一设定为</w:t>
      </w:r>
      <w:r>
        <w:rPr>
          <w:rFonts w:ascii="宋体" w:hAnsi="宋体" w:eastAsia="宋体"/>
          <w:b/>
          <w:sz w:val="22"/>
          <w:u w:val="single"/>
          <w:lang w:val="zh-CN"/>
        </w:rPr>
        <w:t>100</w:t>
      </w:r>
      <w:r>
        <w:rPr>
          <w:rFonts w:hint="eastAsia" w:ascii="宋体" w:hAnsi="宋体" w:eastAsia="宋体"/>
          <w:b/>
          <w:sz w:val="22"/>
          <w:u w:val="single"/>
          <w:lang w:val="zh-CN"/>
        </w:rPr>
        <w:t>分。</w:t>
      </w:r>
    </w:p>
    <w:p>
      <w:pPr>
        <w:spacing w:line="276" w:lineRule="auto"/>
        <w:ind w:firstLine="442" w:firstLineChars="200"/>
        <w:jc w:val="left"/>
        <w:rPr>
          <w:rFonts w:ascii="宋体" w:hAnsi="宋体" w:eastAsia="宋体"/>
          <w:b/>
          <w:sz w:val="22"/>
          <w:u w:val="single"/>
          <w:lang w:val="zh-CN"/>
        </w:rPr>
      </w:pPr>
      <w:r>
        <w:rPr>
          <w:rFonts w:hint="eastAsia" w:ascii="宋体" w:hAnsi="宋体" w:eastAsia="宋体"/>
          <w:b/>
          <w:sz w:val="22"/>
          <w:u w:val="single"/>
          <w:lang w:val="zh-CN"/>
        </w:rPr>
        <w:t>（</w:t>
      </w:r>
      <w:r>
        <w:rPr>
          <w:rFonts w:ascii="宋体" w:hAnsi="宋体" w:eastAsia="宋体"/>
          <w:b/>
          <w:sz w:val="22"/>
          <w:u w:val="single"/>
          <w:lang w:val="zh-CN"/>
        </w:rPr>
        <w:t>2</w:t>
      </w:r>
      <w:r>
        <w:rPr>
          <w:rFonts w:hint="eastAsia" w:ascii="宋体" w:hAnsi="宋体" w:eastAsia="宋体"/>
          <w:b/>
          <w:sz w:val="22"/>
          <w:u w:val="single"/>
          <w:lang w:val="zh-CN"/>
        </w:rPr>
        <w:t>）考核积分与支付维保费挂钩</w:t>
      </w:r>
      <w:r>
        <w:rPr>
          <w:rFonts w:ascii="宋体" w:hAnsi="宋体" w:eastAsia="宋体"/>
          <w:b/>
          <w:sz w:val="22"/>
          <w:u w:val="single"/>
          <w:lang w:val="zh-CN"/>
        </w:rPr>
        <w:t>:</w:t>
      </w:r>
      <w:r>
        <w:rPr>
          <w:rFonts w:hint="eastAsia" w:ascii="宋体" w:hAnsi="宋体" w:eastAsia="宋体"/>
          <w:b/>
          <w:sz w:val="22"/>
          <w:u w:val="single"/>
          <w:lang w:val="zh-CN"/>
        </w:rPr>
        <w:t>（</w:t>
      </w:r>
      <w:r>
        <w:rPr>
          <w:rFonts w:ascii="宋体" w:hAnsi="宋体" w:eastAsia="宋体"/>
          <w:b/>
          <w:sz w:val="22"/>
          <w:u w:val="single"/>
          <w:lang w:val="zh-CN"/>
        </w:rPr>
        <w:t>1</w:t>
      </w:r>
      <w:r>
        <w:rPr>
          <w:rFonts w:hint="eastAsia" w:ascii="宋体" w:hAnsi="宋体" w:eastAsia="宋体"/>
          <w:b/>
          <w:sz w:val="22"/>
          <w:u w:val="single"/>
          <w:lang w:val="zh-CN"/>
        </w:rPr>
        <w:t>）≥</w:t>
      </w:r>
      <w:r>
        <w:rPr>
          <w:rFonts w:ascii="宋体" w:hAnsi="宋体" w:eastAsia="宋体"/>
          <w:b/>
          <w:sz w:val="22"/>
          <w:u w:val="single"/>
          <w:lang w:val="zh-CN"/>
        </w:rPr>
        <w:t>95</w:t>
      </w:r>
      <w:r>
        <w:rPr>
          <w:rFonts w:hint="eastAsia" w:ascii="宋体" w:hAnsi="宋体" w:eastAsia="宋体"/>
          <w:b/>
          <w:sz w:val="22"/>
          <w:u w:val="single"/>
          <w:lang w:val="zh-CN"/>
        </w:rPr>
        <w:t>分为基本满意，不予扣罚；（</w:t>
      </w:r>
      <w:r>
        <w:rPr>
          <w:rFonts w:ascii="宋体" w:hAnsi="宋体" w:eastAsia="宋体"/>
          <w:b/>
          <w:sz w:val="22"/>
          <w:u w:val="single"/>
          <w:lang w:val="zh-CN"/>
        </w:rPr>
        <w:t>2</w:t>
      </w:r>
      <w:r>
        <w:rPr>
          <w:rFonts w:hint="eastAsia" w:ascii="宋体" w:hAnsi="宋体" w:eastAsia="宋体"/>
          <w:b/>
          <w:sz w:val="22"/>
          <w:u w:val="single"/>
          <w:lang w:val="zh-CN"/>
        </w:rPr>
        <w:t>）</w:t>
      </w:r>
      <w:r>
        <w:rPr>
          <w:rFonts w:ascii="宋体" w:hAnsi="宋体" w:eastAsia="宋体"/>
          <w:b/>
          <w:sz w:val="22"/>
          <w:u w:val="single"/>
          <w:lang w:val="zh-CN"/>
        </w:rPr>
        <w:t>95</w:t>
      </w:r>
      <w:r>
        <w:rPr>
          <w:rFonts w:hint="eastAsia" w:ascii="宋体" w:hAnsi="宋体" w:eastAsia="宋体"/>
          <w:b/>
          <w:sz w:val="22"/>
          <w:u w:val="single"/>
          <w:lang w:val="zh-CN"/>
        </w:rPr>
        <w:t>分</w:t>
      </w:r>
      <w:r>
        <w:rPr>
          <w:rFonts w:ascii="宋体" w:hAnsi="宋体" w:eastAsia="宋体"/>
          <w:b/>
          <w:sz w:val="22"/>
          <w:u w:val="single"/>
          <w:lang w:val="zh-CN"/>
        </w:rPr>
        <w:t>&gt;</w:t>
      </w:r>
      <w:r>
        <w:rPr>
          <w:rFonts w:hint="eastAsia" w:ascii="宋体" w:hAnsi="宋体" w:eastAsia="宋体"/>
          <w:b/>
          <w:sz w:val="22"/>
          <w:u w:val="single"/>
          <w:lang w:val="zh-CN"/>
        </w:rPr>
        <w:t>考核积分≥</w:t>
      </w:r>
      <w:r>
        <w:rPr>
          <w:rFonts w:ascii="宋体" w:hAnsi="宋体" w:eastAsia="宋体"/>
          <w:b/>
          <w:sz w:val="22"/>
          <w:u w:val="single"/>
          <w:lang w:val="zh-CN"/>
        </w:rPr>
        <w:t>85</w:t>
      </w:r>
      <w:r>
        <w:rPr>
          <w:rFonts w:hint="eastAsia" w:ascii="宋体" w:hAnsi="宋体" w:eastAsia="宋体"/>
          <w:b/>
          <w:sz w:val="22"/>
          <w:u w:val="single"/>
          <w:lang w:val="zh-CN"/>
        </w:rPr>
        <w:t>分，乙方应按该周期维保费的</w:t>
      </w:r>
      <w:r>
        <w:rPr>
          <w:rFonts w:ascii="宋体" w:hAnsi="宋体" w:eastAsia="宋体"/>
          <w:b/>
          <w:sz w:val="22"/>
          <w:u w:val="single"/>
          <w:lang w:val="zh-CN"/>
        </w:rPr>
        <w:t>2%</w:t>
      </w:r>
      <w:r>
        <w:rPr>
          <w:rFonts w:hint="eastAsia" w:ascii="宋体" w:hAnsi="宋体" w:eastAsia="宋体"/>
          <w:b/>
          <w:sz w:val="22"/>
          <w:u w:val="single"/>
          <w:lang w:val="zh-CN"/>
        </w:rPr>
        <w:t>向甲方支付违约金；（</w:t>
      </w:r>
      <w:r>
        <w:rPr>
          <w:rFonts w:ascii="宋体" w:hAnsi="宋体" w:eastAsia="宋体"/>
          <w:b/>
          <w:sz w:val="22"/>
          <w:u w:val="single"/>
          <w:lang w:val="zh-CN"/>
        </w:rPr>
        <w:t>3</w:t>
      </w:r>
      <w:r>
        <w:rPr>
          <w:rFonts w:hint="eastAsia" w:ascii="宋体" w:hAnsi="宋体" w:eastAsia="宋体"/>
          <w:b/>
          <w:sz w:val="22"/>
          <w:u w:val="single"/>
          <w:lang w:val="zh-CN"/>
        </w:rPr>
        <w:t>）</w:t>
      </w:r>
      <w:r>
        <w:rPr>
          <w:rFonts w:ascii="宋体" w:hAnsi="宋体" w:eastAsia="宋体"/>
          <w:b/>
          <w:sz w:val="22"/>
          <w:u w:val="single"/>
          <w:lang w:val="zh-CN"/>
        </w:rPr>
        <w:t>85</w:t>
      </w:r>
      <w:r>
        <w:rPr>
          <w:rFonts w:hint="eastAsia" w:ascii="宋体" w:hAnsi="宋体" w:eastAsia="宋体"/>
          <w:b/>
          <w:sz w:val="22"/>
          <w:u w:val="single"/>
          <w:lang w:val="zh-CN"/>
        </w:rPr>
        <w:t>分</w:t>
      </w:r>
      <w:r>
        <w:rPr>
          <w:rFonts w:ascii="宋体" w:hAnsi="宋体" w:eastAsia="宋体"/>
          <w:b/>
          <w:sz w:val="22"/>
          <w:u w:val="single"/>
          <w:lang w:val="zh-CN"/>
        </w:rPr>
        <w:t>&gt;</w:t>
      </w:r>
      <w:r>
        <w:rPr>
          <w:rFonts w:hint="eastAsia" w:ascii="宋体" w:hAnsi="宋体" w:eastAsia="宋体"/>
          <w:b/>
          <w:sz w:val="22"/>
          <w:u w:val="single"/>
          <w:lang w:val="zh-CN"/>
        </w:rPr>
        <w:t>考核积分≥</w:t>
      </w:r>
      <w:r>
        <w:rPr>
          <w:rFonts w:ascii="宋体" w:hAnsi="宋体" w:eastAsia="宋体"/>
          <w:b/>
          <w:sz w:val="22"/>
          <w:u w:val="single"/>
          <w:lang w:val="zh-CN"/>
        </w:rPr>
        <w:t>80</w:t>
      </w:r>
      <w:r>
        <w:rPr>
          <w:rFonts w:hint="eastAsia" w:ascii="宋体" w:hAnsi="宋体" w:eastAsia="宋体"/>
          <w:b/>
          <w:sz w:val="22"/>
          <w:u w:val="single"/>
          <w:lang w:val="zh-CN"/>
        </w:rPr>
        <w:t>分，乙方应按该周期维保费的</w:t>
      </w:r>
      <w:r>
        <w:rPr>
          <w:rFonts w:ascii="宋体" w:hAnsi="宋体" w:eastAsia="宋体"/>
          <w:b/>
          <w:sz w:val="22"/>
          <w:u w:val="single"/>
          <w:lang w:val="zh-CN"/>
        </w:rPr>
        <w:t>4%</w:t>
      </w:r>
      <w:r>
        <w:rPr>
          <w:rFonts w:hint="eastAsia" w:ascii="宋体" w:hAnsi="宋体" w:eastAsia="宋体"/>
          <w:b/>
          <w:sz w:val="22"/>
          <w:u w:val="single"/>
          <w:lang w:val="zh-CN"/>
        </w:rPr>
        <w:t>向甲方支付违约金；</w:t>
      </w:r>
      <w:r>
        <w:rPr>
          <w:rFonts w:ascii="宋体" w:hAnsi="宋体" w:eastAsia="宋体"/>
          <w:b/>
          <w:sz w:val="22"/>
          <w:u w:val="single"/>
          <w:lang w:val="zh-CN"/>
        </w:rPr>
        <w:t>4)</w:t>
      </w:r>
      <w:r>
        <w:rPr>
          <w:rFonts w:hint="eastAsia" w:ascii="宋体" w:hAnsi="宋体" w:eastAsia="宋体"/>
          <w:b/>
          <w:sz w:val="22"/>
          <w:u w:val="single"/>
          <w:lang w:val="zh-CN"/>
        </w:rPr>
        <w:t>考核积分</w:t>
      </w:r>
      <w:r>
        <w:rPr>
          <w:rFonts w:ascii="宋体" w:hAnsi="宋体" w:eastAsia="宋体"/>
          <w:b/>
          <w:sz w:val="22"/>
          <w:u w:val="single"/>
          <w:lang w:val="zh-CN"/>
        </w:rPr>
        <w:t>&lt;80</w:t>
      </w:r>
      <w:r>
        <w:rPr>
          <w:rFonts w:hint="eastAsia" w:ascii="宋体" w:hAnsi="宋体" w:eastAsia="宋体"/>
          <w:b/>
          <w:sz w:val="22"/>
          <w:u w:val="single"/>
          <w:lang w:val="zh-CN"/>
        </w:rPr>
        <w:t>分，乙方应按该周期维保费的</w:t>
      </w:r>
      <w:r>
        <w:rPr>
          <w:rFonts w:ascii="宋体" w:hAnsi="宋体" w:eastAsia="宋体"/>
          <w:b/>
          <w:sz w:val="22"/>
          <w:u w:val="single"/>
          <w:lang w:val="zh-CN"/>
        </w:rPr>
        <w:t>6%</w:t>
      </w:r>
      <w:r>
        <w:rPr>
          <w:rFonts w:hint="eastAsia" w:ascii="宋体" w:hAnsi="宋体" w:eastAsia="宋体"/>
          <w:b/>
          <w:sz w:val="22"/>
          <w:u w:val="single"/>
          <w:lang w:val="zh-CN"/>
        </w:rPr>
        <w:t>向甲方支付违约金，且甲方有权单方解除合同。甲方有权直接从应支付乙方的维保费用中扣除前述违约金。</w:t>
      </w:r>
    </w:p>
    <w:p>
      <w:pPr>
        <w:spacing w:line="276" w:lineRule="auto"/>
        <w:ind w:firstLine="440" w:firstLineChars="200"/>
        <w:jc w:val="left"/>
        <w:rPr>
          <w:rFonts w:ascii="宋体" w:hAnsi="宋体" w:eastAsia="宋体" w:cs="仿宋_GB2312"/>
          <w:sz w:val="22"/>
        </w:rPr>
      </w:pPr>
      <w:r>
        <w:rPr>
          <w:rFonts w:ascii="宋体" w:hAnsi="宋体" w:eastAsia="宋体" w:cs="仿宋_GB2312"/>
          <w:sz w:val="22"/>
        </w:rPr>
        <w:t>7.3</w:t>
      </w:r>
      <w:r>
        <w:rPr>
          <w:rFonts w:hint="eastAsia" w:ascii="宋体" w:hAnsi="宋体" w:eastAsia="宋体" w:cs="仿宋_GB2312"/>
          <w:sz w:val="22"/>
        </w:rPr>
        <w:t>验收标准：</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见附件6【维保服务考核标准细则（考核办法）】</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7.3.1</w:t>
      </w:r>
      <w:r>
        <w:rPr>
          <w:rFonts w:hint="eastAsia" w:ascii="宋体" w:hAnsi="宋体" w:eastAsia="宋体" w:cs="仿宋_GB2312"/>
          <w:sz w:val="22"/>
        </w:rPr>
        <w:t>维保服务考核标准：</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见附件6【维保服务考核标准细则（考核办法）】</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7.4</w:t>
      </w:r>
      <w:r>
        <w:rPr>
          <w:rFonts w:hint="eastAsia" w:ascii="宋体" w:hAnsi="宋体" w:eastAsia="宋体" w:cs="仿宋_GB2312"/>
          <w:sz w:val="22"/>
        </w:rPr>
        <w:t>其他约定：</w:t>
      </w:r>
      <w:r>
        <w:rPr>
          <w:rFonts w:ascii="宋体" w:hAnsi="宋体" w:eastAsia="宋体" w:cs="仿宋_GB2312"/>
          <w:sz w:val="22"/>
          <w:u w:val="single"/>
        </w:rPr>
        <w:t xml:space="preserve">         </w:t>
      </w:r>
      <w:r>
        <w:rPr>
          <w:rFonts w:hint="eastAsia" w:ascii="宋体" w:hAnsi="宋体" w:eastAsia="宋体" w:cs="仿宋_GB2312"/>
          <w:sz w:val="22"/>
          <w:u w:val="single"/>
        </w:rPr>
        <w:t xml:space="preserve"> </w:t>
      </w:r>
      <w:r>
        <w:rPr>
          <w:rFonts w:ascii="宋体" w:hAnsi="宋体" w:eastAsia="宋体" w:cs="仿宋_GB2312"/>
          <w:sz w:val="22"/>
          <w:u w:val="single"/>
        </w:rPr>
        <w:t xml:space="preserve">          </w:t>
      </w:r>
    </w:p>
    <w:p>
      <w:pPr>
        <w:pStyle w:val="97"/>
        <w:adjustRightInd w:val="0"/>
        <w:snapToGrid w:val="0"/>
        <w:spacing w:line="276" w:lineRule="auto"/>
        <w:ind w:firstLine="442"/>
        <w:rPr>
          <w:rFonts w:ascii="宋体" w:hAnsi="宋体" w:cs="仿宋_GB2312"/>
          <w:b/>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8.</w:t>
      </w:r>
      <w:r>
        <w:rPr>
          <w:rFonts w:hint="eastAsia" w:ascii="宋体" w:hAnsi="宋体" w:cs="仿宋_GB2312"/>
          <w:b/>
          <w:sz w:val="22"/>
        </w:rPr>
        <w:t>合同变更、终止与解除</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除通用条款约定的情形外，补充约定下列内容：</w:t>
      </w:r>
      <w:r>
        <w:rPr>
          <w:rFonts w:ascii="宋体" w:hAnsi="宋体" w:eastAsia="宋体" w:cs="仿宋_GB2312"/>
          <w:sz w:val="22"/>
        </w:rPr>
        <w:t>/</w:t>
      </w:r>
      <w:r>
        <w:rPr>
          <w:rFonts w:hint="eastAsia" w:ascii="宋体" w:hAnsi="宋体" w:eastAsia="宋体" w:cs="仿宋_GB2312"/>
          <w:sz w:val="22"/>
        </w:rPr>
        <w:t>。</w:t>
      </w:r>
    </w:p>
    <w:p>
      <w:pPr>
        <w:adjustRightInd w:val="0"/>
        <w:snapToGrid w:val="0"/>
        <w:spacing w:line="276" w:lineRule="auto"/>
        <w:ind w:firstLine="440" w:firstLineChars="200"/>
        <w:rPr>
          <w:rFonts w:ascii="宋体" w:hAnsi="宋体" w:eastAsia="宋体" w:cs="仿宋_GB2312"/>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9.</w:t>
      </w:r>
      <w:r>
        <w:rPr>
          <w:rFonts w:hint="eastAsia" w:ascii="宋体" w:hAnsi="宋体" w:cs="仿宋_GB2312"/>
          <w:b/>
          <w:sz w:val="22"/>
        </w:rPr>
        <w:t>结算</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9.1</w:t>
      </w:r>
      <w:r>
        <w:rPr>
          <w:rFonts w:hint="eastAsia" w:ascii="宋体" w:hAnsi="宋体" w:eastAsia="宋体" w:cs="仿宋_GB2312"/>
          <w:sz w:val="22"/>
        </w:rPr>
        <w:t>乙方应根据</w:t>
      </w:r>
      <w:r>
        <w:rPr>
          <w:rFonts w:ascii="宋体" w:hAnsi="宋体" w:eastAsia="宋体" w:cs="仿宋_GB2312"/>
          <w:sz w:val="22"/>
          <w:u w:val="single"/>
        </w:rPr>
        <w:t xml:space="preserve">     </w:t>
      </w:r>
      <w:r>
        <w:rPr>
          <w:rFonts w:hint="eastAsia" w:ascii="宋体" w:hAnsi="宋体" w:eastAsia="宋体" w:cs="仿宋_GB2312"/>
          <w:sz w:val="22"/>
          <w:u w:val="single"/>
        </w:rPr>
        <w:t>甲方考核表所示服务验收结果，按照附件6的考核标准结算当期最终服务费用，并按该等金额提供符合合同要求增值税专用发票作为凭据</w:t>
      </w:r>
      <w:r>
        <w:rPr>
          <w:rFonts w:ascii="宋体" w:hAnsi="宋体" w:eastAsia="宋体" w:cs="仿宋_GB2312"/>
          <w:sz w:val="22"/>
          <w:u w:val="single"/>
        </w:rPr>
        <w:t xml:space="preserve">            </w:t>
      </w:r>
      <w:r>
        <w:rPr>
          <w:rFonts w:hint="eastAsia" w:ascii="宋体" w:hAnsi="宋体" w:eastAsia="宋体" w:cs="仿宋_GB2312"/>
          <w:sz w:val="22"/>
        </w:rPr>
        <w:t>向甲方提出最终结算请求。</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9.2</w:t>
      </w:r>
      <w:r>
        <w:rPr>
          <w:rFonts w:hint="eastAsia" w:ascii="宋体" w:hAnsi="宋体" w:eastAsia="宋体" w:cs="仿宋_GB2312"/>
          <w:sz w:val="22"/>
        </w:rPr>
        <w:t>双方确定违约责任及赔偿金额重新结算的时间要求：</w:t>
      </w:r>
      <w:r>
        <w:rPr>
          <w:rFonts w:ascii="宋体" w:hAnsi="宋体" w:eastAsia="宋体" w:cs="仿宋_GB2312"/>
          <w:sz w:val="22"/>
          <w:u w:val="single"/>
        </w:rPr>
        <w:t xml:space="preserve">    </w:t>
      </w:r>
      <w:r>
        <w:rPr>
          <w:rFonts w:hint="eastAsia" w:ascii="宋体" w:hAnsi="宋体" w:eastAsia="宋体" w:cs="仿宋_GB2312"/>
          <w:sz w:val="22"/>
          <w:u w:val="single"/>
        </w:rPr>
        <w:t>乙方提出</w:t>
      </w:r>
      <w:r>
        <w:rPr>
          <w:rFonts w:hint="eastAsia" w:ascii="宋体" w:hAnsi="宋体" w:eastAsia="宋体" w:cs="仿宋_GB2312"/>
          <w:sz w:val="22"/>
        </w:rPr>
        <w:t>付款申请</w:t>
      </w:r>
      <w:r>
        <w:rPr>
          <w:rFonts w:hint="eastAsia" w:ascii="宋体" w:hAnsi="宋体" w:eastAsia="宋体" w:cs="仿宋_GB2312"/>
          <w:sz w:val="22"/>
          <w:u w:val="single"/>
        </w:rPr>
        <w:t>后7日内，甲方根据前第9</w:t>
      </w:r>
      <w:r>
        <w:rPr>
          <w:rFonts w:ascii="宋体" w:hAnsi="宋体" w:eastAsia="宋体" w:cs="仿宋_GB2312"/>
          <w:sz w:val="22"/>
          <w:u w:val="single"/>
        </w:rPr>
        <w:t>.1条</w:t>
      </w:r>
      <w:r>
        <w:rPr>
          <w:rFonts w:hint="eastAsia" w:ascii="宋体" w:hAnsi="宋体" w:eastAsia="宋体" w:cs="仿宋_GB2312"/>
          <w:sz w:val="22"/>
          <w:u w:val="single"/>
        </w:rPr>
        <w:t xml:space="preserve">确定最终付款及赔偿金额。 </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9.3</w:t>
      </w:r>
      <w:r>
        <w:rPr>
          <w:rFonts w:hint="eastAsia" w:ascii="宋体" w:hAnsi="宋体" w:eastAsia="宋体" w:cs="仿宋_GB2312"/>
          <w:sz w:val="22"/>
        </w:rPr>
        <w:t>其他约定：/</w:t>
      </w:r>
    </w:p>
    <w:p>
      <w:pPr>
        <w:adjustRightInd w:val="0"/>
        <w:snapToGrid w:val="0"/>
        <w:spacing w:line="276" w:lineRule="auto"/>
        <w:ind w:firstLine="440" w:firstLineChars="200"/>
        <w:rPr>
          <w:rFonts w:ascii="宋体" w:hAnsi="宋体" w:eastAsia="宋体" w:cs="仿宋_GB2312"/>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10.</w:t>
      </w:r>
      <w:r>
        <w:rPr>
          <w:rFonts w:hint="eastAsia" w:ascii="宋体" w:hAnsi="宋体" w:cs="仿宋_GB2312"/>
          <w:b/>
          <w:sz w:val="22"/>
        </w:rPr>
        <w:t>支付</w:t>
      </w: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sz w:val="22"/>
        </w:rPr>
        <w:t>10.1</w:t>
      </w:r>
      <w:r>
        <w:rPr>
          <w:rFonts w:hint="eastAsia" w:ascii="宋体" w:hAnsi="宋体" w:eastAsia="宋体" w:cs="仿宋_GB2312"/>
          <w:b/>
          <w:sz w:val="22"/>
        </w:rPr>
        <w:t>甲方完成结算且收到乙方提供的发票后</w:t>
      </w:r>
      <w:r>
        <w:rPr>
          <w:rFonts w:ascii="宋体" w:hAnsi="宋体" w:eastAsia="宋体" w:cs="仿宋_GB2312"/>
          <w:b/>
          <w:sz w:val="22"/>
          <w:u w:val="single"/>
        </w:rPr>
        <w:t xml:space="preserve"> </w:t>
      </w:r>
      <w:r>
        <w:rPr>
          <w:rFonts w:hint="eastAsia" w:ascii="宋体" w:hAnsi="宋体" w:eastAsia="宋体" w:cs="仿宋_GB2312"/>
          <w:b/>
          <w:sz w:val="22"/>
          <w:u w:val="single"/>
        </w:rPr>
        <w:t>1</w:t>
      </w:r>
      <w:r>
        <w:rPr>
          <w:rFonts w:ascii="宋体" w:hAnsi="宋体" w:eastAsia="宋体" w:cs="仿宋_GB2312"/>
          <w:b/>
          <w:sz w:val="22"/>
          <w:u w:val="single"/>
        </w:rPr>
        <w:t>5</w:t>
      </w:r>
      <w:r>
        <w:rPr>
          <w:rFonts w:hint="eastAsia" w:ascii="宋体" w:hAnsi="宋体" w:eastAsia="宋体" w:cs="仿宋_GB2312"/>
          <w:b/>
          <w:sz w:val="22"/>
          <w:u w:val="single"/>
        </w:rPr>
        <w:t>个工作日内</w:t>
      </w:r>
      <w:r>
        <w:rPr>
          <w:rFonts w:ascii="宋体" w:hAnsi="宋体" w:eastAsia="宋体" w:cs="仿宋_GB2312"/>
          <w:b/>
          <w:sz w:val="22"/>
          <w:u w:val="single"/>
        </w:rPr>
        <w:t xml:space="preserve">            </w:t>
      </w:r>
      <w:r>
        <w:rPr>
          <w:rFonts w:hint="eastAsia" w:ascii="宋体" w:hAnsi="宋体" w:eastAsia="宋体" w:cs="仿宋_GB2312"/>
          <w:b/>
          <w:sz w:val="22"/>
        </w:rPr>
        <w:t>向乙方支付</w:t>
      </w:r>
      <w:r>
        <w:rPr>
          <w:rFonts w:ascii="宋体" w:hAnsi="宋体" w:eastAsia="宋体" w:cs="仿宋_GB2312"/>
          <w:b/>
          <w:sz w:val="22"/>
          <w:u w:val="single"/>
        </w:rPr>
        <w:t xml:space="preserve">  </w:t>
      </w:r>
      <w:r>
        <w:rPr>
          <w:rFonts w:hint="eastAsia" w:ascii="宋体" w:hAnsi="宋体" w:eastAsia="宋体" w:cs="仿宋_GB2312"/>
          <w:b/>
          <w:sz w:val="22"/>
          <w:u w:val="single"/>
        </w:rPr>
        <w:t>当期维保费用至乙方银行账号</w:t>
      </w:r>
      <w:r>
        <w:rPr>
          <w:rFonts w:ascii="宋体" w:hAnsi="宋体" w:eastAsia="宋体" w:cs="仿宋_GB2312"/>
          <w:b/>
          <w:sz w:val="22"/>
          <w:u w:val="single"/>
        </w:rPr>
        <w:t xml:space="preserve">       </w:t>
      </w:r>
      <w:r>
        <w:rPr>
          <w:rFonts w:hint="eastAsia" w:ascii="宋体" w:hAnsi="宋体" w:eastAsia="宋体" w:cs="仿宋_GB2312"/>
          <w:b/>
          <w:sz w:val="22"/>
        </w:rPr>
        <w:t>。</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10.2</w:t>
      </w:r>
      <w:r>
        <w:rPr>
          <w:rFonts w:hint="eastAsia" w:ascii="宋体" w:hAnsi="宋体" w:eastAsia="宋体" w:cs="仿宋_GB2312"/>
          <w:sz w:val="22"/>
        </w:rPr>
        <w:t>乙方付款申请填写错误或相关材料缺失的，应在</w:t>
      </w:r>
      <w:r>
        <w:rPr>
          <w:rFonts w:ascii="宋体" w:hAnsi="宋体" w:eastAsia="宋体" w:cs="仿宋_GB2312"/>
          <w:sz w:val="22"/>
          <w:u w:val="single"/>
        </w:rPr>
        <w:t xml:space="preserve">   10     </w:t>
      </w:r>
      <w:r>
        <w:rPr>
          <w:rFonts w:hint="eastAsia" w:ascii="宋体" w:hAnsi="宋体" w:eastAsia="宋体" w:cs="仿宋_GB2312"/>
          <w:sz w:val="22"/>
          <w:u w:val="single"/>
        </w:rPr>
        <w:t>日内</w:t>
      </w:r>
      <w:r>
        <w:rPr>
          <w:rFonts w:hint="eastAsia" w:ascii="宋体" w:hAnsi="宋体" w:eastAsia="宋体" w:cs="仿宋_GB2312"/>
          <w:sz w:val="22"/>
        </w:rPr>
        <w:t>修正或补充材料后重新提交，乙方逾期未提交的，甲方对由此产生的付款延迟不承担任何责任。</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10.3</w:t>
      </w:r>
      <w:r>
        <w:rPr>
          <w:rFonts w:hint="eastAsia" w:ascii="宋体" w:hAnsi="宋体" w:eastAsia="宋体" w:cs="仿宋_GB2312"/>
          <w:sz w:val="22"/>
        </w:rPr>
        <w:t>其他约定：/</w:t>
      </w:r>
    </w:p>
    <w:p>
      <w:pPr>
        <w:pStyle w:val="97"/>
        <w:adjustRightInd w:val="0"/>
        <w:snapToGrid w:val="0"/>
        <w:spacing w:line="276" w:lineRule="auto"/>
        <w:ind w:firstLine="442"/>
        <w:rPr>
          <w:rFonts w:ascii="宋体" w:hAnsi="宋体" w:cs="仿宋_GB2312"/>
          <w:b/>
          <w:sz w:val="22"/>
        </w:rPr>
      </w:pPr>
    </w:p>
    <w:p>
      <w:pPr>
        <w:pStyle w:val="97"/>
        <w:adjustRightInd w:val="0"/>
        <w:snapToGrid w:val="0"/>
        <w:spacing w:line="276" w:lineRule="auto"/>
        <w:ind w:firstLine="442"/>
        <w:rPr>
          <w:rFonts w:ascii="宋体" w:hAnsi="宋体" w:cs="仿宋_GB2312"/>
          <w:b/>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11.</w:t>
      </w:r>
      <w:r>
        <w:rPr>
          <w:rFonts w:hint="eastAsia" w:ascii="宋体" w:hAnsi="宋体" w:cs="仿宋_GB2312"/>
          <w:b/>
          <w:sz w:val="22"/>
        </w:rPr>
        <w:t>退场和移交</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11.1</w:t>
      </w:r>
      <w:r>
        <w:rPr>
          <w:rFonts w:hint="eastAsia" w:ascii="宋体" w:hAnsi="宋体" w:eastAsia="宋体" w:cs="仿宋_GB2312"/>
          <w:sz w:val="22"/>
        </w:rPr>
        <w:t>乙方退场和移交的时间：</w:t>
      </w:r>
      <w:r>
        <w:rPr>
          <w:rFonts w:ascii="宋体" w:hAnsi="宋体" w:eastAsia="宋体" w:cs="仿宋_GB2312"/>
          <w:sz w:val="22"/>
          <w:u w:val="single"/>
        </w:rPr>
        <w:t xml:space="preserve"> </w:t>
      </w:r>
      <w:r>
        <w:rPr>
          <w:rFonts w:hint="eastAsia" w:ascii="宋体" w:hAnsi="宋体" w:eastAsia="宋体" w:cs="仿宋_GB2312"/>
          <w:sz w:val="22"/>
          <w:u w:val="single"/>
        </w:rPr>
        <w:t>合同期满或合同终止之日起的三天内</w:t>
      </w:r>
      <w:r>
        <w:rPr>
          <w:rFonts w:ascii="宋体" w:hAnsi="宋体" w:eastAsia="宋体" w:cs="仿宋_GB2312"/>
          <w:sz w:val="22"/>
          <w:u w:val="single"/>
        </w:rPr>
        <w:t xml:space="preserve"> </w:t>
      </w:r>
      <w:r>
        <w:rPr>
          <w:rFonts w:hint="eastAsia" w:ascii="宋体" w:hAnsi="宋体" w:eastAsia="宋体" w:cs="仿宋_GB2312"/>
          <w:sz w:val="22"/>
          <w:u w:val="single"/>
        </w:rPr>
        <w:t>。</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11.2</w:t>
      </w:r>
      <w:r>
        <w:rPr>
          <w:rFonts w:hint="eastAsia" w:ascii="宋体" w:hAnsi="宋体" w:eastAsia="宋体" w:cs="仿宋_GB2312"/>
          <w:sz w:val="22"/>
        </w:rPr>
        <w:t>乙方退场时与甲方办理移交手续的要求：</w:t>
      </w:r>
      <w:r>
        <w:rPr>
          <w:rFonts w:ascii="宋体" w:hAnsi="宋体" w:eastAsia="宋体" w:cs="仿宋_GB2312"/>
          <w:sz w:val="22"/>
          <w:u w:val="single"/>
        </w:rPr>
        <w:t xml:space="preserve"> </w:t>
      </w:r>
      <w:r>
        <w:rPr>
          <w:rFonts w:hint="eastAsia" w:ascii="宋体" w:hAnsi="宋体" w:eastAsia="宋体" w:cs="仿宋_GB2312"/>
          <w:sz w:val="22"/>
          <w:u w:val="single"/>
        </w:rPr>
        <w:t>提供一份合同期内详细的维护以及应急维修工作报告以及设备使用性能评估报告、场区内证件（如有）     、对已开展的维修工作需要继续无条件完成后方可退场。</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11.3</w:t>
      </w:r>
      <w:r>
        <w:rPr>
          <w:rFonts w:hint="eastAsia" w:ascii="宋体" w:hAnsi="宋体" w:eastAsia="宋体" w:cs="仿宋_GB2312"/>
          <w:sz w:val="22"/>
        </w:rPr>
        <w:t>若乙方未按照本合同约定退场和移交手续，乙方应向甲方承担违约责任：</w:t>
      </w:r>
      <w:r>
        <w:rPr>
          <w:rFonts w:ascii="宋体" w:hAnsi="宋体" w:eastAsia="宋体" w:cs="仿宋_GB2312"/>
          <w:sz w:val="22"/>
          <w:u w:val="single"/>
        </w:rPr>
        <w:t xml:space="preserve">  </w:t>
      </w:r>
      <w:r>
        <w:rPr>
          <w:rFonts w:hint="eastAsia" w:ascii="宋体" w:hAnsi="宋体" w:eastAsia="宋体" w:cs="仿宋_GB2312"/>
          <w:sz w:val="22"/>
          <w:u w:val="single"/>
        </w:rPr>
        <w:t>甲方可向乙方发出整改通知，要求其在指定的期限内整改。在甲方发出整改通知后，乙方在指定的期限内仍不整改到位的视为违约，应向甲方支付合同总金额10%的违约金，违约金不足以弥补甲方损失的，乙方应当全额赔偿甲方损失，乙方缴纳的履约保证金不予以退还。</w:t>
      </w:r>
    </w:p>
    <w:p>
      <w:pPr>
        <w:adjustRightInd w:val="0"/>
        <w:snapToGrid w:val="0"/>
        <w:spacing w:line="276" w:lineRule="auto"/>
        <w:ind w:firstLine="440" w:firstLineChars="200"/>
        <w:rPr>
          <w:rFonts w:ascii="宋体" w:hAnsi="宋体" w:eastAsia="宋体" w:cs="仿宋_GB2312"/>
          <w:sz w:val="22"/>
          <w:u w:val="single"/>
        </w:rPr>
      </w:pPr>
      <w:r>
        <w:rPr>
          <w:rFonts w:ascii="宋体" w:hAnsi="宋体" w:eastAsia="宋体" w:cs="仿宋_GB2312"/>
          <w:sz w:val="22"/>
        </w:rPr>
        <w:t>11.4</w:t>
      </w:r>
      <w:r>
        <w:rPr>
          <w:rFonts w:hint="eastAsia" w:ascii="宋体" w:hAnsi="宋体" w:eastAsia="宋体" w:cs="仿宋_GB2312"/>
          <w:sz w:val="22"/>
        </w:rPr>
        <w:t>其他约定：</w:t>
      </w:r>
      <w:r>
        <w:rPr>
          <w:rFonts w:ascii="宋体" w:hAnsi="宋体" w:eastAsia="宋体" w:cs="仿宋_GB2312"/>
          <w:sz w:val="22"/>
          <w:u w:val="single"/>
        </w:rPr>
        <w:t xml:space="preserve">                    /                                </w:t>
      </w:r>
    </w:p>
    <w:p>
      <w:pPr>
        <w:adjustRightInd w:val="0"/>
        <w:snapToGrid w:val="0"/>
        <w:spacing w:line="276" w:lineRule="auto"/>
        <w:ind w:firstLine="440" w:firstLineChars="200"/>
        <w:rPr>
          <w:rFonts w:ascii="宋体" w:hAnsi="宋体" w:eastAsia="宋体" w:cs="仿宋_GB2312"/>
          <w:sz w:val="22"/>
          <w:u w:val="single"/>
        </w:rPr>
      </w:pPr>
    </w:p>
    <w:p>
      <w:pPr>
        <w:adjustRightInd w:val="0"/>
        <w:snapToGrid w:val="0"/>
        <w:spacing w:line="276" w:lineRule="auto"/>
        <w:ind w:firstLine="442" w:firstLineChars="200"/>
        <w:rPr>
          <w:rFonts w:ascii="宋体" w:hAnsi="宋体" w:eastAsia="宋体" w:cs="仿宋_GB2312"/>
          <w:b/>
          <w:sz w:val="22"/>
        </w:rPr>
      </w:pPr>
      <w:r>
        <w:rPr>
          <w:rFonts w:ascii="宋体" w:hAnsi="宋体" w:eastAsia="宋体" w:cs="仿宋_GB2312"/>
          <w:b/>
          <w:bCs/>
          <w:sz w:val="22"/>
        </w:rPr>
        <w:t>12.</w:t>
      </w:r>
      <w:r>
        <w:rPr>
          <w:rFonts w:hint="eastAsia" w:ascii="宋体" w:hAnsi="宋体" w:eastAsia="宋体" w:cs="仿宋_GB2312"/>
          <w:b/>
          <w:sz w:val="22"/>
        </w:rPr>
        <w:t>违约责任</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12.1</w:t>
      </w:r>
      <w:r>
        <w:rPr>
          <w:rFonts w:hint="eastAsia" w:ascii="宋体" w:hAnsi="宋体" w:eastAsia="宋体" w:cs="仿宋_GB2312"/>
          <w:sz w:val="22"/>
        </w:rPr>
        <w:t>发生除通用条款约定之外的情形时，视为乙方违约：</w:t>
      </w:r>
    </w:p>
    <w:p>
      <w:pPr>
        <w:adjustRightInd w:val="0"/>
        <w:snapToGrid w:val="0"/>
        <w:spacing w:line="276" w:lineRule="auto"/>
        <w:ind w:firstLine="440" w:firstLineChars="200"/>
        <w:rPr>
          <w:rFonts w:ascii="宋体" w:hAnsi="宋体" w:eastAsia="宋体"/>
          <w:sz w:val="22"/>
        </w:rPr>
      </w:pPr>
      <w:r>
        <w:rPr>
          <w:rFonts w:hint="eastAsia" w:ascii="宋体" w:hAnsi="宋体" w:eastAsia="宋体"/>
          <w:sz w:val="22"/>
        </w:rPr>
        <w:t>（13）</w:t>
      </w:r>
      <w:r>
        <w:rPr>
          <w:rFonts w:hint="eastAsia" w:ascii="宋体" w:hAnsi="宋体" w:eastAsia="宋体"/>
          <w:sz w:val="22"/>
          <w:u w:val="single"/>
        </w:rPr>
        <w:t xml:space="preserve">       </w:t>
      </w:r>
      <w:r>
        <w:rPr>
          <w:rFonts w:ascii="宋体" w:hAnsi="宋体" w:eastAsia="宋体" w:cs="仿宋_GB2312"/>
          <w:sz w:val="22"/>
          <w:u w:val="single"/>
        </w:rPr>
        <w:t>/</w:t>
      </w:r>
      <w:r>
        <w:rPr>
          <w:rFonts w:hint="eastAsia" w:ascii="宋体" w:hAnsi="宋体" w:eastAsia="宋体"/>
          <w:sz w:val="22"/>
          <w:u w:val="single"/>
        </w:rPr>
        <w:t xml:space="preserve">          </w:t>
      </w:r>
    </w:p>
    <w:p>
      <w:pPr>
        <w:adjustRightInd w:val="0"/>
        <w:snapToGrid w:val="0"/>
        <w:spacing w:line="276" w:lineRule="auto"/>
        <w:ind w:firstLine="440" w:firstLineChars="200"/>
        <w:rPr>
          <w:rFonts w:ascii="宋体" w:hAnsi="宋体" w:eastAsia="宋体"/>
          <w:sz w:val="22"/>
        </w:rPr>
      </w:pPr>
      <w:r>
        <w:rPr>
          <w:rFonts w:hint="eastAsia" w:ascii="宋体" w:hAnsi="宋体" w:eastAsia="宋体"/>
          <w:sz w:val="22"/>
        </w:rPr>
        <w:t>（14）</w:t>
      </w:r>
      <w:r>
        <w:rPr>
          <w:rFonts w:hint="eastAsia" w:ascii="宋体" w:hAnsi="宋体" w:eastAsia="宋体"/>
          <w:sz w:val="22"/>
          <w:u w:val="single"/>
        </w:rPr>
        <w:t xml:space="preserve">      </w:t>
      </w:r>
      <w:r>
        <w:rPr>
          <w:rFonts w:ascii="宋体" w:hAnsi="宋体" w:eastAsia="宋体" w:cs="仿宋_GB2312"/>
          <w:sz w:val="22"/>
          <w:u w:val="single"/>
        </w:rPr>
        <w:t>/</w:t>
      </w:r>
      <w:r>
        <w:rPr>
          <w:rFonts w:hint="eastAsia" w:ascii="宋体" w:hAnsi="宋体" w:eastAsia="宋体"/>
          <w:sz w:val="22"/>
          <w:u w:val="single"/>
        </w:rPr>
        <w:t xml:space="preserve">            </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 xml:space="preserve">12.4 </w:t>
      </w:r>
      <w:r>
        <w:rPr>
          <w:rFonts w:hint="eastAsia" w:ascii="宋体" w:hAnsi="宋体" w:eastAsia="宋体" w:cs="仿宋_GB2312"/>
          <w:sz w:val="22"/>
        </w:rPr>
        <w:t>其他约定：</w:t>
      </w:r>
    </w:p>
    <w:p>
      <w:pPr>
        <w:adjustRightInd w:val="0"/>
        <w:snapToGrid w:val="0"/>
        <w:spacing w:line="276" w:lineRule="auto"/>
        <w:ind w:firstLine="440" w:firstLineChars="200"/>
        <w:rPr>
          <w:rFonts w:ascii="宋体" w:hAnsi="宋体" w:eastAsia="宋体" w:cs="仿宋_GB2312"/>
          <w:sz w:val="22"/>
        </w:rPr>
      </w:pPr>
    </w:p>
    <w:p>
      <w:pPr>
        <w:pStyle w:val="97"/>
        <w:adjustRightInd w:val="0"/>
        <w:snapToGrid w:val="0"/>
        <w:spacing w:line="276" w:lineRule="auto"/>
        <w:ind w:firstLine="442"/>
        <w:rPr>
          <w:rFonts w:ascii="宋体" w:hAnsi="宋体" w:cs="仿宋_GB2312"/>
          <w:b/>
          <w:sz w:val="22"/>
        </w:rPr>
      </w:pPr>
      <w:r>
        <w:rPr>
          <w:rFonts w:ascii="宋体" w:hAnsi="宋体" w:cs="仿宋_GB2312"/>
          <w:b/>
          <w:sz w:val="22"/>
        </w:rPr>
        <w:t>13.</w:t>
      </w:r>
      <w:r>
        <w:rPr>
          <w:rFonts w:hint="eastAsia" w:ascii="宋体" w:hAnsi="宋体" w:cs="仿宋_GB2312"/>
          <w:b/>
          <w:sz w:val="22"/>
        </w:rPr>
        <w:t>合同终止与解除</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13.2</w:t>
      </w:r>
      <w:r>
        <w:rPr>
          <w:rFonts w:ascii="宋体" w:hAnsi="宋体" w:eastAsia="宋体" w:cs="仿宋_GB2312"/>
          <w:sz w:val="22"/>
        </w:rPr>
        <w:tab/>
      </w:r>
      <w:r>
        <w:rPr>
          <w:rFonts w:hint="eastAsia" w:ascii="宋体" w:hAnsi="宋体" w:eastAsia="宋体" w:cs="仿宋_GB2312"/>
          <w:sz w:val="22"/>
        </w:rPr>
        <w:t>除本合同通用条款约定的情形外，乙方有以下行为之一的，甲方有权单方解除合同，并要求乙方赔偿因此造成的损失，且乙方缴纳的履约保证金（若有）不予以退还：</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4</w:t>
      </w:r>
      <w:r>
        <w:rPr>
          <w:rFonts w:hint="eastAsia" w:ascii="宋体" w:hAnsi="宋体" w:eastAsia="宋体" w:cs="仿宋_GB2312"/>
          <w:sz w:val="22"/>
        </w:rPr>
        <w:t>）</w:t>
      </w:r>
      <w:r>
        <w:rPr>
          <w:rFonts w:ascii="宋体" w:hAnsi="宋体" w:eastAsia="宋体" w:cs="仿宋_GB2312"/>
          <w:sz w:val="22"/>
          <w:u w:val="single"/>
        </w:rPr>
        <w:t xml:space="preserve">             /             </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w:t>
      </w:r>
      <w:r>
        <w:rPr>
          <w:rFonts w:ascii="宋体" w:hAnsi="宋体" w:eastAsia="宋体" w:cs="仿宋_GB2312"/>
          <w:sz w:val="22"/>
          <w:u w:val="single"/>
        </w:rPr>
        <w:t xml:space="preserve">              /            </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6</w:t>
      </w:r>
      <w:r>
        <w:rPr>
          <w:rFonts w:hint="eastAsia" w:ascii="宋体" w:hAnsi="宋体" w:eastAsia="宋体" w:cs="仿宋_GB2312"/>
          <w:sz w:val="22"/>
        </w:rPr>
        <w:t>）</w:t>
      </w:r>
      <w:r>
        <w:rPr>
          <w:rFonts w:ascii="宋体" w:hAnsi="宋体" w:eastAsia="宋体" w:cs="仿宋_GB2312"/>
          <w:sz w:val="22"/>
          <w:u w:val="single"/>
        </w:rPr>
        <w:t xml:space="preserve">              /              </w:t>
      </w:r>
    </w:p>
    <w:p>
      <w:pPr>
        <w:adjustRightInd w:val="0"/>
        <w:snapToGrid w:val="0"/>
        <w:spacing w:line="276" w:lineRule="auto"/>
        <w:ind w:firstLine="440" w:firstLineChars="200"/>
        <w:rPr>
          <w:rFonts w:ascii="宋体" w:hAnsi="宋体" w:eastAsia="宋体" w:cs="仿宋_GB2312"/>
          <w:sz w:val="22"/>
        </w:rPr>
      </w:pPr>
      <w:r>
        <w:rPr>
          <w:rFonts w:ascii="宋体" w:hAnsi="宋体" w:eastAsia="宋体" w:cs="仿宋_GB2312"/>
          <w:sz w:val="22"/>
        </w:rPr>
        <w:t>13.3</w:t>
      </w:r>
      <w:r>
        <w:rPr>
          <w:rFonts w:ascii="宋体" w:hAnsi="宋体" w:eastAsia="宋体" w:cs="仿宋_GB2312"/>
          <w:sz w:val="22"/>
        </w:rPr>
        <w:tab/>
      </w:r>
      <w:r>
        <w:rPr>
          <w:rFonts w:hint="eastAsia" w:ascii="宋体" w:hAnsi="宋体" w:eastAsia="宋体" w:cs="仿宋_GB2312"/>
          <w:sz w:val="22"/>
        </w:rPr>
        <w:t>除本合同通用条款约定的情形外，乙方有下列违法行为之一的，甲方有权单方解除合同，并要求乙方赔偿因此造成的损失，乙方缴纳的履约保证金（若有）不予以退还：</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5</w:t>
      </w:r>
      <w:r>
        <w:rPr>
          <w:rFonts w:hint="eastAsia" w:ascii="宋体" w:hAnsi="宋体" w:eastAsia="宋体" w:cs="仿宋_GB2312"/>
          <w:sz w:val="22"/>
        </w:rPr>
        <w:t>）</w:t>
      </w:r>
      <w:r>
        <w:rPr>
          <w:rFonts w:ascii="宋体" w:hAnsi="宋体" w:eastAsia="宋体" w:cs="仿宋_GB2312"/>
          <w:sz w:val="22"/>
          <w:u w:val="single"/>
        </w:rPr>
        <w:t xml:space="preserve">          /              </w:t>
      </w:r>
    </w:p>
    <w:p>
      <w:pPr>
        <w:adjustRightInd w:val="0"/>
        <w:snapToGrid w:val="0"/>
        <w:spacing w:line="276" w:lineRule="auto"/>
        <w:ind w:firstLine="440" w:firstLineChars="200"/>
        <w:rPr>
          <w:rFonts w:ascii="宋体" w:hAnsi="宋体" w:eastAsia="宋体" w:cs="仿宋_GB2312"/>
          <w:sz w:val="22"/>
          <w:u w:val="single"/>
        </w:rPr>
      </w:pPr>
      <w:r>
        <w:rPr>
          <w:rFonts w:hint="eastAsia" w:ascii="宋体" w:hAnsi="宋体" w:eastAsia="宋体" w:cs="仿宋_GB2312"/>
          <w:sz w:val="22"/>
        </w:rPr>
        <w:t>（</w:t>
      </w:r>
      <w:r>
        <w:rPr>
          <w:rFonts w:ascii="宋体" w:hAnsi="宋体" w:eastAsia="宋体" w:cs="仿宋_GB2312"/>
          <w:sz w:val="22"/>
        </w:rPr>
        <w:t>6</w:t>
      </w:r>
      <w:r>
        <w:rPr>
          <w:rFonts w:hint="eastAsia" w:ascii="宋体" w:hAnsi="宋体" w:eastAsia="宋体" w:cs="仿宋_GB2312"/>
          <w:sz w:val="22"/>
        </w:rPr>
        <w:t>）</w:t>
      </w:r>
      <w:r>
        <w:rPr>
          <w:rFonts w:ascii="宋体" w:hAnsi="宋体" w:eastAsia="宋体" w:cs="仿宋_GB2312"/>
          <w:sz w:val="22"/>
          <w:u w:val="single"/>
        </w:rPr>
        <w:t xml:space="preserve">          /              </w:t>
      </w:r>
    </w:p>
    <w:p>
      <w:pPr>
        <w:adjustRightInd w:val="0"/>
        <w:snapToGrid w:val="0"/>
        <w:spacing w:line="276" w:lineRule="auto"/>
        <w:ind w:firstLine="440" w:firstLineChars="200"/>
        <w:rPr>
          <w:rFonts w:ascii="宋体" w:hAnsi="宋体" w:eastAsia="宋体" w:cs="仿宋_GB2312"/>
          <w:sz w:val="22"/>
        </w:rPr>
      </w:pPr>
      <w:r>
        <w:rPr>
          <w:rFonts w:hint="eastAsia" w:ascii="宋体" w:hAnsi="宋体" w:eastAsia="宋体" w:cs="仿宋_GB2312"/>
          <w:sz w:val="22"/>
        </w:rPr>
        <w:t>（</w:t>
      </w:r>
      <w:r>
        <w:rPr>
          <w:rFonts w:ascii="宋体" w:hAnsi="宋体" w:eastAsia="宋体" w:cs="仿宋_GB2312"/>
          <w:sz w:val="22"/>
        </w:rPr>
        <w:t>7</w:t>
      </w:r>
      <w:r>
        <w:rPr>
          <w:rFonts w:hint="eastAsia" w:ascii="宋体" w:hAnsi="宋体" w:eastAsia="宋体" w:cs="仿宋_GB2312"/>
          <w:sz w:val="22"/>
        </w:rPr>
        <w:t>）</w:t>
      </w:r>
      <w:r>
        <w:rPr>
          <w:rFonts w:ascii="宋体" w:hAnsi="宋体" w:eastAsia="宋体" w:cs="仿宋_GB2312"/>
          <w:sz w:val="22"/>
          <w:u w:val="single"/>
        </w:rPr>
        <w:t xml:space="preserve">          /              </w:t>
      </w:r>
    </w:p>
    <w:p>
      <w:pPr>
        <w:spacing w:line="276" w:lineRule="auto"/>
        <w:ind w:firstLine="440" w:firstLineChars="200"/>
        <w:jc w:val="left"/>
        <w:rPr>
          <w:rFonts w:ascii="宋体" w:hAnsi="宋体" w:eastAsia="宋体" w:cs="仿宋_GB2312"/>
          <w:b/>
          <w:sz w:val="22"/>
          <w:u w:val="single"/>
        </w:rPr>
      </w:pPr>
      <w:r>
        <w:rPr>
          <w:rFonts w:ascii="宋体" w:hAnsi="宋体" w:eastAsia="宋体" w:cs="仿宋_GB2312"/>
          <w:sz w:val="22"/>
        </w:rPr>
        <w:t xml:space="preserve">13.5 </w:t>
      </w:r>
      <w:r>
        <w:rPr>
          <w:rFonts w:hint="eastAsia" w:ascii="宋体" w:hAnsi="宋体" w:eastAsia="宋体" w:cs="仿宋_GB2312"/>
          <w:sz w:val="22"/>
        </w:rPr>
        <w:t>其他约定：/。</w:t>
      </w:r>
    </w:p>
    <w:p>
      <w:pPr>
        <w:spacing w:line="276" w:lineRule="auto"/>
        <w:ind w:firstLine="440" w:firstLineChars="200"/>
        <w:jc w:val="left"/>
        <w:rPr>
          <w:rFonts w:ascii="宋体" w:hAnsi="宋体" w:eastAsia="宋体" w:cs="仿宋_GB2312"/>
          <w:sz w:val="22"/>
        </w:rPr>
      </w:pPr>
    </w:p>
    <w:p>
      <w:pPr>
        <w:spacing w:line="276" w:lineRule="auto"/>
        <w:ind w:firstLine="440" w:firstLineChars="200"/>
        <w:jc w:val="left"/>
        <w:rPr>
          <w:rFonts w:ascii="宋体" w:hAnsi="宋体" w:eastAsia="宋体" w:cs="仿宋_GB2312"/>
          <w:sz w:val="22"/>
        </w:rPr>
      </w:pPr>
      <w:r>
        <w:rPr>
          <w:rFonts w:ascii="宋体" w:hAnsi="宋体" w:eastAsia="宋体" w:cs="仿宋_GB2312"/>
          <w:sz w:val="22"/>
        </w:rPr>
        <w:t xml:space="preserve">13.6 </w:t>
      </w:r>
      <w:r>
        <w:rPr>
          <w:rFonts w:hint="eastAsia" w:ascii="宋体" w:hAnsi="宋体" w:eastAsia="宋体" w:cs="仿宋_GB2312"/>
          <w:sz w:val="22"/>
        </w:rPr>
        <w:t>补充约定：/。</w:t>
      </w:r>
    </w:p>
    <w:p>
      <w:pPr>
        <w:spacing w:line="276" w:lineRule="auto"/>
        <w:ind w:firstLine="440" w:firstLineChars="200"/>
        <w:jc w:val="left"/>
        <w:rPr>
          <w:rFonts w:ascii="宋体" w:hAnsi="宋体" w:eastAsia="宋体" w:cs="仿宋_GB2312"/>
          <w:sz w:val="22"/>
        </w:rPr>
      </w:pPr>
    </w:p>
    <w:p>
      <w:pPr>
        <w:spacing w:line="276" w:lineRule="auto"/>
        <w:ind w:firstLine="440" w:firstLineChars="200"/>
        <w:jc w:val="left"/>
        <w:rPr>
          <w:rFonts w:ascii="宋体" w:hAnsi="宋体" w:eastAsia="宋体" w:cs="仿宋_GB2312"/>
          <w:sz w:val="22"/>
        </w:rPr>
      </w:pPr>
    </w:p>
    <w:p>
      <w:pPr>
        <w:spacing w:line="276" w:lineRule="auto"/>
        <w:ind w:firstLine="440" w:firstLineChars="200"/>
        <w:jc w:val="left"/>
        <w:rPr>
          <w:rFonts w:ascii="宋体" w:hAnsi="宋体" w:eastAsia="宋体" w:cs="仿宋_GB2312"/>
          <w:sz w:val="22"/>
        </w:rPr>
      </w:pPr>
      <w:r>
        <w:rPr>
          <w:rFonts w:hint="eastAsia" w:ascii="宋体" w:hAnsi="宋体" w:eastAsia="宋体" w:cs="仿宋_GB2312"/>
          <w:sz w:val="22"/>
        </w:rPr>
        <w:t>附件：</w:t>
      </w:r>
    </w:p>
    <w:p>
      <w:pPr>
        <w:spacing w:line="276" w:lineRule="auto"/>
        <w:ind w:firstLine="440" w:firstLineChars="200"/>
        <w:jc w:val="left"/>
        <w:rPr>
          <w:rFonts w:ascii="宋体" w:hAnsi="宋体" w:eastAsia="宋体" w:cs="仿宋_GB2312"/>
          <w:sz w:val="22"/>
        </w:rPr>
      </w:pPr>
      <w:r>
        <w:rPr>
          <w:rFonts w:ascii="宋体" w:hAnsi="宋体" w:eastAsia="宋体" w:cs="仿宋_GB2312"/>
          <w:sz w:val="22"/>
        </w:rPr>
        <w:t>1</w:t>
      </w:r>
      <w:r>
        <w:rPr>
          <w:rFonts w:hint="eastAsia" w:ascii="宋体" w:hAnsi="宋体" w:eastAsia="宋体" w:cs="仿宋_GB2312"/>
          <w:sz w:val="22"/>
        </w:rPr>
        <w:t>、廉洁自律承诺书</w:t>
      </w:r>
    </w:p>
    <w:p>
      <w:pPr>
        <w:spacing w:line="276" w:lineRule="auto"/>
        <w:ind w:firstLine="440" w:firstLineChars="200"/>
        <w:jc w:val="left"/>
        <w:rPr>
          <w:rFonts w:ascii="宋体" w:hAnsi="宋体" w:eastAsia="宋体" w:cs="仿宋_GB2312"/>
          <w:sz w:val="22"/>
        </w:rPr>
      </w:pPr>
      <w:r>
        <w:rPr>
          <w:rFonts w:ascii="宋体" w:hAnsi="宋体" w:eastAsia="宋体" w:cs="仿宋_GB2312"/>
          <w:sz w:val="22"/>
        </w:rPr>
        <w:t>2</w:t>
      </w:r>
      <w:r>
        <w:rPr>
          <w:rFonts w:hint="eastAsia" w:ascii="宋体" w:hAnsi="宋体" w:eastAsia="宋体" w:cs="仿宋_GB2312"/>
          <w:sz w:val="22"/>
        </w:rPr>
        <w:t>、保密承诺书</w:t>
      </w:r>
    </w:p>
    <w:p>
      <w:pPr>
        <w:spacing w:line="276" w:lineRule="auto"/>
        <w:ind w:firstLine="440" w:firstLineChars="200"/>
        <w:jc w:val="left"/>
        <w:rPr>
          <w:rFonts w:ascii="宋体" w:hAnsi="宋体" w:eastAsia="宋体" w:cs="仿宋_GB2312"/>
          <w:sz w:val="22"/>
        </w:rPr>
      </w:pPr>
      <w:r>
        <w:rPr>
          <w:rFonts w:ascii="宋体" w:hAnsi="宋体" w:eastAsia="宋体" w:cs="仿宋_GB2312"/>
          <w:sz w:val="22"/>
        </w:rPr>
        <w:t>3</w:t>
      </w:r>
      <w:r>
        <w:rPr>
          <w:rFonts w:hint="eastAsia" w:ascii="宋体" w:hAnsi="宋体" w:eastAsia="宋体" w:cs="仿宋_GB2312"/>
          <w:sz w:val="22"/>
        </w:rPr>
        <w:t>、安全文明协议书</w:t>
      </w:r>
    </w:p>
    <w:p>
      <w:pPr>
        <w:spacing w:line="276" w:lineRule="auto"/>
        <w:ind w:firstLine="440" w:firstLineChars="200"/>
        <w:jc w:val="left"/>
        <w:rPr>
          <w:rFonts w:ascii="宋体" w:hAnsi="宋体" w:eastAsia="宋体" w:cs="仿宋_GB2312"/>
          <w:sz w:val="22"/>
        </w:rPr>
      </w:pPr>
      <w:r>
        <w:rPr>
          <w:rFonts w:ascii="宋体" w:hAnsi="宋体" w:eastAsia="宋体" w:cs="仿宋_GB2312"/>
          <w:sz w:val="22"/>
        </w:rPr>
        <w:t>4</w:t>
      </w:r>
      <w:r>
        <w:rPr>
          <w:rFonts w:hint="eastAsia" w:ascii="宋体" w:hAnsi="宋体" w:eastAsia="宋体" w:cs="仿宋_GB2312"/>
          <w:sz w:val="22"/>
        </w:rPr>
        <w:t>、消防安全责任书</w:t>
      </w:r>
    </w:p>
    <w:p>
      <w:pPr>
        <w:spacing w:line="276" w:lineRule="auto"/>
        <w:ind w:firstLine="440" w:firstLineChars="200"/>
        <w:rPr>
          <w:rFonts w:ascii="宋体" w:hAnsi="宋体" w:eastAsia="宋体" w:cs="仿宋_GB2312"/>
          <w:sz w:val="22"/>
        </w:rPr>
      </w:pPr>
      <w:r>
        <w:rPr>
          <w:rFonts w:ascii="宋体" w:hAnsi="宋体" w:eastAsia="宋体" w:cs="仿宋_GB2312"/>
          <w:sz w:val="22"/>
        </w:rPr>
        <w:t>5</w:t>
      </w:r>
      <w:r>
        <w:rPr>
          <w:rFonts w:hint="eastAsia" w:ascii="宋体" w:hAnsi="宋体" w:eastAsia="宋体" w:cs="仿宋_GB2312"/>
          <w:sz w:val="22"/>
        </w:rPr>
        <w:t>、维保服务的工作内容及要求</w:t>
      </w:r>
      <w:r>
        <w:rPr>
          <w:rFonts w:ascii="宋体" w:hAnsi="宋体" w:eastAsia="宋体" w:cs="仿宋_GB2312"/>
          <w:sz w:val="22"/>
        </w:rPr>
        <w:t xml:space="preserve"> </w:t>
      </w:r>
    </w:p>
    <w:p>
      <w:pPr>
        <w:spacing w:line="276" w:lineRule="auto"/>
        <w:ind w:firstLine="440" w:firstLineChars="200"/>
        <w:rPr>
          <w:rFonts w:ascii="宋体" w:hAnsi="宋体" w:eastAsia="宋体" w:cs="仿宋_GB2312"/>
          <w:sz w:val="22"/>
        </w:rPr>
      </w:pPr>
      <w:r>
        <w:rPr>
          <w:rFonts w:ascii="宋体" w:hAnsi="宋体" w:eastAsia="宋体" w:cs="仿宋_GB2312"/>
          <w:sz w:val="22"/>
        </w:rPr>
        <w:t>6</w:t>
      </w:r>
      <w:r>
        <w:rPr>
          <w:rFonts w:hint="eastAsia" w:ascii="宋体" w:hAnsi="宋体" w:eastAsia="宋体" w:cs="仿宋_GB2312"/>
          <w:sz w:val="22"/>
        </w:rPr>
        <w:t>、维保服务考核标准细则</w:t>
      </w:r>
    </w:p>
    <w:p>
      <w:pPr>
        <w:spacing w:line="276" w:lineRule="auto"/>
        <w:ind w:firstLine="440" w:firstLineChars="200"/>
        <w:rPr>
          <w:rFonts w:ascii="宋体" w:hAnsi="宋体" w:eastAsia="宋体" w:cs="仿宋_GB2312"/>
          <w:sz w:val="22"/>
        </w:rPr>
      </w:pPr>
      <w:r>
        <w:rPr>
          <w:rFonts w:ascii="宋体" w:hAnsi="宋体" w:eastAsia="宋体" w:cs="仿宋_GB2312"/>
          <w:sz w:val="22"/>
        </w:rPr>
        <w:t>7</w:t>
      </w:r>
      <w:r>
        <w:rPr>
          <w:rFonts w:hint="eastAsia" w:ascii="宋体" w:hAnsi="宋体" w:eastAsia="宋体" w:cs="仿宋_GB2312"/>
          <w:sz w:val="22"/>
        </w:rPr>
        <w:t>、实施人员名单</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8、乙方在投标时做出的其他合同中未约定的承诺服务内容</w:t>
      </w:r>
    </w:p>
    <w:p>
      <w:pPr>
        <w:spacing w:line="276" w:lineRule="auto"/>
        <w:ind w:firstLine="440" w:firstLineChars="200"/>
        <w:rPr>
          <w:rFonts w:ascii="宋体" w:hAnsi="宋体" w:eastAsia="宋体" w:cs="仿宋_GB2312"/>
          <w:sz w:val="22"/>
        </w:rPr>
      </w:pPr>
      <w:r>
        <w:rPr>
          <w:rFonts w:ascii="宋体" w:hAnsi="宋体" w:eastAsia="宋体" w:cs="仿宋_GB2312"/>
          <w:sz w:val="22"/>
        </w:rPr>
        <w:t>9</w:t>
      </w:r>
      <w:r>
        <w:rPr>
          <w:rFonts w:hint="eastAsia" w:ascii="宋体" w:hAnsi="宋体" w:eastAsia="宋体" w:cs="仿宋_GB2312"/>
          <w:sz w:val="22"/>
        </w:rPr>
        <w:t>、甲方认为需要增加的其他内容</w:t>
      </w:r>
    </w:p>
    <w:p>
      <w:pPr>
        <w:spacing w:line="276" w:lineRule="auto"/>
        <w:ind w:firstLine="440" w:firstLineChars="200"/>
        <w:rPr>
          <w:rFonts w:ascii="宋体" w:hAnsi="宋体" w:eastAsia="宋体" w:cs="仿宋_GB2312"/>
          <w:sz w:val="22"/>
        </w:rPr>
      </w:pPr>
      <w:r>
        <w:rPr>
          <w:rFonts w:hint="eastAsia" w:ascii="宋体" w:hAnsi="宋体" w:eastAsia="宋体" w:cs="仿宋_GB2312"/>
          <w:sz w:val="22"/>
        </w:rPr>
        <w:t>上述附件均是合同的组成部分，与合同具有同等法律效力。</w:t>
      </w:r>
    </w:p>
    <w:p>
      <w:pPr>
        <w:spacing w:line="276" w:lineRule="auto"/>
        <w:ind w:firstLine="440" w:firstLineChars="200"/>
        <w:rPr>
          <w:rFonts w:ascii="宋体" w:hAnsi="宋体" w:eastAsia="宋体" w:cs="仿宋_GB2312"/>
          <w:sz w:val="22"/>
        </w:rPr>
      </w:pPr>
    </w:p>
    <w:p>
      <w:pPr>
        <w:spacing w:line="276" w:lineRule="auto"/>
        <w:ind w:firstLine="420" w:firstLineChars="200"/>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adjustRightInd w:val="0"/>
        <w:snapToGrid w:val="0"/>
        <w:spacing w:line="360" w:lineRule="exact"/>
        <w:ind w:firstLine="281"/>
        <w:rPr>
          <w:rFonts w:ascii="宋体" w:hAnsi="宋体" w:eastAsia="宋体" w:cs="宋体"/>
          <w:b/>
          <w:sz w:val="22"/>
        </w:rPr>
      </w:pPr>
      <w:r>
        <w:rPr>
          <w:rFonts w:hint="eastAsia" w:ascii="宋体" w:hAnsi="宋体" w:eastAsia="宋体" w:cs="宋体"/>
          <w:b/>
          <w:sz w:val="22"/>
        </w:rPr>
        <w:t>附件1：</w:t>
      </w:r>
    </w:p>
    <w:p>
      <w:pPr>
        <w:adjustRightInd w:val="0"/>
        <w:snapToGrid w:val="0"/>
        <w:spacing w:line="360" w:lineRule="exact"/>
        <w:ind w:firstLine="281"/>
        <w:rPr>
          <w:rFonts w:ascii="宋体" w:hAnsi="宋体" w:eastAsia="宋体" w:cs="宋体"/>
          <w:b/>
          <w:sz w:val="22"/>
        </w:r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rPr>
      </w:pPr>
    </w:p>
    <w:p>
      <w:pPr>
        <w:snapToGrid w:val="0"/>
        <w:spacing w:line="360" w:lineRule="exact"/>
        <w:rPr>
          <w:rFonts w:ascii="宋体" w:hAnsi="宋体" w:eastAsia="宋体" w:cs="宋体"/>
          <w:kern w:val="0"/>
          <w:sz w:val="22"/>
        </w:rPr>
      </w:pPr>
      <w:r>
        <w:rPr>
          <w:rFonts w:hint="eastAsia" w:ascii="宋体" w:hAnsi="宋体" w:eastAsia="宋体" w:cs="宋体"/>
          <w:kern w:val="0"/>
          <w:sz w:val="22"/>
        </w:rPr>
        <w:t>杭州萧山国际机场有限公司：</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八、如违反上述廉洁自律承诺，贵公司有权：</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kern w:val="0"/>
          <w:sz w:val="22"/>
        </w:rPr>
        <w:tab/>
      </w:r>
      <w:r>
        <w:rPr>
          <w:rFonts w:hint="eastAsia" w:ascii="宋体" w:hAnsi="宋体" w:eastAsia="宋体" w:cs="宋体"/>
          <w:kern w:val="0"/>
          <w:sz w:val="22"/>
        </w:rPr>
        <w:t>立即取消我单位投标、中标或在建项目的实施资格；</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kern w:val="0"/>
          <w:sz w:val="22"/>
        </w:rPr>
        <w:tab/>
      </w:r>
      <w:r>
        <w:rPr>
          <w:rFonts w:hint="eastAsia" w:ascii="宋体" w:hAnsi="宋体" w:eastAsia="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kern w:val="0"/>
          <w:sz w:val="22"/>
        </w:rPr>
        <w:tab/>
      </w:r>
      <w:r>
        <w:rPr>
          <w:rFonts w:hint="eastAsia" w:ascii="宋体" w:hAnsi="宋体" w:eastAsia="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kern w:val="0"/>
          <w:sz w:val="22"/>
        </w:rPr>
        <w:tab/>
      </w:r>
      <w:r>
        <w:rPr>
          <w:rFonts w:hint="eastAsia" w:ascii="宋体" w:hAnsi="宋体" w:eastAsia="宋体" w:cs="宋体"/>
          <w:kern w:val="0"/>
          <w:sz w:val="22"/>
        </w:rPr>
        <w:t>由此引起的相应损失均由我单位承担。</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承诺人单位名称（盖章）：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法定代表人 ：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或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委托代理人：                   </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                           年     月     日</w:t>
      </w:r>
    </w:p>
    <w:p>
      <w:pPr>
        <w:snapToGrid w:val="0"/>
        <w:spacing w:line="360" w:lineRule="exact"/>
        <w:ind w:firstLine="440" w:firstLineChars="200"/>
        <w:rPr>
          <w:rFonts w:ascii="宋体" w:hAnsi="宋体" w:eastAsia="宋体" w:cs="宋体"/>
          <w:kern w:val="0"/>
          <w:sz w:val="22"/>
        </w:rPr>
      </w:pPr>
    </w:p>
    <w:p>
      <w:pPr>
        <w:spacing w:before="120" w:beforeLines="50" w:line="360" w:lineRule="auto"/>
        <w:rPr>
          <w:rFonts w:ascii="宋体" w:hAnsi="宋体" w:eastAsia="宋体" w:cs="宋体"/>
          <w:b/>
          <w:szCs w:val="21"/>
        </w:rPr>
      </w:pPr>
      <w:r>
        <w:rPr>
          <w:rFonts w:hint="eastAsia" w:ascii="宋体" w:hAnsi="宋体" w:eastAsia="宋体" w:cs="宋体"/>
          <w:b/>
          <w:szCs w:val="21"/>
        </w:rPr>
        <w:t>附件2：</w:t>
      </w:r>
      <w:r>
        <w:rPr>
          <w:rFonts w:ascii="宋体" w:hAnsi="宋体" w:eastAsia="宋体" w:cs="宋体"/>
          <w:b/>
          <w:szCs w:val="21"/>
        </w:rPr>
        <w:t xml:space="preserve"> </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eastAsia="宋体" w:cs="宋体"/>
          <w:sz w:val="22"/>
        </w:rPr>
      </w:pP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tabs>
          <w:tab w:val="left" w:pos="540"/>
        </w:tabs>
        <w:topLinePunct/>
        <w:ind w:firstLine="723"/>
        <w:jc w:val="left"/>
        <w:rPr>
          <w:rFonts w:ascii="宋体" w:hAnsi="宋体" w:eastAsia="宋体" w:cs="仿宋_GB2312"/>
          <w:szCs w:val="21"/>
        </w:rPr>
      </w:pPr>
      <w:r>
        <w:rPr>
          <w:rFonts w:ascii="宋体" w:hAnsi="宋体" w:eastAsia="宋体" w:cs="仿宋_GB2312"/>
          <w:szCs w:val="21"/>
        </w:rPr>
        <w:br w:type="page"/>
      </w:r>
      <w:r>
        <w:rPr>
          <w:rFonts w:hint="eastAsia" w:ascii="宋体" w:hAnsi="宋体" w:eastAsia="宋体" w:cs="仿宋_GB2312"/>
          <w:szCs w:val="21"/>
        </w:rPr>
        <w:t>附件</w:t>
      </w:r>
      <w:r>
        <w:rPr>
          <w:rFonts w:ascii="宋体" w:hAnsi="宋体" w:eastAsia="宋体" w:cs="仿宋_GB2312"/>
          <w:szCs w:val="21"/>
        </w:rPr>
        <w:t>3</w:t>
      </w:r>
      <w:r>
        <w:rPr>
          <w:rFonts w:hint="eastAsia" w:ascii="宋体" w:hAnsi="宋体" w:eastAsia="宋体" w:cs="仿宋_GB2312"/>
          <w:szCs w:val="21"/>
        </w:rPr>
        <w:t>：</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安全文明施工协议书</w:t>
      </w:r>
    </w:p>
    <w:p>
      <w:pPr>
        <w:spacing w:line="276" w:lineRule="auto"/>
        <w:rPr>
          <w:rFonts w:ascii="宋体" w:hAnsi="宋体" w:eastAsia="宋体"/>
          <w:b/>
          <w:sz w:val="22"/>
        </w:rPr>
      </w:pPr>
      <w:r>
        <w:rPr>
          <w:rFonts w:hint="eastAsia" w:ascii="宋体" w:hAnsi="宋体" w:eastAsia="宋体"/>
          <w:b/>
          <w:sz w:val="22"/>
        </w:rPr>
        <w:t>发包人（甲方）：</w:t>
      </w:r>
      <w:r>
        <w:rPr>
          <w:rFonts w:hint="eastAsia" w:ascii="宋体" w:hAnsi="宋体" w:eastAsia="宋体"/>
          <w:b/>
          <w:sz w:val="22"/>
          <w:u w:val="single"/>
        </w:rPr>
        <w:t>杭州萧山国际机场有限公司</w:t>
      </w:r>
    </w:p>
    <w:p>
      <w:pPr>
        <w:spacing w:line="276" w:lineRule="auto"/>
        <w:rPr>
          <w:rFonts w:ascii="宋体" w:hAnsi="宋体" w:eastAsia="宋体"/>
          <w:b/>
          <w:sz w:val="22"/>
          <w:u w:val="single"/>
        </w:rPr>
      </w:pPr>
      <w:r>
        <w:rPr>
          <w:rFonts w:hint="eastAsia" w:ascii="宋体" w:hAnsi="宋体" w:eastAsia="宋体"/>
          <w:b/>
          <w:sz w:val="22"/>
        </w:rPr>
        <w:t>承包人（乙方）：</w:t>
      </w:r>
      <w:r>
        <w:rPr>
          <w:rFonts w:ascii="宋体" w:hAnsi="宋体" w:eastAsia="宋体" w:cs="Calibri"/>
          <w:b/>
          <w:sz w:val="22"/>
          <w:u w:val="single"/>
        </w:rPr>
        <w:t xml:space="preserve">                    </w:t>
      </w:r>
    </w:p>
    <w:p>
      <w:pPr>
        <w:spacing w:line="276" w:lineRule="auto"/>
        <w:ind w:firstLine="440" w:firstLineChars="200"/>
        <w:rPr>
          <w:rFonts w:ascii="宋体" w:hAnsi="宋体" w:eastAsia="宋体"/>
          <w:sz w:val="22"/>
        </w:rPr>
      </w:pPr>
      <w:r>
        <w:rPr>
          <w:rFonts w:hint="eastAsia" w:ascii="宋体" w:hAnsi="宋体" w:eastAsia="宋体"/>
          <w:sz w:val="22"/>
        </w:rPr>
        <w:t>为确保</w:t>
      </w:r>
      <w:r>
        <w:rPr>
          <w:rFonts w:hint="eastAsia" w:ascii="宋体" w:hAnsi="宋体" w:eastAsia="宋体"/>
          <w:b/>
          <w:sz w:val="22"/>
          <w:u w:val="single"/>
        </w:rPr>
        <w:t>杭州萧山国际机场</w:t>
      </w:r>
      <w:r>
        <w:rPr>
          <w:rFonts w:ascii="宋体" w:hAnsi="宋体" w:eastAsia="宋体"/>
          <w:b/>
          <w:sz w:val="22"/>
          <w:u w:val="single"/>
        </w:rPr>
        <w:t xml:space="preserve">                     </w:t>
      </w:r>
      <w:r>
        <w:rPr>
          <w:rFonts w:hint="eastAsia" w:ascii="宋体" w:hAnsi="宋体" w:eastAsia="宋体"/>
          <w:sz w:val="22"/>
        </w:rPr>
        <w:t>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w:t>
      </w:r>
      <w:r>
        <w:rPr>
          <w:rFonts w:ascii="宋体" w:hAnsi="宋体" w:eastAsia="宋体"/>
          <w:sz w:val="22"/>
        </w:rPr>
        <w:t xml:space="preserve"> </w:t>
      </w:r>
    </w:p>
    <w:p>
      <w:pPr>
        <w:spacing w:line="276" w:lineRule="auto"/>
        <w:ind w:firstLine="442" w:firstLineChars="200"/>
        <w:rPr>
          <w:rFonts w:ascii="宋体" w:hAnsi="宋体" w:eastAsia="宋体"/>
          <w:bCs/>
          <w:sz w:val="22"/>
        </w:rPr>
      </w:pPr>
      <w:r>
        <w:rPr>
          <w:rFonts w:hint="eastAsia" w:ascii="宋体" w:hAnsi="宋体" w:eastAsia="宋体"/>
          <w:b/>
          <w:sz w:val="22"/>
        </w:rPr>
        <w:t>一、甲方对乙方实行安全目标管理，安全目标的具体内容是</w:t>
      </w:r>
      <w:r>
        <w:rPr>
          <w:rFonts w:hint="eastAsia" w:ascii="宋体" w:hAnsi="宋体" w:eastAsia="宋体"/>
          <w:sz w:val="22"/>
        </w:rPr>
        <w:t>：</w:t>
      </w:r>
    </w:p>
    <w:p>
      <w:pPr>
        <w:spacing w:line="276" w:lineRule="auto"/>
        <w:ind w:firstLine="440" w:firstLineChars="200"/>
        <w:rPr>
          <w:rFonts w:ascii="宋体" w:hAnsi="宋体" w:eastAsia="宋体"/>
          <w:sz w:val="22"/>
        </w:rPr>
      </w:pPr>
      <w:r>
        <w:rPr>
          <w:rFonts w:ascii="宋体" w:hAnsi="宋体" w:eastAsia="宋体"/>
          <w:sz w:val="22"/>
        </w:rPr>
        <w:t>1</w:t>
      </w:r>
      <w:r>
        <w:rPr>
          <w:rFonts w:hint="eastAsia" w:ascii="宋体" w:hAnsi="宋体" w:eastAsia="宋体"/>
          <w:sz w:val="22"/>
        </w:rPr>
        <w:t>、无死亡事故和重大伤害事故</w:t>
      </w:r>
      <w:r>
        <w:rPr>
          <w:rFonts w:ascii="宋体" w:hAnsi="宋体" w:eastAsia="宋体"/>
          <w:sz w:val="22"/>
        </w:rPr>
        <w:t>(</w:t>
      </w:r>
      <w:r>
        <w:rPr>
          <w:rFonts w:hint="eastAsia" w:ascii="宋体" w:hAnsi="宋体" w:eastAsia="宋体"/>
          <w:sz w:val="22"/>
        </w:rPr>
        <w:t>含道路交通事故</w:t>
      </w:r>
      <w:r>
        <w:rPr>
          <w:rFonts w:ascii="宋体" w:hAnsi="宋体" w:eastAsia="宋体"/>
          <w:sz w:val="22"/>
        </w:rPr>
        <w:t>)</w:t>
      </w:r>
      <w:r>
        <w:rPr>
          <w:rFonts w:hint="eastAsia" w:ascii="宋体" w:hAnsi="宋体" w:eastAsia="宋体"/>
          <w:sz w:val="22"/>
        </w:rPr>
        <w:t>。</w:t>
      </w:r>
    </w:p>
    <w:p>
      <w:pPr>
        <w:spacing w:line="276" w:lineRule="auto"/>
        <w:ind w:firstLine="440" w:firstLineChars="200"/>
        <w:rPr>
          <w:rFonts w:ascii="宋体" w:hAnsi="宋体" w:eastAsia="宋体"/>
          <w:sz w:val="22"/>
        </w:rPr>
      </w:pPr>
      <w:r>
        <w:rPr>
          <w:rFonts w:ascii="宋体" w:hAnsi="宋体" w:eastAsia="宋体"/>
          <w:sz w:val="22"/>
        </w:rPr>
        <w:t>2</w:t>
      </w:r>
      <w:r>
        <w:rPr>
          <w:rFonts w:hint="eastAsia" w:ascii="宋体" w:hAnsi="宋体" w:eastAsia="宋体"/>
          <w:sz w:val="22"/>
        </w:rPr>
        <w:t>、无重大责任事故。</w:t>
      </w:r>
    </w:p>
    <w:p>
      <w:pPr>
        <w:spacing w:line="276" w:lineRule="auto"/>
        <w:ind w:firstLine="440" w:firstLineChars="200"/>
        <w:rPr>
          <w:rFonts w:ascii="宋体" w:hAnsi="宋体" w:eastAsia="宋体"/>
          <w:sz w:val="22"/>
        </w:rPr>
      </w:pPr>
      <w:r>
        <w:rPr>
          <w:rFonts w:ascii="宋体" w:hAnsi="宋体" w:eastAsia="宋体"/>
          <w:sz w:val="22"/>
        </w:rPr>
        <w:t>3</w:t>
      </w:r>
      <w:r>
        <w:rPr>
          <w:rFonts w:hint="eastAsia" w:ascii="宋体" w:hAnsi="宋体" w:eastAsia="宋体"/>
          <w:sz w:val="22"/>
        </w:rPr>
        <w:t>、无空防安全事故。</w:t>
      </w:r>
    </w:p>
    <w:p>
      <w:pPr>
        <w:spacing w:line="276" w:lineRule="auto"/>
        <w:ind w:firstLine="440" w:firstLineChars="200"/>
        <w:rPr>
          <w:rFonts w:ascii="宋体" w:hAnsi="宋体" w:eastAsia="宋体"/>
          <w:sz w:val="22"/>
        </w:rPr>
      </w:pPr>
      <w:r>
        <w:rPr>
          <w:rFonts w:ascii="宋体" w:hAnsi="宋体" w:eastAsia="宋体"/>
          <w:sz w:val="22"/>
        </w:rPr>
        <w:t>4</w:t>
      </w:r>
      <w:r>
        <w:rPr>
          <w:rFonts w:hint="eastAsia" w:ascii="宋体" w:hAnsi="宋体" w:eastAsia="宋体"/>
          <w:sz w:val="22"/>
        </w:rPr>
        <w:t>、无七类重大刑事案件</w:t>
      </w:r>
      <w:r>
        <w:rPr>
          <w:rFonts w:ascii="宋体" w:hAnsi="宋体" w:eastAsia="宋体"/>
          <w:sz w:val="22"/>
        </w:rPr>
        <w:t>(</w:t>
      </w:r>
      <w:r>
        <w:rPr>
          <w:rFonts w:hint="eastAsia" w:ascii="宋体" w:hAnsi="宋体" w:eastAsia="宋体"/>
          <w:sz w:val="22"/>
        </w:rPr>
        <w:t>杀人、绑架、强奸、放火、爆炸、劫持、故意伤害致死</w:t>
      </w:r>
      <w:r>
        <w:rPr>
          <w:rFonts w:ascii="宋体" w:hAnsi="宋体" w:eastAsia="宋体"/>
          <w:sz w:val="22"/>
        </w:rPr>
        <w:t>)</w:t>
      </w:r>
      <w:r>
        <w:rPr>
          <w:rFonts w:hint="eastAsia" w:ascii="宋体" w:hAnsi="宋体" w:eastAsia="宋体"/>
          <w:sz w:val="22"/>
        </w:rPr>
        <w:t>及其它严重、恶性案件。</w:t>
      </w:r>
    </w:p>
    <w:p>
      <w:pPr>
        <w:spacing w:line="276" w:lineRule="auto"/>
        <w:ind w:firstLine="440" w:firstLineChars="200"/>
        <w:rPr>
          <w:rFonts w:ascii="宋体" w:hAnsi="宋体" w:eastAsia="宋体"/>
          <w:sz w:val="22"/>
        </w:rPr>
      </w:pPr>
      <w:r>
        <w:rPr>
          <w:rFonts w:hint="eastAsia" w:ascii="宋体" w:hAnsi="宋体" w:eastAsia="宋体"/>
          <w:sz w:val="22"/>
        </w:rPr>
        <w:t>上述情况的认定按国家和行业的有关规定和标准执行。</w:t>
      </w:r>
    </w:p>
    <w:p>
      <w:pPr>
        <w:spacing w:line="276" w:lineRule="auto"/>
        <w:ind w:firstLine="442" w:firstLineChars="200"/>
        <w:rPr>
          <w:rFonts w:ascii="宋体" w:hAnsi="宋体" w:eastAsia="宋体"/>
          <w:b/>
          <w:sz w:val="22"/>
        </w:rPr>
      </w:pPr>
      <w:r>
        <w:rPr>
          <w:rFonts w:hint="eastAsia" w:ascii="宋体" w:hAnsi="宋体" w:eastAsia="宋体"/>
          <w:b/>
          <w:sz w:val="22"/>
        </w:rPr>
        <w:t>二、甲方的协助责任和权利</w:t>
      </w:r>
    </w:p>
    <w:p>
      <w:pPr>
        <w:spacing w:line="276" w:lineRule="auto"/>
        <w:ind w:firstLine="440" w:firstLineChars="200"/>
        <w:rPr>
          <w:rFonts w:ascii="宋体" w:hAnsi="宋体" w:eastAsia="宋体"/>
          <w:sz w:val="22"/>
        </w:rPr>
      </w:pPr>
      <w:r>
        <w:rPr>
          <w:rFonts w:ascii="宋体" w:hAnsi="宋体" w:eastAsia="宋体"/>
          <w:sz w:val="22"/>
        </w:rPr>
        <w:t>5</w:t>
      </w:r>
      <w:r>
        <w:rPr>
          <w:rFonts w:hint="eastAsia" w:ascii="宋体" w:hAnsi="宋体" w:eastAsia="宋体"/>
          <w:sz w:val="22"/>
        </w:rPr>
        <w:t>、不得对乙方提出违反国家法律、法规和强制性标准规定的要求。</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6</w:t>
      </w:r>
      <w:r>
        <w:rPr>
          <w:rFonts w:hint="eastAsia" w:ascii="宋体" w:hAnsi="宋体" w:eastAsia="宋体"/>
          <w:sz w:val="22"/>
        </w:rPr>
        <w:t>、不得要求乙方购买、租赁、使用不符合安全施工要求的安全防护用具、机械设备、施工机具及配件、消防设施和器材等。</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7</w:t>
      </w:r>
      <w:r>
        <w:rPr>
          <w:rFonts w:hint="eastAsia" w:ascii="宋体" w:hAnsi="宋体" w:eastAsia="宋体"/>
          <w:sz w:val="22"/>
        </w:rPr>
        <w:t>、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276" w:lineRule="auto"/>
        <w:ind w:firstLine="440" w:firstLineChars="200"/>
        <w:rPr>
          <w:rFonts w:ascii="宋体" w:hAnsi="宋体" w:eastAsia="宋体"/>
          <w:sz w:val="22"/>
        </w:rPr>
      </w:pPr>
      <w:r>
        <w:rPr>
          <w:rFonts w:ascii="宋体" w:hAnsi="宋体" w:eastAsia="宋体"/>
          <w:sz w:val="22"/>
        </w:rPr>
        <w:t>8</w:t>
      </w:r>
      <w:r>
        <w:rPr>
          <w:rFonts w:hint="eastAsia" w:ascii="宋体" w:hAnsi="宋体" w:eastAsia="宋体"/>
          <w:sz w:val="22"/>
        </w:rPr>
        <w:t>、联系和协调机场公安机关，督促施工单位按有关规定申报暂住登记和申领《暂住证》，并协助乙方联系机场公安局商定有关飞行区安全保卫事宜。</w:t>
      </w:r>
    </w:p>
    <w:p>
      <w:pPr>
        <w:spacing w:line="276" w:lineRule="auto"/>
        <w:ind w:firstLine="440" w:firstLineChars="200"/>
        <w:rPr>
          <w:rFonts w:ascii="宋体" w:hAnsi="宋体" w:eastAsia="宋体"/>
          <w:sz w:val="22"/>
        </w:rPr>
      </w:pPr>
      <w:r>
        <w:rPr>
          <w:rFonts w:ascii="宋体" w:hAnsi="宋体" w:eastAsia="宋体"/>
          <w:sz w:val="22"/>
        </w:rPr>
        <w:t>9</w:t>
      </w:r>
      <w:r>
        <w:rPr>
          <w:rFonts w:hint="eastAsia" w:ascii="宋体" w:hAnsi="宋体" w:eastAsia="宋体"/>
          <w:sz w:val="22"/>
        </w:rPr>
        <w:t>、利用施工例会定期分析和掌握施工单位的治安情况，通报当前治安形势，交流工作经验，协助处理相关问题。</w:t>
      </w:r>
    </w:p>
    <w:p>
      <w:pPr>
        <w:spacing w:line="276" w:lineRule="auto"/>
        <w:ind w:firstLine="440" w:firstLineChars="200"/>
        <w:rPr>
          <w:rFonts w:ascii="宋体" w:hAnsi="宋体" w:eastAsia="宋体"/>
          <w:sz w:val="22"/>
        </w:rPr>
      </w:pPr>
      <w:r>
        <w:rPr>
          <w:rFonts w:ascii="宋体" w:hAnsi="宋体" w:eastAsia="宋体"/>
          <w:sz w:val="22"/>
        </w:rPr>
        <w:t>10</w:t>
      </w:r>
      <w:r>
        <w:rPr>
          <w:rFonts w:hint="eastAsia" w:ascii="宋体" w:hAnsi="宋体" w:eastAsia="宋体"/>
          <w:sz w:val="22"/>
        </w:rPr>
        <w:t>、乙方拒不按照本协议条款规定组织安全文明施工的，甲方有权责令乙方停工整改直至终止合同。</w:t>
      </w:r>
    </w:p>
    <w:p>
      <w:pPr>
        <w:spacing w:line="276" w:lineRule="auto"/>
        <w:ind w:firstLine="440" w:firstLineChars="200"/>
        <w:rPr>
          <w:rFonts w:ascii="宋体" w:hAnsi="宋体" w:eastAsia="宋体"/>
          <w:sz w:val="22"/>
        </w:rPr>
      </w:pPr>
      <w:r>
        <w:rPr>
          <w:rFonts w:ascii="宋体" w:hAnsi="宋体" w:eastAsia="宋体"/>
          <w:sz w:val="22"/>
        </w:rPr>
        <w:t>11</w:t>
      </w:r>
      <w:r>
        <w:rPr>
          <w:rFonts w:hint="eastAsia" w:ascii="宋体" w:hAnsi="宋体" w:eastAsia="宋体"/>
          <w:sz w:val="22"/>
        </w:rPr>
        <w:t>、甲方有权对乙方各项安全工作进行监督、检查。</w:t>
      </w:r>
    </w:p>
    <w:p>
      <w:pPr>
        <w:spacing w:line="276" w:lineRule="auto"/>
        <w:ind w:firstLine="440" w:firstLineChars="200"/>
        <w:rPr>
          <w:rFonts w:ascii="宋体" w:hAnsi="宋体" w:eastAsia="宋体"/>
          <w:sz w:val="22"/>
        </w:rPr>
      </w:pPr>
      <w:r>
        <w:rPr>
          <w:rFonts w:ascii="宋体" w:hAnsi="宋体" w:eastAsia="宋体"/>
          <w:sz w:val="22"/>
        </w:rPr>
        <w:t>12</w:t>
      </w:r>
      <w:r>
        <w:rPr>
          <w:rFonts w:hint="eastAsia" w:ascii="宋体" w:hAnsi="宋体" w:eastAsia="宋体"/>
          <w:sz w:val="22"/>
        </w:rPr>
        <w:t>、对乙方因违反民航总局第</w:t>
      </w:r>
      <w:r>
        <w:rPr>
          <w:rFonts w:ascii="宋体" w:hAnsi="宋体" w:eastAsia="宋体"/>
          <w:sz w:val="22"/>
        </w:rPr>
        <w:t>191</w:t>
      </w:r>
      <w:r>
        <w:rPr>
          <w:rFonts w:hint="eastAsia" w:ascii="宋体" w:hAnsi="宋体" w:eastAsia="宋体"/>
          <w:sz w:val="22"/>
        </w:rPr>
        <w:t>号令《民用机场运行安全管理规定》而发生不安全事件，甲方有权按照相关处罚条例对乙方予以处罚，造成严重后果或损失重大的，甲方有权将乙方清退出场并追偿由此而造成的损失。</w:t>
      </w:r>
    </w:p>
    <w:p>
      <w:pPr>
        <w:spacing w:line="276" w:lineRule="auto"/>
        <w:ind w:firstLine="442" w:firstLineChars="200"/>
        <w:rPr>
          <w:rFonts w:ascii="宋体" w:hAnsi="宋体" w:eastAsia="宋体"/>
          <w:b/>
          <w:sz w:val="22"/>
        </w:rPr>
      </w:pPr>
      <w:r>
        <w:rPr>
          <w:rFonts w:hint="eastAsia" w:ascii="宋体" w:hAnsi="宋体" w:eastAsia="宋体"/>
          <w:b/>
          <w:sz w:val="22"/>
        </w:rPr>
        <w:t>三、乙方的安全责任和权利</w:t>
      </w:r>
    </w:p>
    <w:p>
      <w:pPr>
        <w:spacing w:line="276" w:lineRule="auto"/>
        <w:ind w:firstLine="440" w:firstLineChars="200"/>
        <w:rPr>
          <w:rFonts w:ascii="宋体" w:hAnsi="宋体" w:eastAsia="宋体"/>
          <w:sz w:val="22"/>
        </w:rPr>
      </w:pPr>
      <w:r>
        <w:rPr>
          <w:rFonts w:hint="eastAsia" w:ascii="宋体" w:hAnsi="宋体" w:eastAsia="宋体"/>
          <w:sz w:val="22"/>
        </w:rPr>
        <w:t>（一）乙方应从事的施工安全管理</w:t>
      </w:r>
    </w:p>
    <w:p>
      <w:pPr>
        <w:spacing w:line="276" w:lineRule="auto"/>
        <w:ind w:firstLine="440" w:firstLineChars="200"/>
        <w:rPr>
          <w:rFonts w:ascii="宋体" w:hAnsi="宋体" w:eastAsia="宋体"/>
          <w:sz w:val="22"/>
        </w:rPr>
      </w:pPr>
      <w:r>
        <w:rPr>
          <w:rFonts w:ascii="宋体" w:hAnsi="宋体" w:eastAsia="宋体"/>
          <w:sz w:val="22"/>
        </w:rPr>
        <w:t>13</w:t>
      </w:r>
      <w:r>
        <w:rPr>
          <w:rFonts w:hint="eastAsia" w:ascii="宋体" w:hAnsi="宋体" w:eastAsia="宋体"/>
          <w:sz w:val="22"/>
        </w:rPr>
        <w:t>、遵守《中华人民共和国安全生产法》、《建设工程安全管理条例》以及其他安全生产的法律、法规，遵守民航航空安全、空防管理的法律、法规，遵守机场有关安全管理的规章制度。</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14</w:t>
      </w:r>
      <w:r>
        <w:rPr>
          <w:rFonts w:hint="eastAsia" w:ascii="宋体" w:hAnsi="宋体" w:eastAsia="宋体"/>
          <w:sz w:val="22"/>
        </w:rPr>
        <w:t>、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276" w:lineRule="auto"/>
        <w:ind w:firstLine="440" w:firstLineChars="200"/>
        <w:rPr>
          <w:rFonts w:ascii="宋体" w:hAnsi="宋体" w:eastAsia="宋体"/>
          <w:sz w:val="22"/>
        </w:rPr>
      </w:pPr>
      <w:r>
        <w:rPr>
          <w:rFonts w:ascii="宋体" w:hAnsi="宋体" w:eastAsia="宋体"/>
          <w:sz w:val="22"/>
        </w:rPr>
        <w:t>15</w:t>
      </w:r>
      <w:r>
        <w:rPr>
          <w:rFonts w:hint="eastAsia" w:ascii="宋体" w:hAnsi="宋体" w:eastAsia="宋体"/>
          <w:sz w:val="22"/>
        </w:rPr>
        <w:t>、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276" w:lineRule="auto"/>
        <w:ind w:firstLine="440" w:firstLineChars="200"/>
        <w:rPr>
          <w:rFonts w:ascii="宋体" w:hAnsi="宋体" w:eastAsia="宋体"/>
          <w:sz w:val="22"/>
        </w:rPr>
      </w:pPr>
      <w:r>
        <w:rPr>
          <w:rFonts w:ascii="宋体" w:hAnsi="宋体" w:eastAsia="宋体"/>
          <w:sz w:val="22"/>
        </w:rPr>
        <w:t>16</w:t>
      </w:r>
      <w:r>
        <w:rPr>
          <w:rFonts w:hint="eastAsia" w:ascii="宋体" w:hAnsi="宋体" w:eastAsia="宋体"/>
          <w:sz w:val="22"/>
        </w:rPr>
        <w:t>、对安全作业环境建设及安全施工措施制定、实行所需的费用，应当列入建设工程预算，专款专用，不得挪作他用。</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17</w:t>
      </w:r>
      <w:r>
        <w:rPr>
          <w:rFonts w:hint="eastAsia" w:ascii="宋体" w:hAnsi="宋体" w:eastAsia="宋体"/>
          <w:sz w:val="22"/>
        </w:rPr>
        <w:t>、垂直运输作业人员、安装拆卸工、电工、焊接和切割工、爆破作业人员、消防工程从业人员、起重信号工、登高作业人员等特种行业从业人员，必须按照国家有关规定经过专门的作业培训，并取得相应操作资格后方可上岗作业</w:t>
      </w:r>
      <w:r>
        <w:rPr>
          <w:rFonts w:ascii="宋体" w:hAnsi="宋体" w:eastAsia="宋体"/>
          <w:sz w:val="22"/>
        </w:rPr>
        <w:t>,</w:t>
      </w:r>
      <w:r>
        <w:rPr>
          <w:rFonts w:hint="eastAsia" w:ascii="宋体" w:hAnsi="宋体" w:eastAsia="宋体"/>
          <w:sz w:val="22"/>
        </w:rPr>
        <w:t>并严格遵守相关的操作规章规程。</w:t>
      </w:r>
    </w:p>
    <w:p>
      <w:pPr>
        <w:spacing w:line="276" w:lineRule="auto"/>
        <w:ind w:firstLine="440" w:firstLineChars="200"/>
        <w:rPr>
          <w:rFonts w:ascii="宋体" w:hAnsi="宋体" w:eastAsia="宋体"/>
          <w:sz w:val="22"/>
        </w:rPr>
      </w:pPr>
      <w:r>
        <w:rPr>
          <w:rFonts w:ascii="宋体" w:hAnsi="宋体" w:eastAsia="宋体"/>
          <w:sz w:val="22"/>
        </w:rPr>
        <w:t>18</w:t>
      </w:r>
      <w:r>
        <w:rPr>
          <w:rFonts w:hint="eastAsia" w:ascii="宋体" w:hAnsi="宋体" w:eastAsia="宋体"/>
          <w:sz w:val="22"/>
        </w:rPr>
        <w:t>、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276" w:lineRule="auto"/>
        <w:ind w:firstLine="440" w:firstLineChars="200"/>
        <w:rPr>
          <w:rFonts w:ascii="宋体" w:hAnsi="宋体" w:eastAsia="宋体"/>
          <w:sz w:val="22"/>
        </w:rPr>
      </w:pPr>
      <w:r>
        <w:rPr>
          <w:rFonts w:ascii="宋体" w:hAnsi="宋体" w:eastAsia="宋体"/>
          <w:sz w:val="22"/>
        </w:rPr>
        <w:t>19</w:t>
      </w:r>
      <w:r>
        <w:rPr>
          <w:rFonts w:hint="eastAsia" w:ascii="宋体" w:hAnsi="宋体" w:eastAsia="宋体"/>
          <w:sz w:val="22"/>
        </w:rPr>
        <w:t>、在施工前，负责项目管理的技术人员应当对有关安全施工的技术要求向作业班组、作业人员做出书面交底，并由双方确认签字。</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20</w:t>
      </w:r>
      <w:r>
        <w:rPr>
          <w:rFonts w:hint="eastAsia" w:ascii="宋体" w:hAnsi="宋体" w:eastAsia="宋体"/>
          <w:sz w:val="22"/>
        </w:rPr>
        <w:t>、应根据不同的施工阶段和环境及季节、气候的变化，在施工现场采取相应的安全防护措施；施工现场暂时停止施工的，乙方要做好现场防护工作，所需费用由乙方承担（合同有约定的除外）。</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21</w:t>
      </w:r>
      <w:r>
        <w:rPr>
          <w:rFonts w:hint="eastAsia" w:ascii="宋体" w:hAnsi="宋体" w:eastAsia="宋体"/>
          <w:sz w:val="22"/>
        </w:rPr>
        <w:t>、应当向作业人员提供安全防护用具和安全防护服装，并书面告知危险岗位的操作规程以及违章操作所产生的危害。</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22</w:t>
      </w:r>
      <w:r>
        <w:rPr>
          <w:rFonts w:hint="eastAsia" w:ascii="宋体" w:hAnsi="宋体" w:eastAsia="宋体"/>
          <w:sz w:val="22"/>
        </w:rPr>
        <w:t>、采购、租赁的安全防护用具、机械设备、施工机具及配件，应当具有生产许可证、产品合格证，并在进入施工现场前进行查验。</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23</w:t>
      </w:r>
      <w:r>
        <w:rPr>
          <w:rFonts w:hint="eastAsia" w:ascii="宋体" w:hAnsi="宋体" w:eastAsia="宋体"/>
          <w:sz w:val="22"/>
        </w:rPr>
        <w:t>、施工现场的安全防护用具、机械设备、施工机具及配件必须由专人管理，并定期检查、维修和保养，建立相应的资料档案，并按照国家规定及时报废。</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24</w:t>
      </w:r>
      <w:r>
        <w:rPr>
          <w:rFonts w:hint="eastAsia" w:ascii="宋体" w:hAnsi="宋体" w:eastAsia="宋体"/>
          <w:sz w:val="22"/>
        </w:rPr>
        <w:t>、在采用新技术、新工艺、新设备、新材料时，应当对作业人员进行相应的安全生产教育培训。</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25</w:t>
      </w:r>
      <w:r>
        <w:rPr>
          <w:rFonts w:hint="eastAsia" w:ascii="宋体" w:hAnsi="宋体" w:eastAsia="宋体"/>
          <w:sz w:val="22"/>
        </w:rPr>
        <w:t>、应当为施工现场从事危险作业的人员办理意外伤害保险，并支付意外伤害保险费。意外伤害保险期自建设工程开工之日起至竣工验收合格止。</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26</w:t>
      </w:r>
      <w:r>
        <w:rPr>
          <w:rFonts w:hint="eastAsia" w:ascii="宋体" w:hAnsi="宋体" w:eastAsia="宋体"/>
          <w:sz w:val="22"/>
        </w:rPr>
        <w:t>、乙方不得在机场和机场净空保护区范围内施放烟花、爆竹、气球等升空物体；不得随意焚烧垃圾等物品制造烟雾；不得饲养动物；不得随意丢弃飘浮物。</w:t>
      </w:r>
    </w:p>
    <w:p>
      <w:pPr>
        <w:spacing w:line="276" w:lineRule="auto"/>
        <w:ind w:firstLine="440" w:firstLineChars="200"/>
        <w:rPr>
          <w:rFonts w:ascii="宋体" w:hAnsi="宋体" w:eastAsia="宋体"/>
          <w:sz w:val="22"/>
        </w:rPr>
      </w:pPr>
      <w:r>
        <w:rPr>
          <w:rFonts w:hint="eastAsia" w:ascii="宋体" w:hAnsi="宋体" w:eastAsia="宋体"/>
          <w:sz w:val="22"/>
        </w:rPr>
        <w:t>（二）乙方应从事的空防安全管理</w:t>
      </w:r>
    </w:p>
    <w:p>
      <w:pPr>
        <w:spacing w:line="276" w:lineRule="auto"/>
        <w:ind w:firstLine="440" w:firstLineChars="200"/>
        <w:rPr>
          <w:rFonts w:ascii="宋体" w:hAnsi="宋体" w:eastAsia="宋体"/>
          <w:sz w:val="22"/>
        </w:rPr>
      </w:pPr>
      <w:r>
        <w:rPr>
          <w:rFonts w:ascii="宋体" w:hAnsi="宋体" w:eastAsia="宋体"/>
          <w:sz w:val="22"/>
        </w:rPr>
        <w:t>27</w:t>
      </w:r>
      <w:r>
        <w:rPr>
          <w:rFonts w:hint="eastAsia" w:ascii="宋体" w:hAnsi="宋体" w:eastAsia="宋体"/>
          <w:sz w:val="22"/>
        </w:rPr>
        <w:t>、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276" w:lineRule="auto"/>
        <w:ind w:firstLine="440" w:firstLineChars="200"/>
        <w:rPr>
          <w:rFonts w:ascii="宋体" w:hAnsi="宋体" w:eastAsia="宋体"/>
          <w:sz w:val="22"/>
        </w:rPr>
      </w:pPr>
      <w:r>
        <w:rPr>
          <w:rFonts w:ascii="宋体" w:hAnsi="宋体" w:eastAsia="宋体"/>
          <w:sz w:val="22"/>
        </w:rPr>
        <w:t>28</w:t>
      </w:r>
      <w:r>
        <w:rPr>
          <w:rFonts w:hint="eastAsia" w:ascii="宋体" w:hAnsi="宋体" w:eastAsia="宋体"/>
          <w:sz w:val="22"/>
        </w:rPr>
        <w:t>、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276" w:lineRule="auto"/>
        <w:ind w:firstLine="440" w:firstLineChars="200"/>
        <w:rPr>
          <w:rFonts w:ascii="宋体" w:hAnsi="宋体" w:eastAsia="宋体"/>
          <w:sz w:val="22"/>
        </w:rPr>
      </w:pPr>
      <w:r>
        <w:rPr>
          <w:rFonts w:ascii="宋体" w:hAnsi="宋体" w:eastAsia="宋体"/>
          <w:sz w:val="22"/>
        </w:rPr>
        <w:t>29</w:t>
      </w:r>
      <w:r>
        <w:rPr>
          <w:rFonts w:hint="eastAsia" w:ascii="宋体" w:hAnsi="宋体" w:eastAsia="宋体"/>
          <w:sz w:val="22"/>
        </w:rPr>
        <w:t>、需进入机场控制区施工的人员和车辆需主动接受机场管理人员的检查，并服从机场相关职能部门的监管，无通行证者一律不得进入。</w:t>
      </w:r>
    </w:p>
    <w:p>
      <w:pPr>
        <w:spacing w:line="276" w:lineRule="auto"/>
        <w:ind w:firstLine="440" w:firstLineChars="200"/>
        <w:rPr>
          <w:rFonts w:ascii="宋体" w:hAnsi="宋体" w:eastAsia="宋体"/>
          <w:sz w:val="22"/>
        </w:rPr>
      </w:pPr>
      <w:r>
        <w:rPr>
          <w:rFonts w:ascii="宋体" w:hAnsi="宋体" w:eastAsia="宋体"/>
          <w:sz w:val="22"/>
        </w:rPr>
        <w:t>30</w:t>
      </w:r>
      <w:r>
        <w:rPr>
          <w:rFonts w:hint="eastAsia" w:ascii="宋体" w:hAnsi="宋体" w:eastAsia="宋体"/>
          <w:sz w:val="22"/>
        </w:rPr>
        <w:t>、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276" w:lineRule="auto"/>
        <w:ind w:firstLine="440" w:firstLineChars="200"/>
        <w:rPr>
          <w:rFonts w:ascii="宋体" w:hAnsi="宋体" w:eastAsia="宋体"/>
          <w:sz w:val="22"/>
        </w:rPr>
      </w:pPr>
      <w:r>
        <w:rPr>
          <w:rFonts w:hint="eastAsia" w:ascii="宋体" w:hAnsi="宋体" w:eastAsia="宋体"/>
          <w:sz w:val="22"/>
        </w:rPr>
        <w:t>（三）乙方应从事的不停航施工项目安全管理</w:t>
      </w:r>
    </w:p>
    <w:p>
      <w:pPr>
        <w:spacing w:line="276" w:lineRule="auto"/>
        <w:ind w:firstLine="440" w:firstLineChars="200"/>
        <w:rPr>
          <w:rFonts w:ascii="宋体" w:hAnsi="宋体" w:eastAsia="宋体"/>
          <w:sz w:val="22"/>
        </w:rPr>
      </w:pPr>
      <w:r>
        <w:rPr>
          <w:rFonts w:ascii="宋体" w:hAnsi="宋体" w:eastAsia="宋体"/>
          <w:sz w:val="22"/>
        </w:rPr>
        <w:t>31</w:t>
      </w:r>
      <w:r>
        <w:rPr>
          <w:rFonts w:hint="eastAsia" w:ascii="宋体" w:hAnsi="宋体" w:eastAsia="宋体"/>
          <w:sz w:val="22"/>
        </w:rPr>
        <w:t>、不停航施工是指在机场不关闭并按照航班计划接受和放行航空器的情况下，在飞行区、部分航站区内实施工程作业。不停航施工的项目单位，必须严格遵守《民用机场运行安全管理规定》（</w:t>
      </w:r>
      <w:r>
        <w:rPr>
          <w:rFonts w:ascii="宋体" w:hAnsi="宋体" w:eastAsia="宋体"/>
          <w:sz w:val="22"/>
        </w:rPr>
        <w:t>CCAR</w:t>
      </w:r>
      <w:r>
        <w:rPr>
          <w:rFonts w:hint="eastAsia" w:ascii="宋体" w:hAnsi="宋体" w:eastAsia="宋体"/>
          <w:sz w:val="22"/>
        </w:rPr>
        <w:t>－</w:t>
      </w:r>
      <w:r>
        <w:rPr>
          <w:rFonts w:ascii="宋体" w:hAnsi="宋体" w:eastAsia="宋体"/>
          <w:sz w:val="22"/>
        </w:rPr>
        <w:t>140</w:t>
      </w:r>
      <w:r>
        <w:rPr>
          <w:rFonts w:hint="eastAsia" w:ascii="宋体" w:hAnsi="宋体" w:eastAsia="宋体"/>
          <w:sz w:val="22"/>
        </w:rPr>
        <w:t>）及杭州萧山国际机场有关安全管理规定进行施工。</w:t>
      </w:r>
    </w:p>
    <w:p>
      <w:pPr>
        <w:spacing w:line="276" w:lineRule="auto"/>
        <w:ind w:firstLine="440" w:firstLineChars="200"/>
        <w:rPr>
          <w:rFonts w:ascii="宋体" w:hAnsi="宋体" w:eastAsia="宋体"/>
          <w:sz w:val="22"/>
        </w:rPr>
      </w:pPr>
      <w:r>
        <w:rPr>
          <w:rFonts w:ascii="宋体" w:hAnsi="宋体" w:eastAsia="宋体"/>
          <w:sz w:val="22"/>
        </w:rPr>
        <w:t>32</w:t>
      </w:r>
      <w:r>
        <w:rPr>
          <w:rFonts w:hint="eastAsia" w:ascii="宋体" w:hAnsi="宋体" w:eastAsia="宋体"/>
          <w:sz w:val="22"/>
        </w:rPr>
        <w:t>、在机场有飞行任务期间，禁止在跑道端之外</w:t>
      </w:r>
      <w:r>
        <w:rPr>
          <w:rFonts w:ascii="宋体" w:hAnsi="宋体" w:eastAsia="宋体"/>
          <w:sz w:val="22"/>
        </w:rPr>
        <w:t>300</w:t>
      </w:r>
      <w:r>
        <w:rPr>
          <w:rFonts w:hint="eastAsia" w:ascii="宋体" w:hAnsi="宋体" w:eastAsia="宋体"/>
          <w:sz w:val="22"/>
        </w:rPr>
        <w:t>米以内、跑道中心线两侧</w:t>
      </w:r>
      <w:r>
        <w:rPr>
          <w:rFonts w:ascii="宋体" w:hAnsi="宋体" w:eastAsia="宋体"/>
          <w:sz w:val="22"/>
        </w:rPr>
        <w:t>75</w:t>
      </w:r>
      <w:r>
        <w:rPr>
          <w:rFonts w:hint="eastAsia" w:ascii="宋体" w:hAnsi="宋体" w:eastAsia="宋体"/>
          <w:sz w:val="22"/>
        </w:rPr>
        <w:t>米以内的区域进行任何施工作业。如乙方需在跑道端</w:t>
      </w:r>
      <w:r>
        <w:rPr>
          <w:rFonts w:ascii="宋体" w:hAnsi="宋体" w:eastAsia="宋体"/>
          <w:sz w:val="22"/>
        </w:rPr>
        <w:t>300</w:t>
      </w:r>
      <w:r>
        <w:rPr>
          <w:rFonts w:hint="eastAsia" w:ascii="宋体" w:hAnsi="宋体" w:eastAsia="宋体"/>
          <w:sz w:val="22"/>
        </w:rPr>
        <w:t>米以外、跑道中心线两侧</w:t>
      </w:r>
      <w:r>
        <w:rPr>
          <w:rFonts w:ascii="宋体" w:hAnsi="宋体" w:eastAsia="宋体"/>
          <w:sz w:val="22"/>
        </w:rPr>
        <w:t>75</w:t>
      </w:r>
      <w:r>
        <w:rPr>
          <w:rFonts w:hint="eastAsia" w:ascii="宋体" w:hAnsi="宋体" w:eastAsia="宋体"/>
          <w:sz w:val="22"/>
        </w:rPr>
        <w:t>米以外区域施工的，机具、车辆的高度不得穿透障碍物限制面。除特别批准外，在滑行道、机坪道面边线以外施工的，应当与道（坪）边线保持</w:t>
      </w:r>
      <w:r>
        <w:rPr>
          <w:rFonts w:ascii="宋体" w:hAnsi="宋体" w:eastAsia="宋体"/>
          <w:sz w:val="22"/>
        </w:rPr>
        <w:t>7.5</w:t>
      </w:r>
      <w:r>
        <w:rPr>
          <w:rFonts w:hint="eastAsia" w:ascii="宋体" w:hAnsi="宋体" w:eastAsia="宋体"/>
          <w:sz w:val="22"/>
        </w:rPr>
        <w:t>米加上本机场使用最大机型翼展宽度</w:t>
      </w:r>
      <w:r>
        <w:rPr>
          <w:rFonts w:ascii="宋体" w:hAnsi="宋体" w:eastAsia="宋体"/>
          <w:sz w:val="22"/>
        </w:rPr>
        <w:t>0.5</w:t>
      </w:r>
      <w:r>
        <w:rPr>
          <w:rFonts w:hint="eastAsia" w:ascii="宋体" w:hAnsi="宋体" w:eastAsia="宋体"/>
          <w:sz w:val="22"/>
        </w:rPr>
        <w:t>倍的距离。</w:t>
      </w:r>
    </w:p>
    <w:p>
      <w:pPr>
        <w:spacing w:line="276" w:lineRule="auto"/>
        <w:ind w:firstLine="440" w:firstLineChars="200"/>
        <w:rPr>
          <w:rFonts w:ascii="宋体" w:hAnsi="宋体" w:eastAsia="宋体"/>
          <w:sz w:val="22"/>
        </w:rPr>
      </w:pPr>
      <w:r>
        <w:rPr>
          <w:rFonts w:ascii="宋体" w:hAnsi="宋体" w:eastAsia="宋体"/>
          <w:sz w:val="22"/>
        </w:rPr>
        <w:t>33</w:t>
      </w:r>
      <w:r>
        <w:rPr>
          <w:rFonts w:hint="eastAsia" w:ascii="宋体" w:hAnsi="宋体" w:eastAsia="宋体"/>
          <w:sz w:val="22"/>
        </w:rPr>
        <w:t>、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276" w:lineRule="auto"/>
        <w:ind w:firstLine="440" w:firstLineChars="200"/>
        <w:rPr>
          <w:rFonts w:ascii="宋体" w:hAnsi="宋体" w:eastAsia="宋体"/>
          <w:sz w:val="22"/>
        </w:rPr>
      </w:pPr>
      <w:r>
        <w:rPr>
          <w:rFonts w:ascii="宋体" w:hAnsi="宋体" w:eastAsia="宋体"/>
          <w:sz w:val="22"/>
        </w:rPr>
        <w:t>34</w:t>
      </w:r>
      <w:r>
        <w:rPr>
          <w:rFonts w:hint="eastAsia" w:ascii="宋体" w:hAnsi="宋体" w:eastAsia="宋体"/>
          <w:sz w:val="22"/>
        </w:rPr>
        <w:t>、施工机具须停放在指定安全区域内。机场开放运行期间，必须严格控制施工机械的活动范围，杜绝出现机具、车辆侵入隔离区或超越机场净空限制面等情况。</w:t>
      </w:r>
    </w:p>
    <w:p>
      <w:pPr>
        <w:spacing w:line="276" w:lineRule="auto"/>
        <w:ind w:firstLine="440" w:firstLineChars="200"/>
        <w:rPr>
          <w:rFonts w:ascii="宋体" w:hAnsi="宋体" w:eastAsia="宋体"/>
          <w:sz w:val="22"/>
        </w:rPr>
      </w:pPr>
      <w:r>
        <w:rPr>
          <w:rFonts w:hint="eastAsia" w:ascii="宋体" w:hAnsi="宋体" w:eastAsia="宋体"/>
          <w:sz w:val="22"/>
        </w:rPr>
        <w:t>（四）乙方的文明施工责任</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35</w:t>
      </w:r>
      <w:r>
        <w:rPr>
          <w:rFonts w:hint="eastAsia" w:ascii="宋体" w:hAnsi="宋体" w:eastAsia="宋体"/>
          <w:sz w:val="22"/>
        </w:rPr>
        <w:t>、按照《建筑施工安全检查标准》</w:t>
      </w:r>
      <w:r>
        <w:rPr>
          <w:rFonts w:ascii="宋体" w:hAnsi="宋体" w:eastAsia="宋体"/>
          <w:sz w:val="22"/>
        </w:rPr>
        <w:t>JGJ59—99</w:t>
      </w:r>
      <w:r>
        <w:rPr>
          <w:rFonts w:hint="eastAsia" w:ascii="宋体" w:hAnsi="宋体" w:eastAsia="宋体"/>
          <w:sz w:val="22"/>
        </w:rPr>
        <w:t>的标准和浙江省、杭州市有关文明施工检查评分标准做好文明施工，保证施工项目文明施工合格。</w:t>
      </w:r>
    </w:p>
    <w:p>
      <w:pPr>
        <w:spacing w:line="276" w:lineRule="auto"/>
        <w:ind w:firstLine="220" w:firstLineChars="100"/>
        <w:rPr>
          <w:rFonts w:ascii="宋体" w:hAnsi="宋体" w:eastAsia="宋体"/>
          <w:sz w:val="22"/>
        </w:rPr>
      </w:pPr>
      <w:r>
        <w:rPr>
          <w:rFonts w:ascii="宋体" w:hAnsi="宋体" w:eastAsia="宋体"/>
          <w:sz w:val="22"/>
        </w:rPr>
        <w:t xml:space="preserve">  36</w:t>
      </w:r>
      <w:r>
        <w:rPr>
          <w:rFonts w:hint="eastAsia" w:ascii="宋体" w:hAnsi="宋体" w:eastAsia="宋体"/>
          <w:sz w:val="22"/>
        </w:rPr>
        <w:t>、建筑材料、构件、料具必须按施工现场总平面布置图堆放，布置合理，并有标识。如有易燃易爆物品应有专门场所分类堆放，专人负责，符合相关消防规定，确保安全。</w:t>
      </w:r>
    </w:p>
    <w:p>
      <w:pPr>
        <w:spacing w:line="276" w:lineRule="auto"/>
        <w:ind w:firstLine="440" w:firstLineChars="200"/>
        <w:rPr>
          <w:rFonts w:ascii="宋体" w:hAnsi="宋体" w:eastAsia="宋体"/>
          <w:sz w:val="22"/>
        </w:rPr>
      </w:pPr>
      <w:r>
        <w:rPr>
          <w:rFonts w:ascii="宋体" w:hAnsi="宋体" w:eastAsia="宋体"/>
          <w:sz w:val="22"/>
        </w:rPr>
        <w:t>37</w:t>
      </w:r>
      <w:r>
        <w:rPr>
          <w:rFonts w:hint="eastAsia" w:ascii="宋体" w:hAnsi="宋体" w:eastAsia="宋体"/>
          <w:sz w:val="22"/>
        </w:rPr>
        <w:t>、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276" w:lineRule="auto"/>
        <w:ind w:firstLine="440" w:firstLineChars="200"/>
        <w:rPr>
          <w:rFonts w:ascii="宋体" w:hAnsi="宋体" w:eastAsia="宋体"/>
          <w:sz w:val="22"/>
        </w:rPr>
      </w:pPr>
      <w:r>
        <w:rPr>
          <w:rFonts w:hint="eastAsia" w:ascii="宋体" w:hAnsi="宋体" w:eastAsia="宋体"/>
          <w:sz w:val="22"/>
        </w:rPr>
        <w:t>（五）乙方应从事的社会治安综合治理</w:t>
      </w:r>
    </w:p>
    <w:p>
      <w:pPr>
        <w:spacing w:line="276" w:lineRule="auto"/>
        <w:ind w:firstLine="440" w:firstLineChars="200"/>
        <w:rPr>
          <w:rFonts w:ascii="宋体" w:hAnsi="宋体" w:eastAsia="宋体"/>
          <w:sz w:val="22"/>
        </w:rPr>
      </w:pPr>
      <w:r>
        <w:rPr>
          <w:rFonts w:ascii="宋体" w:hAnsi="宋体" w:eastAsia="宋体"/>
          <w:sz w:val="22"/>
        </w:rPr>
        <w:t>38</w:t>
      </w:r>
      <w:r>
        <w:rPr>
          <w:rFonts w:hint="eastAsia" w:ascii="宋体" w:hAnsi="宋体" w:eastAsia="宋体"/>
          <w:sz w:val="22"/>
        </w:rPr>
        <w:t>、做好内部的治安防范工作，对重要部位和物资，要落实人防、物防和技防的措施，积极配合公安机关组织的治安联防活动。</w:t>
      </w:r>
    </w:p>
    <w:p>
      <w:pPr>
        <w:spacing w:line="276" w:lineRule="auto"/>
        <w:ind w:firstLine="440" w:firstLineChars="200"/>
        <w:rPr>
          <w:rFonts w:ascii="宋体" w:hAnsi="宋体" w:eastAsia="宋体"/>
          <w:sz w:val="22"/>
        </w:rPr>
      </w:pPr>
      <w:r>
        <w:rPr>
          <w:rFonts w:ascii="宋体" w:hAnsi="宋体" w:eastAsia="宋体"/>
          <w:sz w:val="22"/>
        </w:rPr>
        <w:t>39</w:t>
      </w:r>
      <w:r>
        <w:rPr>
          <w:rFonts w:hint="eastAsia" w:ascii="宋体" w:hAnsi="宋体" w:eastAsia="宋体"/>
          <w:sz w:val="22"/>
        </w:rPr>
        <w:t>、认真排查、调处各类矛盾，及时消除隐患，杜绝各类社会矛盾引发的群体性事件的发生。</w:t>
      </w:r>
    </w:p>
    <w:p>
      <w:pPr>
        <w:spacing w:line="276" w:lineRule="auto"/>
        <w:ind w:firstLine="440" w:firstLineChars="200"/>
        <w:rPr>
          <w:rFonts w:ascii="宋体" w:hAnsi="宋体" w:eastAsia="宋体"/>
          <w:sz w:val="22"/>
        </w:rPr>
      </w:pPr>
      <w:r>
        <w:rPr>
          <w:rFonts w:ascii="宋体" w:hAnsi="宋体" w:eastAsia="宋体"/>
          <w:sz w:val="22"/>
        </w:rPr>
        <w:t>40</w:t>
      </w:r>
      <w:r>
        <w:rPr>
          <w:rFonts w:hint="eastAsia" w:ascii="宋体" w:hAnsi="宋体" w:eastAsia="宋体"/>
          <w:sz w:val="22"/>
        </w:rPr>
        <w:t>、制定包括重大安全生产事故、重大道路交通事故、重大消防安全事故、重大刑事案件以及群体性事件等突发性事件在内的应急处置预案，一旦发生，及时报告甲方和上级主管部门并做好处置工作。</w:t>
      </w:r>
    </w:p>
    <w:p>
      <w:pPr>
        <w:spacing w:line="276" w:lineRule="auto"/>
        <w:ind w:firstLine="440" w:firstLineChars="200"/>
        <w:rPr>
          <w:rFonts w:ascii="宋体" w:hAnsi="宋体" w:eastAsia="宋体"/>
          <w:sz w:val="22"/>
        </w:rPr>
      </w:pPr>
      <w:r>
        <w:rPr>
          <w:rFonts w:hint="eastAsia" w:ascii="宋体" w:hAnsi="宋体" w:eastAsia="宋体"/>
          <w:sz w:val="22"/>
        </w:rPr>
        <w:t>（六）乙方应从事的消防安全管理</w:t>
      </w:r>
    </w:p>
    <w:p>
      <w:pPr>
        <w:spacing w:line="276" w:lineRule="auto"/>
        <w:ind w:firstLine="440" w:firstLineChars="200"/>
        <w:rPr>
          <w:rFonts w:ascii="宋体" w:hAnsi="宋体" w:eastAsia="宋体"/>
          <w:sz w:val="22"/>
        </w:rPr>
      </w:pPr>
      <w:r>
        <w:rPr>
          <w:rFonts w:ascii="宋体" w:hAnsi="宋体" w:eastAsia="宋体"/>
          <w:sz w:val="22"/>
        </w:rPr>
        <w:t>41</w:t>
      </w:r>
      <w:r>
        <w:rPr>
          <w:rFonts w:hint="eastAsia" w:ascii="宋体" w:hAnsi="宋体" w:eastAsia="宋体"/>
          <w:sz w:val="22"/>
        </w:rPr>
        <w:t>、遵守国家消防法律法规，建立和健全消防管理规章制度，明确消防安全责任人，健全消防安全网络（配备专职或兼职消防员），建立消防应急队伍，并报甲方和机场公安局消防部门备案。</w:t>
      </w:r>
    </w:p>
    <w:p>
      <w:pPr>
        <w:spacing w:line="276" w:lineRule="auto"/>
        <w:ind w:firstLine="440" w:firstLineChars="200"/>
        <w:rPr>
          <w:rFonts w:ascii="宋体" w:hAnsi="宋体" w:eastAsia="宋体"/>
          <w:sz w:val="22"/>
        </w:rPr>
      </w:pPr>
      <w:r>
        <w:rPr>
          <w:rFonts w:ascii="宋体" w:hAnsi="宋体" w:eastAsia="宋体"/>
          <w:sz w:val="22"/>
        </w:rPr>
        <w:t>42</w:t>
      </w:r>
      <w:r>
        <w:rPr>
          <w:rFonts w:hint="eastAsia" w:ascii="宋体" w:hAnsi="宋体" w:eastAsia="宋体"/>
          <w:sz w:val="22"/>
        </w:rPr>
        <w:t>、制定用火、用电、使用易燃材料等各项消防安全操作规程，设置消防通道、消防水源、配备必须的消防设备和灭火器材，并在重点场所重点部位设置消防警示标志。</w:t>
      </w:r>
    </w:p>
    <w:p>
      <w:pPr>
        <w:spacing w:line="276" w:lineRule="auto"/>
        <w:ind w:firstLine="440" w:firstLineChars="200"/>
        <w:rPr>
          <w:rFonts w:ascii="宋体" w:hAnsi="宋体" w:eastAsia="宋体"/>
          <w:sz w:val="22"/>
        </w:rPr>
      </w:pPr>
      <w:r>
        <w:rPr>
          <w:rFonts w:ascii="宋体" w:hAnsi="宋体" w:eastAsia="宋体"/>
          <w:sz w:val="22"/>
        </w:rPr>
        <w:t>43</w:t>
      </w:r>
      <w:r>
        <w:rPr>
          <w:rFonts w:hint="eastAsia" w:ascii="宋体" w:hAnsi="宋体" w:eastAsia="宋体"/>
          <w:sz w:val="22"/>
        </w:rPr>
        <w:t>、施工中使用明火，使用电、气进行焊接和切割作业，须经机场公安消防管理部门审查批准，未经批准一律不得使用。</w:t>
      </w:r>
    </w:p>
    <w:p>
      <w:pPr>
        <w:spacing w:line="276" w:lineRule="auto"/>
        <w:ind w:firstLine="440" w:firstLineChars="200"/>
        <w:rPr>
          <w:rFonts w:ascii="宋体" w:hAnsi="宋体" w:eastAsia="宋体"/>
          <w:sz w:val="22"/>
        </w:rPr>
      </w:pPr>
      <w:r>
        <w:rPr>
          <w:rFonts w:ascii="宋体" w:hAnsi="宋体" w:eastAsia="宋体"/>
          <w:sz w:val="22"/>
        </w:rPr>
        <w:t>44</w:t>
      </w:r>
      <w:r>
        <w:rPr>
          <w:rFonts w:hint="eastAsia" w:ascii="宋体" w:hAnsi="宋体" w:eastAsia="宋体"/>
          <w:sz w:val="22"/>
        </w:rPr>
        <w:t>、加强对施工人员进行消防安全教育，使其熟悉本岗位防火措施、遇险报警、初期扑救及自救逃生的知识和技能。</w:t>
      </w:r>
    </w:p>
    <w:p>
      <w:pPr>
        <w:spacing w:line="276" w:lineRule="auto"/>
        <w:ind w:firstLine="440" w:firstLineChars="200"/>
        <w:rPr>
          <w:rFonts w:ascii="宋体" w:hAnsi="宋体" w:eastAsia="宋体"/>
          <w:sz w:val="22"/>
        </w:rPr>
      </w:pPr>
      <w:r>
        <w:rPr>
          <w:rFonts w:hint="eastAsia" w:ascii="宋体" w:hAnsi="宋体" w:eastAsia="宋体"/>
          <w:sz w:val="22"/>
        </w:rPr>
        <w:t>（七）乙方应从事的交通安全管理</w:t>
      </w:r>
    </w:p>
    <w:p>
      <w:pPr>
        <w:spacing w:line="276" w:lineRule="auto"/>
        <w:ind w:firstLine="440" w:firstLineChars="200"/>
        <w:rPr>
          <w:rFonts w:ascii="宋体" w:hAnsi="宋体" w:eastAsia="宋体"/>
          <w:sz w:val="22"/>
        </w:rPr>
      </w:pPr>
      <w:r>
        <w:rPr>
          <w:rFonts w:ascii="宋体" w:hAnsi="宋体" w:eastAsia="宋体"/>
          <w:sz w:val="22"/>
        </w:rPr>
        <w:t>45</w:t>
      </w:r>
      <w:r>
        <w:rPr>
          <w:rFonts w:hint="eastAsia" w:ascii="宋体" w:hAnsi="宋体" w:eastAsia="宋体"/>
          <w:sz w:val="22"/>
        </w:rPr>
        <w:t>、加强对下属员工、驾驶人员、承运单位的道路交通安全法律法规宣传教育，车辆进出机场和施工场地均应服从交警及其他交通管理人员的指挥和管理。</w:t>
      </w:r>
    </w:p>
    <w:p>
      <w:pPr>
        <w:spacing w:line="276" w:lineRule="auto"/>
        <w:ind w:firstLine="440" w:firstLineChars="200"/>
        <w:rPr>
          <w:rFonts w:ascii="宋体" w:hAnsi="宋体" w:eastAsia="宋体"/>
          <w:sz w:val="22"/>
        </w:rPr>
      </w:pPr>
      <w:r>
        <w:rPr>
          <w:rFonts w:ascii="宋体" w:hAnsi="宋体" w:eastAsia="宋体"/>
          <w:sz w:val="22"/>
        </w:rPr>
        <w:t>46</w:t>
      </w:r>
      <w:r>
        <w:rPr>
          <w:rFonts w:hint="eastAsia" w:ascii="宋体" w:hAnsi="宋体" w:eastAsia="宋体"/>
          <w:sz w:val="22"/>
        </w:rPr>
        <w:t>、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276" w:lineRule="auto"/>
        <w:ind w:firstLine="440" w:firstLineChars="200"/>
        <w:rPr>
          <w:rFonts w:ascii="宋体" w:hAnsi="宋体" w:eastAsia="宋体"/>
          <w:sz w:val="22"/>
        </w:rPr>
      </w:pPr>
      <w:r>
        <w:rPr>
          <w:rFonts w:ascii="宋体" w:hAnsi="宋体" w:eastAsia="宋体"/>
          <w:sz w:val="22"/>
        </w:rPr>
        <w:t>47</w:t>
      </w:r>
      <w:r>
        <w:rPr>
          <w:rFonts w:hint="eastAsia" w:ascii="宋体" w:hAnsi="宋体" w:eastAsia="宋体"/>
          <w:sz w:val="22"/>
        </w:rPr>
        <w:t>、确保各类运输车辆技术状况良好，不得使用无号牌、无行驶证、无保险和带故障、检验不合格的运输车辆，不得使用拖拉机和农用运输车。</w:t>
      </w:r>
    </w:p>
    <w:p>
      <w:pPr>
        <w:spacing w:line="276" w:lineRule="auto"/>
        <w:ind w:firstLine="440" w:firstLineChars="200"/>
        <w:rPr>
          <w:rFonts w:ascii="宋体" w:hAnsi="宋体" w:eastAsia="宋体"/>
          <w:sz w:val="22"/>
        </w:rPr>
      </w:pPr>
      <w:r>
        <w:rPr>
          <w:rFonts w:ascii="宋体" w:hAnsi="宋体" w:eastAsia="宋体"/>
          <w:sz w:val="22"/>
        </w:rPr>
        <w:t>48</w:t>
      </w:r>
      <w:r>
        <w:rPr>
          <w:rFonts w:hint="eastAsia" w:ascii="宋体" w:hAnsi="宋体" w:eastAsia="宋体"/>
          <w:sz w:val="22"/>
        </w:rPr>
        <w:t>、所有运输车辆均应办理施工通行证并按指定路线和限定速度行驶，不得违反车辆装载规定：超载、超高、超宽。进入控制区施工车辆应开启黄色警示灯。</w:t>
      </w:r>
    </w:p>
    <w:p>
      <w:pPr>
        <w:spacing w:line="276" w:lineRule="auto"/>
        <w:ind w:firstLine="440" w:firstLineChars="200"/>
        <w:rPr>
          <w:rFonts w:ascii="宋体" w:hAnsi="宋体" w:eastAsia="宋体"/>
          <w:sz w:val="22"/>
        </w:rPr>
      </w:pPr>
      <w:r>
        <w:rPr>
          <w:rFonts w:ascii="宋体" w:hAnsi="宋体" w:eastAsia="宋体"/>
          <w:sz w:val="22"/>
        </w:rPr>
        <w:t>49</w:t>
      </w:r>
      <w:r>
        <w:rPr>
          <w:rFonts w:hint="eastAsia" w:ascii="宋体" w:hAnsi="宋体" w:eastAsia="宋体"/>
          <w:sz w:val="22"/>
        </w:rPr>
        <w:t>、占用、挖掘道路，跨越道路架设、铺设管线以及大型机械进出机场须提前与甲方协商，征得甲方和机场公安局交警队同意，并采取防护措施和设置明显警示标志方可实施。</w:t>
      </w:r>
    </w:p>
    <w:p>
      <w:pPr>
        <w:spacing w:line="276" w:lineRule="auto"/>
        <w:ind w:firstLine="442" w:firstLineChars="200"/>
        <w:rPr>
          <w:rFonts w:ascii="宋体" w:hAnsi="宋体" w:eastAsia="宋体"/>
          <w:b/>
          <w:sz w:val="22"/>
        </w:rPr>
      </w:pPr>
      <w:r>
        <w:rPr>
          <w:rFonts w:hint="eastAsia" w:ascii="宋体" w:hAnsi="宋体" w:eastAsia="宋体"/>
          <w:b/>
          <w:sz w:val="22"/>
        </w:rPr>
        <w:t>四、违约责任</w:t>
      </w:r>
    </w:p>
    <w:p>
      <w:pPr>
        <w:spacing w:line="276" w:lineRule="auto"/>
        <w:ind w:firstLine="440" w:firstLineChars="200"/>
        <w:rPr>
          <w:rFonts w:ascii="宋体" w:hAnsi="宋体" w:eastAsia="宋体"/>
          <w:sz w:val="22"/>
        </w:rPr>
      </w:pPr>
      <w:r>
        <w:rPr>
          <w:rFonts w:ascii="宋体" w:hAnsi="宋体" w:eastAsia="宋体"/>
          <w:sz w:val="22"/>
        </w:rPr>
        <w:t>50</w:t>
      </w:r>
      <w:r>
        <w:rPr>
          <w:rFonts w:hint="eastAsia" w:ascii="宋体" w:hAnsi="宋体" w:eastAsia="宋体"/>
          <w:sz w:val="22"/>
        </w:rPr>
        <w:t>、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276" w:lineRule="auto"/>
        <w:ind w:firstLine="440" w:firstLineChars="200"/>
        <w:rPr>
          <w:rFonts w:ascii="宋体" w:hAnsi="宋体" w:eastAsia="宋体"/>
          <w:sz w:val="22"/>
        </w:rPr>
      </w:pPr>
      <w:r>
        <w:rPr>
          <w:rFonts w:ascii="宋体" w:hAnsi="宋体" w:eastAsia="宋体"/>
          <w:sz w:val="22"/>
        </w:rPr>
        <w:t>51</w:t>
      </w:r>
      <w:r>
        <w:rPr>
          <w:rFonts w:hint="eastAsia" w:ascii="宋体" w:hAnsi="宋体" w:eastAsia="宋体"/>
          <w:sz w:val="22"/>
        </w:rPr>
        <w:t>、严禁因乙方行为导致发生飞行事故征侯，违者扣合同总款的</w:t>
      </w:r>
      <w:r>
        <w:rPr>
          <w:rFonts w:ascii="宋体" w:hAnsi="宋体" w:eastAsia="宋体"/>
          <w:sz w:val="22"/>
        </w:rPr>
        <w:t>20%</w:t>
      </w:r>
      <w:r>
        <w:rPr>
          <w:rFonts w:hint="eastAsia" w:ascii="宋体" w:hAnsi="宋体" w:eastAsia="宋体"/>
          <w:sz w:val="22"/>
        </w:rPr>
        <w:t>，如发生飞行事故扣合同年度总款</w:t>
      </w:r>
      <w:r>
        <w:rPr>
          <w:rFonts w:ascii="宋体" w:hAnsi="宋体" w:eastAsia="宋体"/>
          <w:sz w:val="22"/>
        </w:rPr>
        <w:t>50</w:t>
      </w:r>
      <w:r>
        <w:rPr>
          <w:rFonts w:hint="eastAsia" w:ascii="宋体" w:hAnsi="宋体" w:eastAsia="宋体"/>
          <w:sz w:val="22"/>
        </w:rPr>
        <w:t>％，并追究法律责任。</w:t>
      </w:r>
    </w:p>
    <w:p>
      <w:pPr>
        <w:spacing w:line="276" w:lineRule="auto"/>
        <w:ind w:firstLine="440" w:firstLineChars="200"/>
        <w:rPr>
          <w:rFonts w:ascii="宋体" w:hAnsi="宋体" w:eastAsia="宋体"/>
          <w:sz w:val="22"/>
        </w:rPr>
      </w:pPr>
      <w:r>
        <w:rPr>
          <w:rFonts w:hint="eastAsia" w:ascii="宋体" w:hAnsi="宋体" w:eastAsia="宋体"/>
          <w:sz w:val="22"/>
        </w:rPr>
        <w:t>5</w:t>
      </w:r>
      <w:r>
        <w:rPr>
          <w:rFonts w:ascii="宋体" w:hAnsi="宋体" w:eastAsia="宋体"/>
          <w:sz w:val="22"/>
        </w:rPr>
        <w:t>2</w:t>
      </w:r>
      <w:r>
        <w:rPr>
          <w:rFonts w:hint="eastAsia" w:ascii="宋体" w:hAnsi="宋体" w:eastAsia="宋体"/>
          <w:sz w:val="22"/>
        </w:rPr>
        <w:t>、</w:t>
      </w:r>
      <w:r>
        <w:rPr>
          <w:rFonts w:hint="eastAsia" w:ascii="宋体" w:hAnsi="宋体" w:eastAsia="宋体"/>
          <w:b/>
          <w:sz w:val="22"/>
        </w:rPr>
        <w:t>本协议书附于《</w:t>
      </w:r>
      <w:r>
        <w:rPr>
          <w:rFonts w:ascii="宋体" w:hAnsi="宋体" w:eastAsia="宋体"/>
          <w:b/>
          <w:sz w:val="22"/>
          <w:u w:val="single"/>
        </w:rPr>
        <w:t xml:space="preserve">                                          </w:t>
      </w:r>
      <w:r>
        <w:rPr>
          <w:rFonts w:hint="eastAsia" w:ascii="宋体" w:hAnsi="宋体" w:eastAsia="宋体"/>
          <w:b/>
          <w:sz w:val="22"/>
          <w:u w:val="single"/>
        </w:rPr>
        <w:t>合同</w:t>
      </w:r>
      <w:r>
        <w:rPr>
          <w:rFonts w:hint="eastAsia" w:ascii="宋体" w:hAnsi="宋体" w:eastAsia="宋体"/>
          <w:b/>
          <w:sz w:val="22"/>
        </w:rPr>
        <w:t>》后，甲乙双方盖章后生效。</w:t>
      </w:r>
    </w:p>
    <w:p>
      <w:pPr>
        <w:adjustRightInd w:val="0"/>
        <w:snapToGrid w:val="0"/>
        <w:spacing w:line="276" w:lineRule="auto"/>
        <w:rPr>
          <w:rFonts w:ascii="宋体" w:hAnsi="宋体" w:eastAsia="宋体"/>
          <w:b/>
          <w:bCs/>
          <w:sz w:val="22"/>
        </w:rPr>
      </w:pPr>
      <w:r>
        <w:rPr>
          <w:rFonts w:hint="eastAsia" w:ascii="宋体" w:hAnsi="宋体" w:eastAsia="宋体"/>
          <w:b/>
          <w:bCs/>
          <w:sz w:val="22"/>
        </w:rPr>
        <w:t>五、附则：</w:t>
      </w:r>
    </w:p>
    <w:p>
      <w:pPr>
        <w:adjustRightInd w:val="0"/>
        <w:snapToGrid w:val="0"/>
        <w:spacing w:line="276" w:lineRule="auto"/>
        <w:rPr>
          <w:rFonts w:ascii="宋体" w:hAnsi="宋体" w:eastAsia="宋体"/>
          <w:sz w:val="22"/>
        </w:rPr>
      </w:pPr>
      <w:r>
        <w:rPr>
          <w:rFonts w:hint="eastAsia" w:ascii="宋体" w:hAnsi="宋体" w:eastAsia="宋体"/>
          <w:sz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276" w:lineRule="auto"/>
        <w:rPr>
          <w:rFonts w:ascii="宋体" w:hAnsi="宋体" w:eastAsia="宋体"/>
          <w:sz w:val="22"/>
        </w:rPr>
      </w:pPr>
      <w:r>
        <w:rPr>
          <w:rFonts w:hint="eastAsia" w:ascii="宋体" w:hAnsi="宋体" w:eastAsia="宋体"/>
          <w:sz w:val="22"/>
        </w:rPr>
        <w:t>（二）本责任书解释权归甲方。</w:t>
      </w:r>
    </w:p>
    <w:p>
      <w:pPr>
        <w:adjustRightInd w:val="0"/>
        <w:snapToGrid w:val="0"/>
        <w:spacing w:line="276" w:lineRule="auto"/>
        <w:rPr>
          <w:rFonts w:ascii="宋体" w:hAnsi="宋体" w:eastAsia="宋体"/>
          <w:sz w:val="22"/>
        </w:rPr>
      </w:pPr>
    </w:p>
    <w:p>
      <w:pPr>
        <w:spacing w:line="276" w:lineRule="auto"/>
        <w:rPr>
          <w:rFonts w:ascii="宋体" w:hAnsi="宋体" w:eastAsia="宋体"/>
          <w:b/>
          <w:sz w:val="22"/>
        </w:rPr>
      </w:pPr>
      <w:r>
        <w:rPr>
          <w:rFonts w:hint="eastAsia" w:ascii="宋体" w:hAnsi="宋体" w:eastAsia="宋体"/>
          <w:b/>
          <w:sz w:val="22"/>
        </w:rPr>
        <w:t>发</w:t>
      </w:r>
      <w:r>
        <w:rPr>
          <w:rFonts w:ascii="宋体" w:hAnsi="宋体" w:eastAsia="宋体"/>
          <w:b/>
          <w:sz w:val="22"/>
        </w:rPr>
        <w:t xml:space="preserve">    </w:t>
      </w:r>
      <w:r>
        <w:rPr>
          <w:rFonts w:hint="eastAsia" w:ascii="宋体" w:hAnsi="宋体" w:eastAsia="宋体"/>
          <w:b/>
          <w:sz w:val="22"/>
        </w:rPr>
        <w:t>包</w:t>
      </w:r>
      <w:r>
        <w:rPr>
          <w:rFonts w:ascii="宋体" w:hAnsi="宋体" w:eastAsia="宋体"/>
          <w:b/>
          <w:sz w:val="22"/>
        </w:rPr>
        <w:t xml:space="preserve">    </w:t>
      </w:r>
      <w:r>
        <w:rPr>
          <w:rFonts w:hint="eastAsia" w:ascii="宋体" w:hAnsi="宋体" w:eastAsia="宋体"/>
          <w:b/>
          <w:sz w:val="22"/>
        </w:rPr>
        <w:t>人（盖章）：</w:t>
      </w:r>
      <w:r>
        <w:rPr>
          <w:rFonts w:ascii="宋体" w:hAnsi="宋体" w:eastAsia="宋体"/>
          <w:b/>
          <w:sz w:val="22"/>
        </w:rPr>
        <w:t xml:space="preserve">             </w:t>
      </w:r>
      <w:r>
        <w:rPr>
          <w:rFonts w:ascii="宋体" w:hAnsi="宋体" w:eastAsia="宋体"/>
          <w:b/>
          <w:sz w:val="22"/>
        </w:rPr>
        <w:tab/>
      </w:r>
      <w:r>
        <w:rPr>
          <w:rFonts w:ascii="宋体" w:hAnsi="宋体" w:eastAsia="宋体"/>
          <w:b/>
          <w:sz w:val="22"/>
        </w:rPr>
        <w:t xml:space="preserve">  </w:t>
      </w:r>
      <w:r>
        <w:rPr>
          <w:rFonts w:hint="eastAsia" w:ascii="宋体" w:hAnsi="宋体" w:eastAsia="宋体"/>
          <w:b/>
          <w:sz w:val="22"/>
        </w:rPr>
        <w:t>承</w:t>
      </w:r>
      <w:r>
        <w:rPr>
          <w:rFonts w:ascii="宋体" w:hAnsi="宋体" w:eastAsia="宋体"/>
          <w:b/>
          <w:sz w:val="22"/>
        </w:rPr>
        <w:t xml:space="preserve">    </w:t>
      </w:r>
      <w:r>
        <w:rPr>
          <w:rFonts w:hint="eastAsia" w:ascii="宋体" w:hAnsi="宋体" w:eastAsia="宋体"/>
          <w:b/>
          <w:sz w:val="22"/>
        </w:rPr>
        <w:t>包</w:t>
      </w:r>
      <w:r>
        <w:rPr>
          <w:rFonts w:ascii="宋体" w:hAnsi="宋体" w:eastAsia="宋体"/>
          <w:b/>
          <w:sz w:val="22"/>
        </w:rPr>
        <w:t xml:space="preserve">    </w:t>
      </w:r>
      <w:r>
        <w:rPr>
          <w:rFonts w:hint="eastAsia" w:ascii="宋体" w:hAnsi="宋体" w:eastAsia="宋体"/>
          <w:b/>
          <w:sz w:val="22"/>
        </w:rPr>
        <w:t>人（盖章）：</w:t>
      </w:r>
    </w:p>
    <w:p>
      <w:pPr>
        <w:widowControl/>
        <w:spacing w:line="276" w:lineRule="auto"/>
        <w:jc w:val="left"/>
        <w:rPr>
          <w:rFonts w:ascii="宋体" w:hAnsi="宋体" w:eastAsia="宋体"/>
          <w:b/>
          <w:sz w:val="22"/>
        </w:rPr>
      </w:pPr>
      <w:r>
        <w:rPr>
          <w:rFonts w:ascii="宋体" w:hAnsi="宋体" w:eastAsia="宋体"/>
          <w:b/>
          <w:sz w:val="22"/>
        </w:rPr>
        <w:br w:type="page"/>
      </w:r>
    </w:p>
    <w:p>
      <w:pPr>
        <w:rPr>
          <w:rFonts w:ascii="宋体" w:hAnsi="宋体" w:eastAsia="宋体"/>
          <w:b/>
          <w:sz w:val="22"/>
        </w:rPr>
      </w:pPr>
      <w:r>
        <w:rPr>
          <w:rFonts w:hint="eastAsia" w:ascii="宋体" w:hAnsi="宋体" w:eastAsia="宋体"/>
          <w:b/>
          <w:sz w:val="22"/>
        </w:rPr>
        <w:t>附件</w:t>
      </w:r>
      <w:r>
        <w:rPr>
          <w:rFonts w:ascii="宋体" w:hAnsi="宋体" w:eastAsia="宋体"/>
          <w:b/>
          <w:sz w:val="22"/>
        </w:rPr>
        <w:t>4</w:t>
      </w:r>
      <w:r>
        <w:rPr>
          <w:rFonts w:hint="eastAsia" w:ascii="宋体" w:hAnsi="宋体" w:eastAsia="宋体"/>
          <w:b/>
          <w:sz w:val="22"/>
        </w:rPr>
        <w:t>：</w:t>
      </w:r>
      <w:r>
        <w:rPr>
          <w:rFonts w:ascii="宋体" w:hAnsi="宋体" w:eastAsia="宋体"/>
          <w:b/>
          <w:sz w:val="22"/>
        </w:rPr>
        <w:t xml:space="preserve"> </w:t>
      </w:r>
    </w:p>
    <w:p>
      <w:pPr>
        <w:ind w:firstLine="440" w:firstLineChars="200"/>
        <w:jc w:val="center"/>
        <w:rPr>
          <w:rFonts w:ascii="宋体" w:hAnsi="宋体" w:eastAsia="宋体"/>
          <w:sz w:val="22"/>
        </w:rPr>
      </w:pPr>
      <w:r>
        <w:rPr>
          <w:rFonts w:hint="eastAsia" w:ascii="宋体" w:hAnsi="宋体" w:eastAsia="宋体"/>
          <w:sz w:val="22"/>
        </w:rPr>
        <w:t>消防安全责任书</w:t>
      </w:r>
    </w:p>
    <w:p>
      <w:pPr>
        <w:spacing w:line="276" w:lineRule="auto"/>
        <w:ind w:firstLine="440" w:firstLineChars="200"/>
        <w:rPr>
          <w:rFonts w:ascii="宋体" w:hAnsi="宋体" w:eastAsia="宋体"/>
          <w:sz w:val="22"/>
        </w:rPr>
      </w:pPr>
      <w:r>
        <w:rPr>
          <w:rFonts w:hint="eastAsia" w:ascii="宋体" w:hAnsi="宋体" w:eastAsia="宋体"/>
          <w:sz w:val="22"/>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276" w:lineRule="auto"/>
        <w:ind w:firstLine="440" w:firstLineChars="200"/>
        <w:rPr>
          <w:rFonts w:ascii="宋体" w:hAnsi="宋体" w:eastAsia="宋体"/>
          <w:sz w:val="22"/>
        </w:rPr>
      </w:pPr>
      <w:r>
        <w:rPr>
          <w:rFonts w:hint="eastAsia" w:ascii="宋体" w:hAnsi="宋体" w:eastAsia="宋体"/>
          <w:sz w:val="22"/>
        </w:rPr>
        <w:t>一、组织领导</w:t>
      </w:r>
    </w:p>
    <w:p>
      <w:pPr>
        <w:spacing w:line="276" w:lineRule="auto"/>
        <w:ind w:firstLine="440" w:firstLineChars="200"/>
        <w:rPr>
          <w:rFonts w:ascii="宋体" w:hAnsi="宋体" w:eastAsia="宋体"/>
          <w:sz w:val="22"/>
        </w:rPr>
      </w:pPr>
      <w:r>
        <w:rPr>
          <w:rFonts w:ascii="宋体" w:hAnsi="宋体" w:eastAsia="宋体"/>
          <w:sz w:val="22"/>
        </w:rPr>
        <w:t>1</w:t>
      </w:r>
      <w:r>
        <w:rPr>
          <w:rFonts w:hint="eastAsia" w:ascii="宋体" w:hAnsi="宋体" w:eastAsia="宋体"/>
          <w:sz w:val="22"/>
        </w:rPr>
        <w:t>、各单位要本着“预防为主”、“谁使用谁负责”的原则，切实加强本单位所使用区域的消防领导工作，将消防工作纳入本单位的生产运行及安全保障工作中。</w:t>
      </w:r>
    </w:p>
    <w:p>
      <w:pPr>
        <w:spacing w:line="276" w:lineRule="auto"/>
        <w:ind w:firstLine="440" w:firstLineChars="200"/>
        <w:rPr>
          <w:rFonts w:ascii="宋体" w:hAnsi="宋体" w:eastAsia="宋体"/>
          <w:sz w:val="22"/>
        </w:rPr>
      </w:pPr>
      <w:r>
        <w:rPr>
          <w:rFonts w:ascii="宋体" w:hAnsi="宋体" w:eastAsia="宋体"/>
          <w:sz w:val="22"/>
        </w:rPr>
        <w:t>2</w:t>
      </w:r>
      <w:r>
        <w:rPr>
          <w:rFonts w:hint="eastAsia" w:ascii="宋体" w:hAnsi="宋体" w:eastAsia="宋体"/>
          <w:sz w:val="22"/>
        </w:rPr>
        <w:t>、全面推行消防安全责任制，在本单位范围内普遍实行逐级防火责任制和岗位责任制。</w:t>
      </w:r>
    </w:p>
    <w:p>
      <w:pPr>
        <w:spacing w:line="276" w:lineRule="auto"/>
        <w:ind w:firstLine="440" w:firstLineChars="200"/>
        <w:rPr>
          <w:rFonts w:ascii="宋体" w:hAnsi="宋体" w:eastAsia="宋体"/>
          <w:sz w:val="22"/>
        </w:rPr>
      </w:pPr>
      <w:r>
        <w:rPr>
          <w:rFonts w:ascii="宋体" w:hAnsi="宋体" w:eastAsia="宋体"/>
          <w:sz w:val="22"/>
        </w:rPr>
        <w:t>3</w:t>
      </w:r>
      <w:r>
        <w:rPr>
          <w:rFonts w:hint="eastAsia" w:ascii="宋体" w:hAnsi="宋体" w:eastAsia="宋体"/>
          <w:sz w:val="22"/>
        </w:rPr>
        <w:t>、本单位责任区域消防安全员要协调做好本单位的消防安全工作，定期进行消防安全巡查，切实落实消防安全预防措施。</w:t>
      </w:r>
    </w:p>
    <w:p>
      <w:pPr>
        <w:spacing w:line="276" w:lineRule="auto"/>
        <w:ind w:firstLine="440" w:firstLineChars="200"/>
        <w:rPr>
          <w:rFonts w:ascii="宋体" w:hAnsi="宋体" w:eastAsia="宋体"/>
          <w:sz w:val="22"/>
        </w:rPr>
      </w:pPr>
      <w:r>
        <w:rPr>
          <w:rFonts w:hint="eastAsia" w:ascii="宋体" w:hAnsi="宋体" w:eastAsia="宋体"/>
          <w:sz w:val="22"/>
        </w:rPr>
        <w:t>二、消防安全措施</w:t>
      </w:r>
    </w:p>
    <w:p>
      <w:pPr>
        <w:spacing w:line="276" w:lineRule="auto"/>
        <w:ind w:firstLine="440" w:firstLineChars="200"/>
        <w:rPr>
          <w:rFonts w:ascii="宋体" w:hAnsi="宋体" w:eastAsia="宋体"/>
          <w:sz w:val="22"/>
        </w:rPr>
      </w:pPr>
      <w:r>
        <w:rPr>
          <w:rFonts w:ascii="宋体" w:hAnsi="宋体" w:eastAsia="宋体"/>
          <w:sz w:val="22"/>
        </w:rPr>
        <w:t>1</w:t>
      </w:r>
      <w:r>
        <w:rPr>
          <w:rFonts w:hint="eastAsia" w:ascii="宋体" w:hAnsi="宋体" w:eastAsia="宋体"/>
          <w:sz w:val="22"/>
        </w:rPr>
        <w:t>、本单位应结合实际情况，制定消防安全管理制度，实行消防安全责任制，并经常检查监督落实情况；做到管理有制度、操作有规程、工作有记录。</w:t>
      </w:r>
      <w:r>
        <w:rPr>
          <w:rFonts w:ascii="宋体" w:hAnsi="宋体" w:eastAsia="宋体"/>
          <w:sz w:val="22"/>
        </w:rPr>
        <w:t xml:space="preserve"> </w:t>
      </w:r>
    </w:p>
    <w:p>
      <w:pPr>
        <w:spacing w:line="276" w:lineRule="auto"/>
        <w:ind w:firstLine="440" w:firstLineChars="200"/>
        <w:rPr>
          <w:rFonts w:ascii="宋体" w:hAnsi="宋体" w:eastAsia="宋体"/>
          <w:sz w:val="22"/>
        </w:rPr>
      </w:pPr>
      <w:r>
        <w:rPr>
          <w:rFonts w:ascii="宋体" w:hAnsi="宋体" w:eastAsia="宋体"/>
          <w:sz w:val="22"/>
        </w:rPr>
        <w:t>2</w:t>
      </w:r>
      <w:r>
        <w:rPr>
          <w:rFonts w:hint="eastAsia" w:ascii="宋体" w:hAnsi="宋体" w:eastAsia="宋体"/>
          <w:sz w:val="22"/>
        </w:rPr>
        <w:t>、采取会议等多种形式向员工进行消防安全教育，增强员工的消防安全知识和意识，提高防范火灾事故的能力；消防安全责任人、消防安全管理人员和重点特殊岗位人员须经过消防安全专门培训并持证上岗。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276" w:lineRule="auto"/>
        <w:ind w:firstLine="440" w:firstLineChars="200"/>
        <w:rPr>
          <w:rFonts w:ascii="宋体" w:hAnsi="宋体" w:eastAsia="宋体"/>
          <w:sz w:val="22"/>
        </w:rPr>
      </w:pPr>
      <w:r>
        <w:rPr>
          <w:rFonts w:ascii="宋体" w:hAnsi="宋体" w:eastAsia="宋体"/>
          <w:sz w:val="22"/>
        </w:rPr>
        <w:t>3</w:t>
      </w:r>
      <w:r>
        <w:rPr>
          <w:rFonts w:hint="eastAsia" w:ascii="宋体" w:hAnsi="宋体" w:eastAsia="宋体"/>
          <w:sz w:val="22"/>
        </w:rPr>
        <w:t>、建立消防安全检查制度。</w:t>
      </w:r>
    </w:p>
    <w:p>
      <w:pPr>
        <w:spacing w:line="276" w:lineRule="auto"/>
        <w:ind w:firstLine="440" w:firstLineChars="200"/>
        <w:rPr>
          <w:rFonts w:ascii="宋体" w:hAnsi="宋体" w:eastAsia="宋体"/>
          <w:sz w:val="22"/>
        </w:rPr>
      </w:pPr>
      <w:r>
        <w:rPr>
          <w:rFonts w:ascii="宋体" w:hAnsi="宋体" w:eastAsia="宋体"/>
          <w:sz w:val="22"/>
        </w:rPr>
        <w:t>4</w:t>
      </w:r>
      <w:r>
        <w:rPr>
          <w:rFonts w:hint="eastAsia" w:ascii="宋体" w:hAnsi="宋体" w:eastAsia="宋体"/>
          <w:sz w:val="22"/>
        </w:rPr>
        <w:t>、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276" w:lineRule="auto"/>
        <w:ind w:firstLine="440" w:firstLineChars="200"/>
        <w:rPr>
          <w:rFonts w:ascii="宋体" w:hAnsi="宋体" w:eastAsia="宋体"/>
          <w:sz w:val="22"/>
        </w:rPr>
      </w:pPr>
      <w:r>
        <w:rPr>
          <w:rFonts w:ascii="宋体" w:hAnsi="宋体" w:eastAsia="宋体"/>
          <w:sz w:val="22"/>
        </w:rPr>
        <w:t>5</w:t>
      </w:r>
      <w:r>
        <w:rPr>
          <w:rFonts w:hint="eastAsia" w:ascii="宋体" w:hAnsi="宋体" w:eastAsia="宋体"/>
          <w:sz w:val="22"/>
        </w:rPr>
        <w:t>、对在责任区域内由本单位负责管理的消防设施、器材、标志，要登记造册，指定专人负责，定期检查维护，做到布局合理，不挪用、不损坏、不丢失、不影响使用、不占用防火间距和阻塞消防通道。</w:t>
      </w:r>
    </w:p>
    <w:p>
      <w:pPr>
        <w:spacing w:line="276" w:lineRule="auto"/>
        <w:ind w:firstLine="440" w:firstLineChars="200"/>
        <w:rPr>
          <w:rFonts w:ascii="宋体" w:hAnsi="宋体" w:eastAsia="宋体"/>
          <w:sz w:val="22"/>
        </w:rPr>
      </w:pPr>
      <w:r>
        <w:rPr>
          <w:rFonts w:hint="eastAsia" w:ascii="宋体" w:hAnsi="宋体" w:eastAsia="宋体"/>
          <w:sz w:val="22"/>
        </w:rPr>
        <w:t>三、安全责任</w:t>
      </w:r>
    </w:p>
    <w:p>
      <w:pPr>
        <w:spacing w:line="276" w:lineRule="auto"/>
        <w:ind w:firstLine="440" w:firstLineChars="200"/>
        <w:rPr>
          <w:rFonts w:ascii="宋体" w:hAnsi="宋体" w:eastAsia="宋体"/>
          <w:sz w:val="22"/>
        </w:rPr>
      </w:pPr>
      <w:r>
        <w:rPr>
          <w:rFonts w:ascii="宋体" w:hAnsi="宋体" w:eastAsia="宋体"/>
          <w:sz w:val="22"/>
        </w:rPr>
        <w:t>1</w:t>
      </w:r>
      <w:r>
        <w:rPr>
          <w:rFonts w:hint="eastAsia" w:ascii="宋体" w:hAnsi="宋体" w:eastAsia="宋体"/>
          <w:sz w:val="22"/>
        </w:rPr>
        <w:t>、经检查，凡存在消防安全隐患的单位，将给予通报或批评。</w:t>
      </w:r>
    </w:p>
    <w:p>
      <w:pPr>
        <w:spacing w:line="276" w:lineRule="auto"/>
        <w:ind w:firstLine="440" w:firstLineChars="200"/>
        <w:rPr>
          <w:rFonts w:ascii="宋体" w:hAnsi="宋体" w:eastAsia="宋体"/>
          <w:sz w:val="22"/>
        </w:rPr>
      </w:pPr>
      <w:r>
        <w:rPr>
          <w:rFonts w:ascii="宋体" w:hAnsi="宋体" w:eastAsia="宋体"/>
          <w:sz w:val="22"/>
        </w:rPr>
        <w:t>2</w:t>
      </w:r>
      <w:r>
        <w:rPr>
          <w:rFonts w:hint="eastAsia" w:ascii="宋体" w:hAnsi="宋体" w:eastAsia="宋体"/>
          <w:sz w:val="22"/>
        </w:rPr>
        <w:t>、凡发生火灾事故的单位，将依照国家消防法律法规和机场公司的安全管理规定处理。</w:t>
      </w:r>
    </w:p>
    <w:p>
      <w:pPr>
        <w:spacing w:line="276" w:lineRule="auto"/>
        <w:ind w:firstLine="440" w:firstLineChars="200"/>
        <w:rPr>
          <w:rFonts w:ascii="宋体" w:hAnsi="宋体" w:eastAsia="宋体"/>
          <w:sz w:val="22"/>
        </w:rPr>
      </w:pPr>
      <w:r>
        <w:rPr>
          <w:rFonts w:hint="eastAsia" w:ascii="宋体" w:hAnsi="宋体" w:eastAsia="宋体"/>
          <w:sz w:val="22"/>
        </w:rPr>
        <w:t>四、附则</w:t>
      </w:r>
    </w:p>
    <w:p>
      <w:pPr>
        <w:spacing w:line="276" w:lineRule="auto"/>
        <w:ind w:firstLine="440" w:firstLineChars="200"/>
        <w:rPr>
          <w:rFonts w:ascii="宋体" w:hAnsi="宋体" w:eastAsia="宋体"/>
          <w:sz w:val="22"/>
        </w:rPr>
      </w:pPr>
      <w:r>
        <w:rPr>
          <w:rFonts w:ascii="宋体" w:hAnsi="宋体" w:eastAsia="宋体"/>
          <w:sz w:val="22"/>
        </w:rPr>
        <w:t>1</w:t>
      </w:r>
      <w:r>
        <w:rPr>
          <w:rFonts w:hint="eastAsia" w:ascii="宋体" w:hAnsi="宋体" w:eastAsia="宋体"/>
          <w:sz w:val="22"/>
        </w:rPr>
        <w:t>、本协议书附于《</w:t>
      </w:r>
      <w:r>
        <w:rPr>
          <w:rFonts w:ascii="宋体" w:hAnsi="宋体" w:eastAsia="宋体"/>
          <w:sz w:val="22"/>
          <w:u w:val="single"/>
        </w:rPr>
        <w:t xml:space="preserve">                                          </w:t>
      </w:r>
      <w:r>
        <w:rPr>
          <w:rFonts w:hint="eastAsia" w:ascii="宋体" w:hAnsi="宋体" w:eastAsia="宋体"/>
          <w:sz w:val="22"/>
          <w:u w:val="single"/>
        </w:rPr>
        <w:t>合同</w:t>
      </w:r>
      <w:r>
        <w:rPr>
          <w:rFonts w:hint="eastAsia" w:ascii="宋体" w:hAnsi="宋体" w:eastAsia="宋体"/>
          <w:sz w:val="22"/>
        </w:rPr>
        <w:t>》后，甲乙双方盖章后生效。</w:t>
      </w:r>
    </w:p>
    <w:p>
      <w:pPr>
        <w:spacing w:line="276" w:lineRule="auto"/>
        <w:ind w:firstLine="442" w:firstLineChars="200"/>
        <w:rPr>
          <w:rFonts w:ascii="宋体" w:hAnsi="宋体" w:eastAsia="宋体"/>
          <w:b/>
          <w:sz w:val="22"/>
        </w:rPr>
      </w:pPr>
    </w:p>
    <w:p>
      <w:pPr>
        <w:spacing w:line="276" w:lineRule="auto"/>
        <w:ind w:firstLine="442" w:firstLineChars="200"/>
        <w:rPr>
          <w:rFonts w:ascii="宋体" w:hAnsi="宋体" w:eastAsia="宋体"/>
          <w:b/>
          <w:sz w:val="22"/>
        </w:rPr>
      </w:pPr>
      <w:r>
        <w:rPr>
          <w:rFonts w:hint="eastAsia" w:ascii="宋体" w:hAnsi="宋体" w:eastAsia="宋体"/>
          <w:b/>
          <w:sz w:val="22"/>
        </w:rPr>
        <w:t>发</w:t>
      </w:r>
      <w:r>
        <w:rPr>
          <w:rFonts w:ascii="宋体" w:hAnsi="宋体" w:eastAsia="宋体"/>
          <w:b/>
          <w:sz w:val="22"/>
        </w:rPr>
        <w:t xml:space="preserve">    </w:t>
      </w:r>
      <w:r>
        <w:rPr>
          <w:rFonts w:hint="eastAsia" w:ascii="宋体" w:hAnsi="宋体" w:eastAsia="宋体"/>
          <w:b/>
          <w:sz w:val="22"/>
        </w:rPr>
        <w:t>包</w:t>
      </w:r>
      <w:r>
        <w:rPr>
          <w:rFonts w:ascii="宋体" w:hAnsi="宋体" w:eastAsia="宋体"/>
          <w:b/>
          <w:sz w:val="22"/>
        </w:rPr>
        <w:t xml:space="preserve">    </w:t>
      </w:r>
      <w:r>
        <w:rPr>
          <w:rFonts w:hint="eastAsia" w:ascii="宋体" w:hAnsi="宋体" w:eastAsia="宋体"/>
          <w:b/>
          <w:sz w:val="22"/>
        </w:rPr>
        <w:t>人（盖章）：</w:t>
      </w:r>
      <w:r>
        <w:rPr>
          <w:rFonts w:ascii="宋体" w:hAnsi="宋体" w:eastAsia="宋体"/>
          <w:b/>
          <w:sz w:val="22"/>
        </w:rPr>
        <w:t xml:space="preserve">             </w:t>
      </w:r>
      <w:r>
        <w:rPr>
          <w:rFonts w:ascii="宋体" w:hAnsi="宋体" w:eastAsia="宋体"/>
          <w:b/>
          <w:sz w:val="22"/>
        </w:rPr>
        <w:tab/>
      </w:r>
      <w:r>
        <w:rPr>
          <w:rFonts w:ascii="宋体" w:hAnsi="宋体" w:eastAsia="宋体"/>
          <w:b/>
          <w:sz w:val="22"/>
        </w:rPr>
        <w:t xml:space="preserve">  </w:t>
      </w:r>
      <w:r>
        <w:rPr>
          <w:rFonts w:hint="eastAsia" w:ascii="宋体" w:hAnsi="宋体" w:eastAsia="宋体"/>
          <w:b/>
          <w:sz w:val="22"/>
        </w:rPr>
        <w:t>承</w:t>
      </w:r>
      <w:r>
        <w:rPr>
          <w:rFonts w:ascii="宋体" w:hAnsi="宋体" w:eastAsia="宋体"/>
          <w:b/>
          <w:sz w:val="22"/>
        </w:rPr>
        <w:t xml:space="preserve">    </w:t>
      </w:r>
      <w:r>
        <w:rPr>
          <w:rFonts w:hint="eastAsia" w:ascii="宋体" w:hAnsi="宋体" w:eastAsia="宋体"/>
          <w:b/>
          <w:sz w:val="22"/>
        </w:rPr>
        <w:t>包</w:t>
      </w:r>
      <w:r>
        <w:rPr>
          <w:rFonts w:ascii="宋体" w:hAnsi="宋体" w:eastAsia="宋体"/>
          <w:b/>
          <w:sz w:val="22"/>
        </w:rPr>
        <w:t xml:space="preserve">    </w:t>
      </w:r>
      <w:r>
        <w:rPr>
          <w:rFonts w:hint="eastAsia" w:ascii="宋体" w:hAnsi="宋体" w:eastAsia="宋体"/>
          <w:b/>
          <w:sz w:val="22"/>
        </w:rPr>
        <w:t>人（盖章）：</w:t>
      </w:r>
    </w:p>
    <w:p>
      <w:pPr>
        <w:rPr>
          <w:rFonts w:ascii="宋体" w:hAnsi="宋体" w:eastAsia="宋体"/>
          <w:b/>
          <w:sz w:val="22"/>
        </w:rPr>
      </w:pPr>
    </w:p>
    <w:p>
      <w:pPr>
        <w:rPr>
          <w:rFonts w:ascii="宋体" w:hAnsi="宋体" w:eastAsia="宋体"/>
          <w:b/>
          <w:sz w:val="22"/>
        </w:rPr>
      </w:pPr>
      <w:r>
        <w:rPr>
          <w:rFonts w:ascii="宋体" w:hAnsi="宋体" w:eastAsia="宋体"/>
          <w:b/>
          <w:sz w:val="22"/>
        </w:rPr>
        <w:br w:type="page"/>
      </w:r>
    </w:p>
    <w:p>
      <w:pPr>
        <w:rPr>
          <w:rFonts w:ascii="宋体" w:hAnsi="宋体" w:eastAsia="宋体"/>
          <w:b/>
          <w:sz w:val="22"/>
        </w:rPr>
      </w:pPr>
      <w:r>
        <w:rPr>
          <w:rFonts w:hint="eastAsia" w:ascii="宋体" w:hAnsi="宋体" w:eastAsia="宋体"/>
          <w:b/>
          <w:sz w:val="22"/>
        </w:rPr>
        <w:t>附件</w:t>
      </w:r>
      <w:r>
        <w:rPr>
          <w:rFonts w:ascii="宋体" w:hAnsi="宋体" w:eastAsia="宋体"/>
          <w:b/>
          <w:sz w:val="22"/>
        </w:rPr>
        <w:t>5</w:t>
      </w:r>
      <w:r>
        <w:rPr>
          <w:rFonts w:hint="eastAsia" w:ascii="宋体" w:hAnsi="宋体" w:eastAsia="宋体"/>
          <w:b/>
          <w:sz w:val="22"/>
        </w:rPr>
        <w:t>：维保服务的工作内容及要求</w:t>
      </w:r>
      <w:r>
        <w:rPr>
          <w:rFonts w:ascii="宋体" w:hAnsi="宋体" w:eastAsia="宋体"/>
          <w:b/>
          <w:sz w:val="22"/>
        </w:rPr>
        <w:t xml:space="preserve"> </w:t>
      </w:r>
    </w:p>
    <w:p>
      <w:pPr>
        <w:rPr>
          <w:rFonts w:ascii="宋体" w:hAnsi="宋体" w:eastAsia="宋体"/>
          <w:b/>
          <w:sz w:val="22"/>
        </w:rPr>
      </w:pPr>
      <w:r>
        <w:rPr>
          <w:rFonts w:hint="eastAsia" w:ascii="宋体" w:hAnsi="宋体" w:eastAsia="宋体"/>
          <w:b/>
          <w:sz w:val="22"/>
        </w:rPr>
        <w:t>见第五章用户需求书“四、维保原则及服务要求”。</w:t>
      </w:r>
    </w:p>
    <w:p>
      <w:pPr>
        <w:widowControl/>
        <w:jc w:val="left"/>
        <w:rPr>
          <w:rFonts w:ascii="宋体" w:hAnsi="宋体" w:eastAsia="宋体"/>
          <w:b/>
          <w:sz w:val="22"/>
        </w:rPr>
      </w:pPr>
      <w:r>
        <w:rPr>
          <w:rFonts w:hint="eastAsia" w:ascii="宋体" w:hAnsi="宋体" w:eastAsia="宋体"/>
          <w:b/>
          <w:sz w:val="22"/>
        </w:rPr>
        <w:t>附件</w:t>
      </w:r>
      <w:r>
        <w:rPr>
          <w:rFonts w:ascii="宋体" w:hAnsi="宋体" w:eastAsia="宋体"/>
          <w:b/>
          <w:sz w:val="22"/>
        </w:rPr>
        <w:t>6</w:t>
      </w:r>
      <w:r>
        <w:rPr>
          <w:rFonts w:hint="eastAsia" w:ascii="宋体" w:hAnsi="宋体" w:eastAsia="宋体"/>
          <w:b/>
          <w:sz w:val="22"/>
        </w:rPr>
        <w:t>：维保服务考核标准细则</w:t>
      </w:r>
    </w:p>
    <w:p>
      <w:pPr>
        <w:pStyle w:val="1345"/>
        <w:ind w:firstLine="720"/>
        <w:jc w:val="center"/>
        <w:rPr>
          <w:rFonts w:ascii="宋体" w:eastAsia="宋体"/>
          <w:sz w:val="36"/>
          <w:szCs w:val="36"/>
        </w:rPr>
      </w:pPr>
      <w:r>
        <w:rPr>
          <w:rFonts w:hint="eastAsia" w:ascii="宋体" w:eastAsia="宋体"/>
          <w:sz w:val="36"/>
          <w:szCs w:val="36"/>
        </w:rPr>
        <w:t>维保服务考核标准细则（考核办法）</w:t>
      </w:r>
    </w:p>
    <w:p>
      <w:pPr>
        <w:spacing w:line="276" w:lineRule="auto"/>
        <w:jc w:val="left"/>
        <w:rPr>
          <w:rFonts w:ascii="宋体" w:hAnsi="宋体" w:eastAsia="宋体"/>
          <w:szCs w:val="21"/>
          <w:lang w:val="zh-CN"/>
        </w:rPr>
      </w:pPr>
      <w:r>
        <w:rPr>
          <w:rFonts w:hint="eastAsia" w:ascii="宋体" w:hAnsi="宋体" w:eastAsia="宋体"/>
          <w:szCs w:val="21"/>
          <w:lang w:val="zh-CN"/>
        </w:rPr>
        <w:t>被考核单位：</w:t>
      </w:r>
    </w:p>
    <w:p>
      <w:pPr>
        <w:spacing w:line="276" w:lineRule="auto"/>
        <w:jc w:val="left"/>
        <w:rPr>
          <w:rFonts w:ascii="宋体" w:hAnsi="宋体" w:eastAsia="宋体"/>
          <w:szCs w:val="21"/>
          <w:lang w:val="zh-CN"/>
        </w:rPr>
      </w:pPr>
      <w:r>
        <w:rPr>
          <w:rFonts w:hint="eastAsia" w:ascii="宋体" w:hAnsi="宋体" w:eastAsia="宋体"/>
          <w:szCs w:val="21"/>
          <w:lang w:val="zh-CN"/>
        </w:rPr>
        <w:t xml:space="preserve">考核期： </w:t>
      </w:r>
      <w:r>
        <w:rPr>
          <w:rFonts w:ascii="宋体" w:hAnsi="宋体" w:eastAsia="宋体"/>
          <w:szCs w:val="21"/>
          <w:lang w:val="zh-CN"/>
        </w:rPr>
        <w:t xml:space="preserve">  </w:t>
      </w:r>
      <w:r>
        <w:rPr>
          <w:rFonts w:hint="eastAsia" w:ascii="宋体" w:hAnsi="宋体" w:eastAsia="宋体"/>
          <w:szCs w:val="21"/>
          <w:lang w:val="zh-CN"/>
        </w:rPr>
        <w:t xml:space="preserve">年 </w:t>
      </w:r>
      <w:r>
        <w:rPr>
          <w:rFonts w:ascii="宋体" w:hAnsi="宋体" w:eastAsia="宋体"/>
          <w:szCs w:val="21"/>
          <w:lang w:val="zh-CN"/>
        </w:rPr>
        <w:t xml:space="preserve">  </w:t>
      </w:r>
      <w:r>
        <w:rPr>
          <w:rFonts w:hint="eastAsia" w:ascii="宋体" w:hAnsi="宋体" w:eastAsia="宋体"/>
          <w:szCs w:val="21"/>
          <w:lang w:val="zh-CN"/>
        </w:rPr>
        <w:t xml:space="preserve">月 </w:t>
      </w:r>
      <w:r>
        <w:rPr>
          <w:rFonts w:ascii="宋体" w:hAnsi="宋体" w:eastAsia="宋体"/>
          <w:szCs w:val="21"/>
          <w:lang w:val="zh-CN"/>
        </w:rPr>
        <w:t xml:space="preserve"> </w:t>
      </w:r>
      <w:r>
        <w:rPr>
          <w:rFonts w:hint="eastAsia" w:ascii="宋体" w:hAnsi="宋体" w:eastAsia="宋体"/>
          <w:szCs w:val="21"/>
          <w:lang w:val="zh-CN"/>
        </w:rPr>
        <w:t xml:space="preserve">日 </w:t>
      </w:r>
      <w:r>
        <w:rPr>
          <w:rFonts w:ascii="宋体" w:hAnsi="宋体" w:eastAsia="宋体"/>
          <w:szCs w:val="21"/>
          <w:lang w:val="zh-CN"/>
        </w:rPr>
        <w:t xml:space="preserve">   </w:t>
      </w:r>
      <w:r>
        <w:rPr>
          <w:rFonts w:hint="eastAsia" w:ascii="宋体" w:hAnsi="宋体" w:eastAsia="宋体"/>
          <w:szCs w:val="21"/>
          <w:lang w:val="zh-CN"/>
        </w:rPr>
        <w:t xml:space="preserve">至 </w:t>
      </w:r>
      <w:r>
        <w:rPr>
          <w:rFonts w:ascii="宋体" w:hAnsi="宋体" w:eastAsia="宋体"/>
          <w:szCs w:val="21"/>
          <w:lang w:val="zh-CN"/>
        </w:rPr>
        <w:t xml:space="preserve">   </w:t>
      </w:r>
      <w:r>
        <w:rPr>
          <w:rFonts w:hint="eastAsia" w:ascii="宋体" w:hAnsi="宋体" w:eastAsia="宋体"/>
          <w:szCs w:val="21"/>
          <w:lang w:val="zh-CN"/>
        </w:rPr>
        <w:t xml:space="preserve">年 </w:t>
      </w:r>
      <w:r>
        <w:rPr>
          <w:rFonts w:ascii="宋体" w:hAnsi="宋体" w:eastAsia="宋体"/>
          <w:szCs w:val="21"/>
          <w:lang w:val="zh-CN"/>
        </w:rPr>
        <w:t xml:space="preserve">  </w:t>
      </w:r>
      <w:r>
        <w:rPr>
          <w:rFonts w:hint="eastAsia" w:ascii="宋体" w:hAnsi="宋体" w:eastAsia="宋体"/>
          <w:szCs w:val="21"/>
          <w:lang w:val="zh-CN"/>
        </w:rPr>
        <w:t xml:space="preserve">月 </w:t>
      </w:r>
      <w:r>
        <w:rPr>
          <w:rFonts w:ascii="宋体" w:hAnsi="宋体" w:eastAsia="宋体"/>
          <w:szCs w:val="21"/>
          <w:lang w:val="zh-CN"/>
        </w:rPr>
        <w:t xml:space="preserve"> </w:t>
      </w:r>
      <w:r>
        <w:rPr>
          <w:rFonts w:hint="eastAsia" w:ascii="宋体" w:hAnsi="宋体" w:eastAsia="宋体"/>
          <w:szCs w:val="21"/>
          <w:lang w:val="zh-CN"/>
        </w:rPr>
        <w:t>日</w:t>
      </w:r>
    </w:p>
    <w:tbl>
      <w:tblPr>
        <w:tblStyle w:val="79"/>
        <w:tblW w:w="10632"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836"/>
        <w:gridCol w:w="2835"/>
        <w:gridCol w:w="1147"/>
        <w:gridCol w:w="3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szCs w:val="21"/>
              </w:rPr>
            </w:pPr>
            <w:r>
              <w:rPr>
                <w:rFonts w:hint="eastAsia" w:ascii="仿宋_GB2312" w:hAnsi="宋体" w:eastAsia="仿宋_GB2312" w:cs="宋体"/>
                <w:b/>
                <w:szCs w:val="21"/>
              </w:rPr>
              <w:t>序号</w:t>
            </w:r>
          </w:p>
        </w:tc>
        <w:tc>
          <w:tcPr>
            <w:tcW w:w="28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szCs w:val="21"/>
              </w:rPr>
            </w:pPr>
            <w:r>
              <w:rPr>
                <w:rFonts w:hint="eastAsia" w:ascii="仿宋_GB2312" w:hAnsi="宋体" w:eastAsia="仿宋_GB2312" w:cs="宋体"/>
                <w:b/>
                <w:szCs w:val="21"/>
              </w:rPr>
              <w:t>KPI指标</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szCs w:val="21"/>
              </w:rPr>
            </w:pPr>
            <w:r>
              <w:rPr>
                <w:rFonts w:hint="eastAsia" w:ascii="仿宋_GB2312" w:hAnsi="宋体" w:eastAsia="仿宋_GB2312" w:cs="宋体"/>
                <w:b/>
                <w:szCs w:val="21"/>
              </w:rPr>
              <w:t>目标值</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szCs w:val="21"/>
              </w:rPr>
            </w:pPr>
            <w:r>
              <w:rPr>
                <w:rFonts w:hint="eastAsia" w:ascii="仿宋_GB2312" w:hAnsi="宋体" w:eastAsia="仿宋_GB2312" w:cs="宋体"/>
                <w:b/>
                <w:szCs w:val="21"/>
              </w:rPr>
              <w:t>分值</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szCs w:val="21"/>
              </w:rPr>
            </w:pPr>
            <w:r>
              <w:rPr>
                <w:rFonts w:hint="eastAsia" w:ascii="仿宋_GB2312" w:hAnsi="宋体" w:eastAsia="仿宋_GB2312" w:cs="宋体"/>
                <w:b/>
                <w:szCs w:val="21"/>
              </w:rPr>
              <w:t>外包单位加扣分办法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5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1</w:t>
            </w:r>
          </w:p>
        </w:tc>
        <w:tc>
          <w:tcPr>
            <w:tcW w:w="2836"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因人为或非人为原因导致网络系统重大故障，影响航班正常保障</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0次/年</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20分</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人为原因每次扣20分；非人为原因（超过30分钟）扣10分；导致航班延误的扣20分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6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p>
        </w:tc>
        <w:tc>
          <w:tcPr>
            <w:tcW w:w="2836"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因网络故障导致旅客投诉</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0次</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10分</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 xml:space="preserve">每发生一次扣5分；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2</w:t>
            </w:r>
          </w:p>
        </w:tc>
        <w:tc>
          <w:tcPr>
            <w:tcW w:w="28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hAnsi="宋体" w:eastAsia="仿宋_GB2312" w:cs="宋体"/>
                <w:szCs w:val="21"/>
              </w:rPr>
              <w:t>重大变更及割接技术支持服务</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完成变更及割接的需求分析、变更及割接的风险评估、变更及割接的技术方案、变更及割接方案的实施报告</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20分</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未能完成一项扣5分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2836"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快速备件先行更换服务</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有效服务</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10分</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 xml:space="preserve">未按承诺更换每次扣10分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7"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4</w:t>
            </w:r>
          </w:p>
        </w:tc>
        <w:tc>
          <w:tcPr>
            <w:tcW w:w="2836"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故障处理支持</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ascii="Microsoft YaHei,Segoe UI Emoji" w:hAnsi="Microsoft YaHei,Segoe UI Emoji"/>
                <w:color w:val="000000"/>
                <w:szCs w:val="21"/>
              </w:rPr>
              <w:t>关键设备6小时完成更换</w:t>
            </w:r>
          </w:p>
        </w:tc>
        <w:tc>
          <w:tcPr>
            <w:tcW w:w="1147"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p>
          <w:p>
            <w:pPr>
              <w:rPr>
                <w:rFonts w:ascii="仿宋_GB2312" w:hAnsi="宋体" w:eastAsia="仿宋_GB2312" w:cs="宋体"/>
                <w:szCs w:val="21"/>
              </w:rPr>
            </w:pPr>
            <w:r>
              <w:rPr>
                <w:rFonts w:hint="eastAsia" w:ascii="仿宋_GB2312" w:hAnsi="宋体" w:eastAsia="仿宋_GB2312" w:cs="宋体"/>
                <w:szCs w:val="21"/>
              </w:rPr>
              <w:t>20分</w:t>
            </w:r>
          </w:p>
        </w:tc>
        <w:tc>
          <w:tcPr>
            <w:tcW w:w="3247"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未能按要求及时响应的每次扣10分。</w:t>
            </w:r>
          </w:p>
          <w:p>
            <w:pPr>
              <w:widowControl/>
              <w:rPr>
                <w:rFonts w:ascii="仿宋_GB2312" w:hAnsi="宋体" w:eastAsia="仿宋_GB2312"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56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p>
        </w:tc>
        <w:tc>
          <w:tcPr>
            <w:tcW w:w="2836"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ascii="Microsoft YaHei,Segoe UI Emoji" w:hAnsi="Microsoft YaHei,Segoe UI Emoji"/>
                <w:color w:val="000000"/>
                <w:szCs w:val="21"/>
              </w:rPr>
              <w:t>普通设备24小时完成更换</w:t>
            </w:r>
          </w:p>
        </w:tc>
        <w:tc>
          <w:tcPr>
            <w:tcW w:w="114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p>
        </w:tc>
        <w:tc>
          <w:tcPr>
            <w:tcW w:w="324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5</w:t>
            </w:r>
          </w:p>
        </w:tc>
        <w:tc>
          <w:tcPr>
            <w:tcW w:w="2836"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维护质量、培训记录、检查维护记录等情况</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　符合要求</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10分</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 xml:space="preserve">不定期抽查方式：检查中没有达到规定要求的，检查未做或未登记的,每次、每项扣5分。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6</w:t>
            </w:r>
          </w:p>
        </w:tc>
        <w:tc>
          <w:tcPr>
            <w:tcW w:w="2836"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服务规范</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现场技术人员的服务行为规范要求和其它要求是否符合</w:t>
            </w:r>
          </w:p>
        </w:tc>
        <w:tc>
          <w:tcPr>
            <w:tcW w:w="11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r>
              <w:rPr>
                <w:rFonts w:hint="eastAsia" w:ascii="仿宋_GB2312" w:hAnsi="宋体" w:eastAsia="仿宋_GB2312" w:cs="宋体"/>
                <w:szCs w:val="21"/>
              </w:rPr>
              <w:t>10分</w:t>
            </w:r>
          </w:p>
        </w:tc>
        <w:tc>
          <w:tcPr>
            <w:tcW w:w="324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每次违规扣2分,扣完10分为止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szCs w:val="21"/>
              </w:rPr>
            </w:pPr>
          </w:p>
        </w:tc>
        <w:tc>
          <w:tcPr>
            <w:tcW w:w="10065" w:type="dxa"/>
            <w:gridSpan w:val="4"/>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szCs w:val="21"/>
              </w:rPr>
            </w:pPr>
            <w:r>
              <w:rPr>
                <w:rFonts w:hint="eastAsia" w:ascii="仿宋_GB2312" w:hAnsi="宋体" w:eastAsia="仿宋_GB2312" w:cs="宋体"/>
                <w:szCs w:val="21"/>
              </w:rPr>
              <w:t>合计得分</w:t>
            </w:r>
          </w:p>
        </w:tc>
      </w:tr>
    </w:tbl>
    <w:p>
      <w:pPr>
        <w:spacing w:line="276" w:lineRule="auto"/>
        <w:jc w:val="left"/>
        <w:rPr>
          <w:rFonts w:ascii="宋体" w:hAnsi="宋体" w:eastAsia="宋体"/>
          <w:szCs w:val="21"/>
          <w:lang w:val="zh-CN"/>
        </w:rPr>
      </w:pPr>
    </w:p>
    <w:p>
      <w:pPr>
        <w:spacing w:line="360" w:lineRule="auto"/>
        <w:jc w:val="left"/>
        <w:rPr>
          <w:rFonts w:ascii="宋体" w:hAnsi="宋体" w:eastAsia="宋体"/>
          <w:szCs w:val="21"/>
          <w:lang w:val="zh-CN"/>
        </w:rPr>
      </w:pPr>
      <w:r>
        <w:rPr>
          <w:rFonts w:hint="eastAsia" w:ascii="宋体" w:hAnsi="宋体" w:eastAsia="宋体" w:cs="仿宋_GB2312"/>
          <w:szCs w:val="21"/>
        </w:rPr>
        <w:t>说明：1、</w:t>
      </w:r>
      <w:r>
        <w:rPr>
          <w:rFonts w:hint="eastAsia" w:ascii="宋体" w:hAnsi="宋体" w:eastAsia="宋体"/>
          <w:szCs w:val="21"/>
          <w:lang w:val="zh-CN"/>
        </w:rPr>
        <w:t>每个考核周期，积分初始值统一设定为</w:t>
      </w:r>
      <w:r>
        <w:rPr>
          <w:rFonts w:ascii="宋体" w:hAnsi="宋体" w:eastAsia="宋体"/>
          <w:szCs w:val="21"/>
          <w:lang w:val="zh-CN"/>
        </w:rPr>
        <w:t>100</w:t>
      </w:r>
      <w:r>
        <w:rPr>
          <w:rFonts w:hint="eastAsia" w:ascii="宋体" w:hAnsi="宋体" w:eastAsia="宋体"/>
          <w:szCs w:val="21"/>
          <w:lang w:val="zh-CN"/>
        </w:rPr>
        <w:t>分。</w:t>
      </w:r>
    </w:p>
    <w:p>
      <w:pPr>
        <w:spacing w:line="360" w:lineRule="auto"/>
        <w:ind w:firstLine="630" w:firstLineChars="300"/>
        <w:jc w:val="left"/>
        <w:rPr>
          <w:rFonts w:ascii="宋体" w:hAnsi="宋体" w:eastAsia="宋体"/>
          <w:szCs w:val="21"/>
          <w:lang w:val="zh-CN"/>
        </w:rPr>
      </w:pPr>
      <w:r>
        <w:rPr>
          <w:rFonts w:hint="eastAsia" w:ascii="宋体" w:hAnsi="宋体" w:eastAsia="宋体"/>
          <w:szCs w:val="21"/>
          <w:lang w:val="zh-CN"/>
        </w:rPr>
        <w:t>2、考核积分与支付维保费挂钩</w:t>
      </w:r>
      <w:r>
        <w:rPr>
          <w:rFonts w:ascii="宋体" w:hAnsi="宋体" w:eastAsia="宋体"/>
          <w:szCs w:val="21"/>
          <w:lang w:val="zh-CN"/>
        </w:rPr>
        <w:t>:</w:t>
      </w:r>
      <w:r>
        <w:rPr>
          <w:rFonts w:hint="eastAsia" w:ascii="宋体" w:hAnsi="宋体" w:eastAsia="宋体"/>
          <w:szCs w:val="21"/>
          <w:lang w:val="zh-CN"/>
        </w:rPr>
        <w:t>（</w:t>
      </w:r>
      <w:r>
        <w:rPr>
          <w:rFonts w:ascii="宋体" w:hAnsi="宋体" w:eastAsia="宋体"/>
          <w:szCs w:val="21"/>
          <w:lang w:val="zh-CN"/>
        </w:rPr>
        <w:t>1</w:t>
      </w:r>
      <w:r>
        <w:rPr>
          <w:rFonts w:hint="eastAsia" w:ascii="宋体" w:hAnsi="宋体" w:eastAsia="宋体"/>
          <w:szCs w:val="21"/>
          <w:lang w:val="zh-CN"/>
        </w:rPr>
        <w:t>）≥</w:t>
      </w:r>
      <w:r>
        <w:rPr>
          <w:rFonts w:ascii="宋体" w:hAnsi="宋体" w:eastAsia="宋体"/>
          <w:szCs w:val="21"/>
          <w:lang w:val="zh-CN"/>
        </w:rPr>
        <w:t>95</w:t>
      </w:r>
      <w:r>
        <w:rPr>
          <w:rFonts w:hint="eastAsia" w:ascii="宋体" w:hAnsi="宋体" w:eastAsia="宋体"/>
          <w:szCs w:val="21"/>
          <w:lang w:val="zh-CN"/>
        </w:rPr>
        <w:t>分为基本满意，不予扣罚；（</w:t>
      </w:r>
      <w:r>
        <w:rPr>
          <w:rFonts w:ascii="宋体" w:hAnsi="宋体" w:eastAsia="宋体"/>
          <w:szCs w:val="21"/>
          <w:lang w:val="zh-CN"/>
        </w:rPr>
        <w:t>2</w:t>
      </w:r>
      <w:r>
        <w:rPr>
          <w:rFonts w:hint="eastAsia" w:ascii="宋体" w:hAnsi="宋体" w:eastAsia="宋体"/>
          <w:szCs w:val="21"/>
          <w:lang w:val="zh-CN"/>
        </w:rPr>
        <w:t>）</w:t>
      </w:r>
      <w:r>
        <w:rPr>
          <w:rFonts w:ascii="宋体" w:hAnsi="宋体" w:eastAsia="宋体"/>
          <w:szCs w:val="21"/>
          <w:lang w:val="zh-CN"/>
        </w:rPr>
        <w:t>95</w:t>
      </w:r>
      <w:r>
        <w:rPr>
          <w:rFonts w:hint="eastAsia" w:ascii="宋体" w:hAnsi="宋体" w:eastAsia="宋体"/>
          <w:szCs w:val="21"/>
          <w:lang w:val="zh-CN"/>
        </w:rPr>
        <w:t>分</w:t>
      </w:r>
      <w:r>
        <w:rPr>
          <w:rFonts w:ascii="宋体" w:hAnsi="宋体" w:eastAsia="宋体"/>
          <w:szCs w:val="21"/>
          <w:lang w:val="zh-CN"/>
        </w:rPr>
        <w:t>&gt;</w:t>
      </w:r>
      <w:r>
        <w:rPr>
          <w:rFonts w:hint="eastAsia" w:ascii="宋体" w:hAnsi="宋体" w:eastAsia="宋体"/>
          <w:szCs w:val="21"/>
          <w:lang w:val="zh-CN"/>
        </w:rPr>
        <w:t>考核积分≥</w:t>
      </w:r>
      <w:r>
        <w:rPr>
          <w:rFonts w:ascii="宋体" w:hAnsi="宋体" w:eastAsia="宋体"/>
          <w:szCs w:val="21"/>
          <w:lang w:val="zh-CN"/>
        </w:rPr>
        <w:t>85</w:t>
      </w:r>
      <w:r>
        <w:rPr>
          <w:rFonts w:hint="eastAsia" w:ascii="宋体" w:hAnsi="宋体" w:eastAsia="宋体"/>
          <w:szCs w:val="21"/>
          <w:lang w:val="zh-CN"/>
        </w:rPr>
        <w:t>分，乙方应按该周期维保费的</w:t>
      </w:r>
      <w:r>
        <w:rPr>
          <w:rFonts w:ascii="宋体" w:hAnsi="宋体" w:eastAsia="宋体"/>
          <w:szCs w:val="21"/>
          <w:lang w:val="zh-CN"/>
        </w:rPr>
        <w:t>2%</w:t>
      </w:r>
      <w:r>
        <w:rPr>
          <w:rFonts w:hint="eastAsia" w:ascii="宋体" w:hAnsi="宋体" w:eastAsia="宋体"/>
          <w:szCs w:val="21"/>
          <w:lang w:val="zh-CN"/>
        </w:rPr>
        <w:t>向甲方支付违约金；（</w:t>
      </w:r>
      <w:r>
        <w:rPr>
          <w:rFonts w:ascii="宋体" w:hAnsi="宋体" w:eastAsia="宋体"/>
          <w:szCs w:val="21"/>
          <w:lang w:val="zh-CN"/>
        </w:rPr>
        <w:t>3</w:t>
      </w:r>
      <w:r>
        <w:rPr>
          <w:rFonts w:hint="eastAsia" w:ascii="宋体" w:hAnsi="宋体" w:eastAsia="宋体"/>
          <w:szCs w:val="21"/>
          <w:lang w:val="zh-CN"/>
        </w:rPr>
        <w:t>）</w:t>
      </w:r>
      <w:r>
        <w:rPr>
          <w:rFonts w:ascii="宋体" w:hAnsi="宋体" w:eastAsia="宋体"/>
          <w:szCs w:val="21"/>
          <w:lang w:val="zh-CN"/>
        </w:rPr>
        <w:t>85</w:t>
      </w:r>
      <w:r>
        <w:rPr>
          <w:rFonts w:hint="eastAsia" w:ascii="宋体" w:hAnsi="宋体" w:eastAsia="宋体"/>
          <w:szCs w:val="21"/>
          <w:lang w:val="zh-CN"/>
        </w:rPr>
        <w:t>分</w:t>
      </w:r>
      <w:r>
        <w:rPr>
          <w:rFonts w:ascii="宋体" w:hAnsi="宋体" w:eastAsia="宋体"/>
          <w:szCs w:val="21"/>
          <w:lang w:val="zh-CN"/>
        </w:rPr>
        <w:t>&gt;</w:t>
      </w:r>
      <w:r>
        <w:rPr>
          <w:rFonts w:hint="eastAsia" w:ascii="宋体" w:hAnsi="宋体" w:eastAsia="宋体"/>
          <w:szCs w:val="21"/>
          <w:lang w:val="zh-CN"/>
        </w:rPr>
        <w:t>考核积分≥</w:t>
      </w:r>
      <w:r>
        <w:rPr>
          <w:rFonts w:ascii="宋体" w:hAnsi="宋体" w:eastAsia="宋体"/>
          <w:szCs w:val="21"/>
          <w:lang w:val="zh-CN"/>
        </w:rPr>
        <w:t>80</w:t>
      </w:r>
      <w:r>
        <w:rPr>
          <w:rFonts w:hint="eastAsia" w:ascii="宋体" w:hAnsi="宋体" w:eastAsia="宋体"/>
          <w:szCs w:val="21"/>
          <w:lang w:val="zh-CN"/>
        </w:rPr>
        <w:t>分，乙方应按该周期维保费的</w:t>
      </w:r>
      <w:r>
        <w:rPr>
          <w:rFonts w:ascii="宋体" w:hAnsi="宋体" w:eastAsia="宋体"/>
          <w:szCs w:val="21"/>
          <w:lang w:val="zh-CN"/>
        </w:rPr>
        <w:t>4%</w:t>
      </w:r>
      <w:r>
        <w:rPr>
          <w:rFonts w:hint="eastAsia" w:ascii="宋体" w:hAnsi="宋体" w:eastAsia="宋体"/>
          <w:szCs w:val="21"/>
          <w:lang w:val="zh-CN"/>
        </w:rPr>
        <w:t>向甲方支付违约金；</w:t>
      </w:r>
      <w:r>
        <w:rPr>
          <w:rFonts w:ascii="宋体" w:hAnsi="宋体" w:eastAsia="宋体"/>
          <w:szCs w:val="21"/>
          <w:lang w:val="zh-CN"/>
        </w:rPr>
        <w:t>4)</w:t>
      </w:r>
      <w:r>
        <w:rPr>
          <w:rFonts w:hint="eastAsia" w:ascii="宋体" w:hAnsi="宋体" w:eastAsia="宋体"/>
          <w:szCs w:val="21"/>
          <w:lang w:val="zh-CN"/>
        </w:rPr>
        <w:t>考核积分</w:t>
      </w:r>
      <w:r>
        <w:rPr>
          <w:rFonts w:ascii="宋体" w:hAnsi="宋体" w:eastAsia="宋体"/>
          <w:szCs w:val="21"/>
          <w:lang w:val="zh-CN"/>
        </w:rPr>
        <w:t>&lt;80</w:t>
      </w:r>
      <w:r>
        <w:rPr>
          <w:rFonts w:hint="eastAsia" w:ascii="宋体" w:hAnsi="宋体" w:eastAsia="宋体"/>
          <w:szCs w:val="21"/>
          <w:lang w:val="zh-CN"/>
        </w:rPr>
        <w:t>分，乙方应按该周期维保费的</w:t>
      </w:r>
      <w:r>
        <w:rPr>
          <w:rFonts w:ascii="宋体" w:hAnsi="宋体" w:eastAsia="宋体"/>
          <w:szCs w:val="21"/>
          <w:lang w:val="zh-CN"/>
        </w:rPr>
        <w:t>6%</w:t>
      </w:r>
      <w:r>
        <w:rPr>
          <w:rFonts w:hint="eastAsia" w:ascii="宋体" w:hAnsi="宋体" w:eastAsia="宋体"/>
          <w:szCs w:val="21"/>
          <w:lang w:val="zh-CN"/>
        </w:rPr>
        <w:t>向甲方支付违约金，且甲方有权单方解除合同。甲方有权直接从应支付乙方的维保费用中扣除前述违约金。</w:t>
      </w:r>
    </w:p>
    <w:p>
      <w:pPr>
        <w:spacing w:line="360" w:lineRule="auto"/>
        <w:ind w:firstLine="630" w:firstLineChars="300"/>
        <w:jc w:val="left"/>
        <w:rPr>
          <w:rFonts w:ascii="宋体" w:hAnsi="宋体" w:eastAsia="宋体"/>
          <w:szCs w:val="21"/>
          <w:lang w:val="zh-CN"/>
        </w:rPr>
      </w:pPr>
    </w:p>
    <w:p>
      <w:pPr>
        <w:rPr>
          <w:rFonts w:ascii="宋体" w:hAnsi="宋体" w:eastAsia="宋体"/>
          <w:b/>
          <w:sz w:val="22"/>
        </w:rPr>
      </w:pPr>
    </w:p>
    <w:p>
      <w:pPr>
        <w:rPr>
          <w:rFonts w:ascii="宋体" w:hAnsi="宋体" w:eastAsia="宋体"/>
          <w:b/>
          <w:sz w:val="22"/>
        </w:rPr>
      </w:pPr>
      <w:r>
        <w:rPr>
          <w:rFonts w:hint="eastAsia" w:ascii="宋体" w:hAnsi="宋体" w:eastAsia="宋体"/>
          <w:b/>
          <w:sz w:val="22"/>
        </w:rPr>
        <w:t>附件</w:t>
      </w:r>
      <w:r>
        <w:rPr>
          <w:rFonts w:ascii="宋体" w:hAnsi="宋体" w:eastAsia="宋体"/>
          <w:b/>
          <w:sz w:val="22"/>
        </w:rPr>
        <w:t>7</w:t>
      </w:r>
      <w:r>
        <w:rPr>
          <w:rFonts w:hint="eastAsia" w:ascii="宋体" w:hAnsi="宋体" w:eastAsia="宋体"/>
          <w:b/>
          <w:sz w:val="22"/>
        </w:rPr>
        <w:t>：实施人员名单</w:t>
      </w:r>
    </w:p>
    <w:p>
      <w:pPr>
        <w:rPr>
          <w:rFonts w:ascii="宋体" w:hAnsi="宋体" w:eastAsia="宋体"/>
          <w:b/>
          <w:sz w:val="22"/>
        </w:rPr>
      </w:pPr>
      <w:r>
        <w:rPr>
          <w:rFonts w:hint="eastAsia" w:ascii="宋体" w:hAnsi="宋体" w:eastAsia="宋体"/>
          <w:b/>
          <w:sz w:val="22"/>
        </w:rPr>
        <w:t>附件8：乙方在投标时做出的其他合同中未约定的承诺服务内容</w:t>
      </w:r>
    </w:p>
    <w:p>
      <w:pPr>
        <w:rPr>
          <w:rFonts w:ascii="宋体" w:hAnsi="宋体" w:eastAsia="宋体"/>
          <w:sz w:val="28"/>
          <w:szCs w:val="28"/>
        </w:rPr>
      </w:pPr>
      <w:r>
        <w:rPr>
          <w:rFonts w:hint="eastAsia" w:ascii="宋体" w:hAnsi="宋体" w:eastAsia="宋体"/>
          <w:b/>
          <w:sz w:val="22"/>
        </w:rPr>
        <w:t>附件9：甲方认为需要增加的其他内容</w:t>
      </w:r>
    </w:p>
    <w:p>
      <w:pPr>
        <w:spacing w:line="440" w:lineRule="exact"/>
        <w:ind w:firstLine="420" w:firstLineChars="200"/>
        <w:rPr>
          <w:rFonts w:ascii="宋体" w:hAnsi="宋体" w:eastAsia="宋体" w:cs="仿宋_GB2312"/>
          <w:szCs w:val="21"/>
        </w:rPr>
      </w:pPr>
    </w:p>
    <w:p>
      <w:pPr>
        <w:spacing w:line="440" w:lineRule="exact"/>
        <w:ind w:firstLine="420" w:firstLineChars="200"/>
        <w:rPr>
          <w:rFonts w:ascii="宋体" w:hAnsi="宋体" w:eastAsia="宋体" w:cs="仿宋_GB2312"/>
          <w:szCs w:val="21"/>
        </w:rPr>
      </w:pPr>
    </w:p>
    <w:p>
      <w:pPr>
        <w:spacing w:line="440" w:lineRule="exact"/>
        <w:ind w:firstLine="420" w:firstLineChars="200"/>
        <w:rPr>
          <w:rFonts w:ascii="宋体" w:hAnsi="宋体" w:eastAsia="宋体" w:cs="仿宋_GB2312"/>
          <w:szCs w:val="21"/>
        </w:rPr>
      </w:pPr>
    </w:p>
    <w:p>
      <w:pPr>
        <w:spacing w:line="440" w:lineRule="exact"/>
        <w:ind w:firstLine="420" w:firstLineChars="200"/>
        <w:rPr>
          <w:rFonts w:ascii="宋体" w:hAnsi="宋体" w:eastAsia="宋体" w:cs="仿宋_GB2312"/>
          <w:szCs w:val="21"/>
        </w:rPr>
      </w:pPr>
    </w:p>
    <w:p>
      <w:pPr>
        <w:widowControl/>
        <w:jc w:val="left"/>
        <w:rPr>
          <w:rFonts w:ascii="宋体" w:hAnsi="宋体" w:eastAsia="宋体"/>
          <w:sz w:val="28"/>
          <w:szCs w:val="28"/>
        </w:rPr>
      </w:pPr>
      <w:r>
        <w:rPr>
          <w:rFonts w:ascii="宋体" w:hAnsi="宋体" w:eastAsia="宋体" w:cs="仿宋_GB2312"/>
          <w:szCs w:val="21"/>
        </w:rPr>
        <w:br w:type="page"/>
      </w:r>
    </w:p>
    <w:p>
      <w:pPr>
        <w:pStyle w:val="3"/>
        <w:spacing w:line="564" w:lineRule="exact"/>
        <w:ind w:right="57"/>
        <w:jc w:val="center"/>
        <w:rPr>
          <w:rFonts w:ascii="宋体" w:hAnsi="宋体"/>
          <w:b w:val="0"/>
          <w:bCs w:val="0"/>
        </w:rPr>
      </w:pPr>
      <w:bookmarkStart w:id="35" w:name="_Toc19698501"/>
      <w:r>
        <w:rPr>
          <w:rFonts w:hint="eastAsia" w:ascii="宋体" w:hAnsi="宋体"/>
          <w:b w:val="0"/>
          <w:bCs w:val="0"/>
        </w:rPr>
        <w:t>第五章</w:t>
      </w:r>
      <w:r>
        <w:rPr>
          <w:rFonts w:ascii="宋体" w:hAnsi="宋体"/>
          <w:b w:val="0"/>
          <w:bCs w:val="0"/>
        </w:rPr>
        <w:t xml:space="preserve">  </w:t>
      </w:r>
      <w:r>
        <w:rPr>
          <w:rFonts w:hint="eastAsia" w:ascii="宋体" w:hAnsi="宋体"/>
          <w:b w:val="0"/>
          <w:bCs w:val="0"/>
        </w:rPr>
        <w:t>用户需求书</w:t>
      </w:r>
      <w:bookmarkEnd w:id="35"/>
    </w:p>
    <w:p>
      <w:pPr>
        <w:pStyle w:val="3"/>
        <w:spacing w:line="564" w:lineRule="exact"/>
        <w:ind w:right="57"/>
        <w:rPr>
          <w:rFonts w:hint="eastAsia" w:ascii="宋体" w:hAnsi="宋体"/>
        </w:rPr>
        <w:sectPr>
          <w:footerReference r:id="rId6" w:type="default"/>
          <w:pgSz w:w="12240" w:h="15840"/>
          <w:pgMar w:top="1400" w:right="1680" w:bottom="1120" w:left="1580" w:header="0" w:footer="921" w:gutter="0"/>
          <w:cols w:space="720" w:num="1"/>
        </w:sectPr>
      </w:pPr>
    </w:p>
    <w:p>
      <w:pPr>
        <w:spacing w:before="1" w:line="276" w:lineRule="auto"/>
        <w:jc w:val="left"/>
        <w:rPr>
          <w:rFonts w:ascii="宋体" w:hAnsi="宋体" w:eastAsia="宋体"/>
          <w:bCs/>
          <w:kern w:val="0"/>
          <w:sz w:val="22"/>
        </w:rPr>
      </w:pPr>
      <w:r>
        <w:rPr>
          <w:rFonts w:ascii="宋体" w:hAnsi="宋体" w:eastAsia="宋体"/>
          <w:bCs/>
          <w:kern w:val="0"/>
          <w:sz w:val="22"/>
        </w:rPr>
        <w:t>招标人作为合同的甲方</w:t>
      </w:r>
      <w:r>
        <w:rPr>
          <w:rFonts w:hint="eastAsia" w:ascii="宋体" w:hAnsi="宋体" w:eastAsia="宋体"/>
          <w:bCs/>
          <w:kern w:val="0"/>
          <w:sz w:val="22"/>
        </w:rPr>
        <w:t>，</w:t>
      </w:r>
      <w:r>
        <w:rPr>
          <w:rFonts w:ascii="宋体" w:hAnsi="宋体" w:eastAsia="宋体"/>
          <w:bCs/>
          <w:kern w:val="0"/>
          <w:sz w:val="22"/>
        </w:rPr>
        <w:t>中标人作为合同的乙方。</w:t>
      </w:r>
    </w:p>
    <w:p>
      <w:pPr>
        <w:pStyle w:val="1897"/>
        <w:spacing w:line="240" w:lineRule="auto"/>
        <w:ind w:firstLine="422"/>
        <w:rPr>
          <w:rFonts w:ascii="宋体" w:eastAsia="宋体" w:cs="宋体"/>
          <w:sz w:val="21"/>
          <w:szCs w:val="21"/>
        </w:rPr>
      </w:pPr>
      <w:bookmarkStart w:id="36" w:name="_bookmark148"/>
      <w:bookmarkEnd w:id="36"/>
      <w:r>
        <w:rPr>
          <w:rFonts w:hint="eastAsia" w:ascii="宋体" w:eastAsia="宋体" w:cs="宋体"/>
          <w:sz w:val="21"/>
          <w:szCs w:val="21"/>
        </w:rPr>
        <w:t>一、项目概况</w:t>
      </w:r>
    </w:p>
    <w:p>
      <w:pPr>
        <w:widowControl/>
        <w:tabs>
          <w:tab w:val="left" w:pos="360"/>
        </w:tabs>
        <w:spacing w:line="460" w:lineRule="exact"/>
        <w:ind w:left="420" w:leftChars="200" w:firstLine="420" w:firstLineChars="200"/>
        <w:jc w:val="left"/>
        <w:rPr>
          <w:rFonts w:ascii="宋体" w:eastAsia="宋体" w:cs="宋体"/>
          <w:snapToGrid w:val="0"/>
          <w:szCs w:val="21"/>
        </w:rPr>
      </w:pPr>
      <w:r>
        <w:rPr>
          <w:rFonts w:hint="eastAsia" w:ascii="宋体" w:hAnsi="宋体" w:cs="宋体"/>
          <w:snapToGrid w:val="0"/>
          <w:kern w:val="0"/>
          <w:szCs w:val="21"/>
        </w:rPr>
        <w:t>对21台思科网络设备进行维保。</w:t>
      </w:r>
    </w:p>
    <w:p>
      <w:pPr>
        <w:pStyle w:val="1897"/>
        <w:spacing w:line="240" w:lineRule="auto"/>
        <w:ind w:firstLine="422"/>
        <w:rPr>
          <w:rFonts w:ascii="宋体" w:eastAsia="宋体" w:cs="宋体"/>
          <w:sz w:val="21"/>
          <w:szCs w:val="21"/>
        </w:rPr>
      </w:pPr>
      <w:r>
        <w:rPr>
          <w:rFonts w:hint="eastAsia" w:ascii="宋体" w:eastAsia="宋体" w:cs="宋体"/>
          <w:sz w:val="21"/>
          <w:szCs w:val="21"/>
        </w:rPr>
        <w:t>二、维保服务内容</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w:t>
      </w:r>
      <w:r>
        <w:rPr>
          <w:rFonts w:ascii="宋体" w:hAnsi="宋体" w:eastAsia="宋体"/>
          <w:sz w:val="22"/>
          <w:lang w:val="zh-CN"/>
        </w:rPr>
        <w:t>.</w:t>
      </w:r>
      <w:r>
        <w:rPr>
          <w:rFonts w:hint="eastAsia" w:ascii="宋体" w:hAnsi="宋体" w:eastAsia="宋体"/>
          <w:sz w:val="22"/>
          <w:lang w:val="zh-CN"/>
        </w:rPr>
        <w:t>维保设备清单</w:t>
      </w:r>
    </w:p>
    <w:tbl>
      <w:tblPr>
        <w:tblStyle w:val="8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378"/>
        <w:gridCol w:w="4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6" w:type="dxa"/>
            <w:shd w:val="clear" w:color="auto" w:fill="4F81BD"/>
          </w:tcPr>
          <w:p>
            <w:pPr>
              <w:spacing w:line="360" w:lineRule="auto"/>
              <w:jc w:val="left"/>
              <w:rPr>
                <w:rFonts w:ascii="宋体" w:hAnsi="宋体" w:eastAsia="宋体"/>
                <w:sz w:val="22"/>
                <w:lang w:val="zh-CN"/>
              </w:rPr>
            </w:pPr>
            <w:r>
              <w:rPr>
                <w:rFonts w:hint="eastAsia" w:ascii="宋体" w:hAnsi="宋体" w:eastAsia="宋体"/>
                <w:sz w:val="22"/>
                <w:lang w:val="zh-CN"/>
              </w:rPr>
              <w:t>序号</w:t>
            </w:r>
          </w:p>
        </w:tc>
        <w:tc>
          <w:tcPr>
            <w:tcW w:w="3378" w:type="dxa"/>
            <w:shd w:val="clear" w:color="auto" w:fill="4F81BD"/>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设备名称</w:t>
            </w:r>
          </w:p>
        </w:tc>
        <w:tc>
          <w:tcPr>
            <w:tcW w:w="4258" w:type="dxa"/>
            <w:shd w:val="clear" w:color="auto" w:fill="4F81BD"/>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设备型号和板卡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1</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LG-4507R+E-T1PCR</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WS-C4507R+E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WS-X4624-SFP-E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WS-X4612-SFP-E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WS-X45-SUP7L-E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2</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LG-4507R+E-T1PCR</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WS-C4507R+E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WS-X4624-SFP-E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WS-X4612-SFP-E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WS-X45-SUP7L-E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3</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AF_3750_T1</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WS-C3750G-12S-S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4</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AF_T1PCR_C6509_A</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WS-X6848-GE-TX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WS-X6824-SFP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WS-X6908-10G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WS-X6908-10G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VS-SUP2T-10G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5</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AF_T1PCR_C6509_B</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WS-X6848-GE-TX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WS-X6824-SFP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WS-X6908-10G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WS-X6908-10G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VS-SUP2T-10G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6</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AF_T3Dcr01_6509A</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WS-X6748-GE-TX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WS-X6748-SFP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7</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AF_T3Dcr01_6509B</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WS-X6748-GE-TX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WS-X6748-SFP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8</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AF_T3Dcr2_6509A</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WS-X6748-GE-TX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WS-X6748-SFP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9</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AF_T3Dcr2_6509B</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WS-X6748-GE-TX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WS-X6748-SFP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10</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AF_T3PCR_C6509_A</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WS-X6708-10GE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WS-X6724-SFP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WS-SVC-FWM-1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11</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AF_T3PCR_C6509_B</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WS-C6509-E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WS-X6708-10GE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WS-X6724-SFP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VS-S720-10G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WS-SVC-FWM-1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12</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AF_T3PCR_4506A</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WS-C4506-E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WS-X45-SUP6L-E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WS-X4612-SFP-E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WS-X4612-SFP-E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13</w:t>
            </w: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AF_T3PCR_4506B</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WS-C4506-E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WS-X45-SUP6L-E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WS-X4612-SFP-E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 xml:space="preserve">WS-X4612-SFP-E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14</w:t>
            </w:r>
          </w:p>
        </w:tc>
        <w:tc>
          <w:tcPr>
            <w:tcW w:w="3378" w:type="dxa"/>
            <w:vAlign w:val="bottom"/>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X光机T1</w:t>
            </w:r>
          </w:p>
        </w:tc>
        <w:tc>
          <w:tcPr>
            <w:tcW w:w="4258" w:type="dxa"/>
            <w:vAlign w:val="bottom"/>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W</w:t>
            </w:r>
            <w:r>
              <w:rPr>
                <w:rFonts w:ascii="宋体" w:hAnsi="宋体" w:eastAsia="宋体"/>
                <w:sz w:val="22"/>
                <w:lang w:val="zh-CN"/>
              </w:rPr>
              <w:t>S-C3750X-12S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w:t>
            </w:r>
            <w:r>
              <w:rPr>
                <w:rFonts w:ascii="宋体" w:hAnsi="宋体" w:eastAsia="宋体"/>
                <w:sz w:val="22"/>
                <w:lang w:val="zh-CN"/>
              </w:rPr>
              <w:t>5</w:t>
            </w:r>
          </w:p>
        </w:tc>
        <w:tc>
          <w:tcPr>
            <w:tcW w:w="3378" w:type="dxa"/>
          </w:tcPr>
          <w:p>
            <w:pPr>
              <w:spacing w:line="360" w:lineRule="auto"/>
              <w:ind w:firstLine="440" w:firstLineChars="200"/>
              <w:jc w:val="left"/>
              <w:rPr>
                <w:rFonts w:ascii="宋体" w:hAnsi="宋体" w:eastAsia="宋体"/>
                <w:sz w:val="22"/>
              </w:rPr>
            </w:pPr>
            <w:r>
              <w:rPr>
                <w:rFonts w:hint="eastAsia" w:ascii="宋体" w:hAnsi="宋体" w:eastAsia="宋体"/>
                <w:sz w:val="22"/>
              </w:rPr>
              <w:t>X</w:t>
            </w:r>
            <w:r>
              <w:rPr>
                <w:rFonts w:hint="eastAsia" w:ascii="宋体" w:hAnsi="宋体" w:eastAsia="宋体"/>
                <w:sz w:val="22"/>
                <w:lang w:val="zh-CN"/>
              </w:rPr>
              <w:t>光机</w:t>
            </w:r>
            <w:r>
              <w:rPr>
                <w:rFonts w:hint="eastAsia" w:ascii="宋体" w:hAnsi="宋体" w:eastAsia="宋体"/>
                <w:sz w:val="22"/>
              </w:rPr>
              <w:t>CISCO</w:t>
            </w:r>
            <w:r>
              <w:rPr>
                <w:rFonts w:ascii="宋体" w:hAnsi="宋体" w:eastAsia="宋体"/>
                <w:sz w:val="22"/>
              </w:rPr>
              <w:t xml:space="preserve"> 45</w:t>
            </w:r>
            <w:r>
              <w:rPr>
                <w:rFonts w:hint="eastAsia" w:ascii="宋体" w:hAnsi="宋体" w:eastAsia="宋体"/>
                <w:sz w:val="22"/>
              </w:rPr>
              <w:t>-A</w:t>
            </w:r>
            <w:r>
              <w:rPr>
                <w:rFonts w:ascii="宋体" w:hAnsi="宋体" w:eastAsia="宋体"/>
                <w:sz w:val="22"/>
              </w:rPr>
              <w:t xml:space="preserve">  </w:t>
            </w:r>
            <w:r>
              <w:rPr>
                <w:rFonts w:hint="eastAsia" w:ascii="宋体" w:hAnsi="宋体" w:eastAsia="宋体"/>
                <w:sz w:val="22"/>
              </w:rPr>
              <w:t>T3</w:t>
            </w: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WS-X45-SUP6L-E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WS-X4418-GB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w:t>
            </w:r>
            <w:r>
              <w:rPr>
                <w:rFonts w:ascii="宋体" w:hAnsi="宋体" w:eastAsia="宋体"/>
                <w:sz w:val="22"/>
                <w:lang w:val="zh-CN"/>
              </w:rPr>
              <w:t>6</w:t>
            </w:r>
          </w:p>
        </w:tc>
        <w:tc>
          <w:tcPr>
            <w:tcW w:w="3378" w:type="dxa"/>
          </w:tcPr>
          <w:p>
            <w:pPr>
              <w:spacing w:line="360" w:lineRule="auto"/>
              <w:ind w:firstLine="440" w:firstLineChars="200"/>
              <w:jc w:val="left"/>
              <w:rPr>
                <w:rFonts w:ascii="宋体" w:hAnsi="宋体" w:eastAsia="宋体"/>
                <w:sz w:val="22"/>
              </w:rPr>
            </w:pPr>
            <w:r>
              <w:rPr>
                <w:rFonts w:hint="eastAsia" w:ascii="宋体" w:hAnsi="宋体" w:eastAsia="宋体"/>
                <w:sz w:val="22"/>
              </w:rPr>
              <w:t>X</w:t>
            </w:r>
            <w:r>
              <w:rPr>
                <w:rFonts w:hint="eastAsia" w:ascii="宋体" w:hAnsi="宋体" w:eastAsia="宋体"/>
                <w:sz w:val="22"/>
                <w:lang w:val="zh-CN"/>
              </w:rPr>
              <w:t>光机</w:t>
            </w:r>
            <w:r>
              <w:rPr>
                <w:rFonts w:hint="eastAsia" w:ascii="宋体" w:hAnsi="宋体" w:eastAsia="宋体"/>
                <w:sz w:val="22"/>
              </w:rPr>
              <w:t>CISCO</w:t>
            </w:r>
            <w:r>
              <w:rPr>
                <w:rFonts w:ascii="宋体" w:hAnsi="宋体" w:eastAsia="宋体"/>
                <w:sz w:val="22"/>
              </w:rPr>
              <w:t xml:space="preserve"> 45</w:t>
            </w:r>
            <w:r>
              <w:rPr>
                <w:rFonts w:hint="eastAsia" w:ascii="宋体" w:hAnsi="宋体" w:eastAsia="宋体"/>
                <w:sz w:val="22"/>
              </w:rPr>
              <w:t>-B</w:t>
            </w:r>
            <w:r>
              <w:rPr>
                <w:rFonts w:ascii="宋体" w:hAnsi="宋体" w:eastAsia="宋体"/>
                <w:sz w:val="22"/>
              </w:rPr>
              <w:t xml:space="preserve">  </w:t>
            </w:r>
            <w:r>
              <w:rPr>
                <w:rFonts w:hint="eastAsia" w:ascii="宋体" w:hAnsi="宋体" w:eastAsia="宋体"/>
                <w:sz w:val="22"/>
              </w:rPr>
              <w:t>T3</w:t>
            </w: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WS-X45-SUP6L-E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WS-X4418-GB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17</w:t>
            </w:r>
          </w:p>
        </w:tc>
        <w:tc>
          <w:tcPr>
            <w:tcW w:w="3378" w:type="dxa"/>
          </w:tcPr>
          <w:p>
            <w:pPr>
              <w:spacing w:line="360" w:lineRule="auto"/>
              <w:ind w:firstLine="440" w:firstLineChars="200"/>
              <w:jc w:val="left"/>
              <w:rPr>
                <w:rFonts w:ascii="宋体" w:hAnsi="宋体" w:eastAsia="宋体"/>
                <w:sz w:val="22"/>
              </w:rPr>
            </w:pPr>
            <w:r>
              <w:rPr>
                <w:rFonts w:hint="eastAsia" w:ascii="宋体" w:hAnsi="宋体" w:eastAsia="宋体"/>
                <w:sz w:val="22"/>
              </w:rPr>
              <w:t>X</w:t>
            </w:r>
            <w:r>
              <w:rPr>
                <w:rFonts w:hint="eastAsia" w:ascii="宋体" w:hAnsi="宋体" w:eastAsia="宋体"/>
                <w:sz w:val="22"/>
                <w:lang w:val="zh-CN"/>
              </w:rPr>
              <w:t>光机</w:t>
            </w:r>
            <w:r>
              <w:rPr>
                <w:rFonts w:hint="eastAsia" w:ascii="宋体" w:hAnsi="宋体" w:eastAsia="宋体"/>
                <w:sz w:val="22"/>
              </w:rPr>
              <w:t>CISCO</w:t>
            </w:r>
            <w:r>
              <w:rPr>
                <w:rFonts w:ascii="宋体" w:hAnsi="宋体" w:eastAsia="宋体"/>
                <w:sz w:val="22"/>
              </w:rPr>
              <w:t xml:space="preserve"> 45</w:t>
            </w:r>
            <w:r>
              <w:rPr>
                <w:rFonts w:hint="eastAsia" w:ascii="宋体" w:hAnsi="宋体" w:eastAsia="宋体"/>
                <w:sz w:val="22"/>
              </w:rPr>
              <w:t>-A</w:t>
            </w:r>
            <w:r>
              <w:rPr>
                <w:rFonts w:ascii="宋体" w:hAnsi="宋体" w:eastAsia="宋体"/>
                <w:sz w:val="22"/>
              </w:rPr>
              <w:t xml:space="preserve">  </w:t>
            </w:r>
            <w:r>
              <w:rPr>
                <w:rFonts w:hint="eastAsia" w:ascii="宋体" w:hAnsi="宋体" w:eastAsia="宋体"/>
                <w:sz w:val="22"/>
              </w:rPr>
              <w:t>T2</w:t>
            </w: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w:t>
            </w:r>
            <w:r>
              <w:rPr>
                <w:rFonts w:hint="eastAsia" w:ascii="宋体" w:hAnsi="宋体" w:eastAsia="宋体"/>
                <w:sz w:val="22"/>
                <w:lang w:val="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w:t>
            </w:r>
            <w:r>
              <w:rPr>
                <w:rFonts w:hint="eastAsia" w:ascii="宋体" w:hAnsi="宋体" w:eastAsia="宋体"/>
                <w:sz w:val="22"/>
                <w:lang w:val="zh-CN"/>
              </w:rPr>
              <w:t>424</w:t>
            </w:r>
            <w:r>
              <w:rPr>
                <w:rFonts w:ascii="宋体" w:hAnsi="宋体" w:eastAsia="宋体"/>
                <w:sz w:val="22"/>
                <w:lang w:val="zh-CN"/>
              </w:rPr>
              <w:t>-</w:t>
            </w:r>
            <w:r>
              <w:rPr>
                <w:rFonts w:hint="eastAsia" w:ascii="宋体" w:hAnsi="宋体" w:eastAsia="宋体"/>
                <w:sz w:val="22"/>
                <w:lang w:val="zh-CN"/>
              </w:rPr>
              <w:t>GB-</w:t>
            </w:r>
            <w:r>
              <w:rPr>
                <w:rFonts w:ascii="宋体" w:hAnsi="宋体" w:eastAsia="宋体"/>
                <w:sz w:val="22"/>
                <w:lang w:val="zh-CN"/>
              </w:rPr>
              <w:t>RJ45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WS-X4418-GB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18</w:t>
            </w:r>
          </w:p>
        </w:tc>
        <w:tc>
          <w:tcPr>
            <w:tcW w:w="3378" w:type="dxa"/>
          </w:tcPr>
          <w:p>
            <w:pPr>
              <w:spacing w:line="360" w:lineRule="auto"/>
              <w:ind w:firstLine="440" w:firstLineChars="200"/>
              <w:jc w:val="left"/>
              <w:rPr>
                <w:rFonts w:ascii="宋体" w:hAnsi="宋体" w:eastAsia="宋体"/>
                <w:sz w:val="22"/>
              </w:rPr>
            </w:pPr>
            <w:r>
              <w:rPr>
                <w:rFonts w:hint="eastAsia" w:ascii="宋体" w:hAnsi="宋体" w:eastAsia="宋体"/>
                <w:sz w:val="22"/>
              </w:rPr>
              <w:t>X</w:t>
            </w:r>
            <w:r>
              <w:rPr>
                <w:rFonts w:hint="eastAsia" w:ascii="宋体" w:hAnsi="宋体" w:eastAsia="宋体"/>
                <w:sz w:val="22"/>
                <w:lang w:val="zh-CN"/>
              </w:rPr>
              <w:t>光机</w:t>
            </w:r>
            <w:r>
              <w:rPr>
                <w:rFonts w:hint="eastAsia" w:ascii="宋体" w:hAnsi="宋体" w:eastAsia="宋体"/>
                <w:sz w:val="22"/>
              </w:rPr>
              <w:t>CISCO</w:t>
            </w:r>
            <w:r>
              <w:rPr>
                <w:rFonts w:ascii="宋体" w:hAnsi="宋体" w:eastAsia="宋体"/>
                <w:sz w:val="22"/>
              </w:rPr>
              <w:t xml:space="preserve"> 45</w:t>
            </w:r>
            <w:r>
              <w:rPr>
                <w:rFonts w:hint="eastAsia" w:ascii="宋体" w:hAnsi="宋体" w:eastAsia="宋体"/>
                <w:sz w:val="22"/>
              </w:rPr>
              <w:t>-B</w:t>
            </w:r>
            <w:r>
              <w:rPr>
                <w:rFonts w:ascii="宋体" w:hAnsi="宋体" w:eastAsia="宋体"/>
                <w:sz w:val="22"/>
              </w:rPr>
              <w:t xml:space="preserve">  </w:t>
            </w:r>
            <w:r>
              <w:rPr>
                <w:rFonts w:hint="eastAsia" w:ascii="宋体" w:hAnsi="宋体" w:eastAsia="宋体"/>
                <w:sz w:val="22"/>
              </w:rPr>
              <w:t>T2</w:t>
            </w: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w:t>
            </w:r>
            <w:r>
              <w:rPr>
                <w:rFonts w:hint="eastAsia" w:ascii="宋体" w:hAnsi="宋体" w:eastAsia="宋体"/>
                <w:sz w:val="22"/>
                <w:lang w:val="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w:t>
            </w:r>
            <w:r>
              <w:rPr>
                <w:rFonts w:hint="eastAsia" w:ascii="宋体" w:hAnsi="宋体" w:eastAsia="宋体"/>
                <w:sz w:val="22"/>
                <w:lang w:val="zh-CN"/>
              </w:rPr>
              <w:t>424</w:t>
            </w:r>
            <w:r>
              <w:rPr>
                <w:rFonts w:ascii="宋体" w:hAnsi="宋体" w:eastAsia="宋体"/>
                <w:sz w:val="22"/>
                <w:lang w:val="zh-CN"/>
              </w:rPr>
              <w:t>-</w:t>
            </w:r>
            <w:r>
              <w:rPr>
                <w:rFonts w:hint="eastAsia" w:ascii="宋体" w:hAnsi="宋体" w:eastAsia="宋体"/>
                <w:sz w:val="22"/>
                <w:lang w:val="zh-CN"/>
              </w:rPr>
              <w:t>GB-</w:t>
            </w:r>
            <w:r>
              <w:rPr>
                <w:rFonts w:ascii="宋体" w:hAnsi="宋体" w:eastAsia="宋体"/>
                <w:sz w:val="22"/>
                <w:lang w:val="zh-CN"/>
              </w:rPr>
              <w:t>RJ45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WS-X4418-GB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19</w:t>
            </w:r>
          </w:p>
        </w:tc>
        <w:tc>
          <w:tcPr>
            <w:tcW w:w="337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专机楼CISCO</w:t>
            </w:r>
            <w:r>
              <w:rPr>
                <w:rFonts w:ascii="宋体" w:hAnsi="宋体" w:eastAsia="宋体"/>
                <w:sz w:val="22"/>
                <w:lang w:val="zh-CN"/>
              </w:rPr>
              <w:t xml:space="preserve"> 45</w:t>
            </w:r>
            <w:r>
              <w:rPr>
                <w:rFonts w:hint="eastAsia" w:ascii="宋体" w:hAnsi="宋体" w:eastAsia="宋体"/>
                <w:sz w:val="22"/>
                <w:lang w:val="zh-CN"/>
              </w:rPr>
              <w:t>-A</w:t>
            </w:r>
            <w:r>
              <w:rPr>
                <w:rFonts w:ascii="宋体" w:hAnsi="宋体" w:eastAsia="宋体"/>
                <w:sz w:val="22"/>
                <w:lang w:val="zh-CN"/>
              </w:rPr>
              <w:t xml:space="preserve"> </w:t>
            </w: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WS-X45-SUP6L-E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w:t>
            </w:r>
            <w:r>
              <w:rPr>
                <w:rFonts w:hint="eastAsia" w:ascii="宋体" w:hAnsi="宋体" w:eastAsia="宋体"/>
                <w:sz w:val="22"/>
                <w:lang w:val="zh-CN"/>
              </w:rPr>
              <w:t>24</w:t>
            </w:r>
            <w:r>
              <w:rPr>
                <w:rFonts w:ascii="宋体" w:hAnsi="宋体" w:eastAsia="宋体"/>
                <w:sz w:val="22"/>
                <w:lang w:val="zh-CN"/>
              </w:rPr>
              <w:t>-SFP</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w:t>
            </w:r>
            <w:r>
              <w:rPr>
                <w:rFonts w:hint="eastAsia" w:ascii="宋体" w:hAnsi="宋体" w:eastAsia="宋体"/>
                <w:sz w:val="22"/>
                <w:lang w:val="zh-CN"/>
              </w:rPr>
              <w:t>24</w:t>
            </w:r>
            <w:r>
              <w:rPr>
                <w:rFonts w:ascii="宋体" w:hAnsi="宋体" w:eastAsia="宋体"/>
                <w:sz w:val="22"/>
                <w:lang w:val="zh-CN"/>
              </w:rPr>
              <w:t>-SFP</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20</w:t>
            </w:r>
          </w:p>
        </w:tc>
        <w:tc>
          <w:tcPr>
            <w:tcW w:w="337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专机楼CISCO</w:t>
            </w:r>
            <w:r>
              <w:rPr>
                <w:rFonts w:ascii="宋体" w:hAnsi="宋体" w:eastAsia="宋体"/>
                <w:sz w:val="22"/>
                <w:lang w:val="zh-CN"/>
              </w:rPr>
              <w:t xml:space="preserve"> 45</w:t>
            </w:r>
            <w:r>
              <w:rPr>
                <w:rFonts w:hint="eastAsia" w:ascii="宋体" w:hAnsi="宋体" w:eastAsia="宋体"/>
                <w:sz w:val="22"/>
                <w:lang w:val="zh-CN"/>
              </w:rPr>
              <w:t>-B</w:t>
            </w: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WS-X45-SUP6L-E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w:t>
            </w:r>
            <w:r>
              <w:rPr>
                <w:rFonts w:hint="eastAsia" w:ascii="宋体" w:hAnsi="宋体" w:eastAsia="宋体"/>
                <w:sz w:val="22"/>
                <w:lang w:val="zh-CN"/>
              </w:rPr>
              <w:t>24</w:t>
            </w:r>
            <w:r>
              <w:rPr>
                <w:rFonts w:ascii="宋体" w:hAnsi="宋体" w:eastAsia="宋体"/>
                <w:sz w:val="22"/>
                <w:lang w:val="zh-CN"/>
              </w:rPr>
              <w:t>-SFP</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w:t>
            </w:r>
            <w:r>
              <w:rPr>
                <w:rFonts w:hint="eastAsia" w:ascii="宋体" w:hAnsi="宋体" w:eastAsia="宋体"/>
                <w:sz w:val="22"/>
                <w:lang w:val="zh-CN"/>
              </w:rPr>
              <w:t>24</w:t>
            </w:r>
            <w:r>
              <w:rPr>
                <w:rFonts w:ascii="宋体" w:hAnsi="宋体" w:eastAsia="宋体"/>
                <w:sz w:val="22"/>
                <w:lang w:val="zh-CN"/>
              </w:rPr>
              <w:t>-SFP</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vAlign w:val="bottom"/>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w:t>
            </w:r>
            <w:r>
              <w:rPr>
                <w:rFonts w:hint="eastAsia" w:ascii="宋体" w:hAnsi="宋体" w:eastAsia="宋体"/>
                <w:sz w:val="22"/>
                <w:lang w:val="zh-CN"/>
              </w:rPr>
              <w:t>-</w:t>
            </w:r>
            <w:r>
              <w:rPr>
                <w:rFonts w:ascii="宋体" w:hAnsi="宋体" w:eastAsia="宋体"/>
                <w:sz w:val="22"/>
                <w:lang w:val="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21</w:t>
            </w:r>
          </w:p>
        </w:tc>
        <w:tc>
          <w:tcPr>
            <w:tcW w:w="337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综合服务大楼安防CISCO</w:t>
            </w:r>
            <w:r>
              <w:rPr>
                <w:rFonts w:ascii="宋体" w:hAnsi="宋体" w:eastAsia="宋体"/>
                <w:sz w:val="22"/>
                <w:lang w:val="zh-CN"/>
              </w:rPr>
              <w:t xml:space="preserve"> 45</w:t>
            </w: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WS-X45-SUP7L-E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WS-X4648-RJ45-E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6" w:type="dxa"/>
          </w:tcPr>
          <w:p>
            <w:pPr>
              <w:spacing w:line="360" w:lineRule="auto"/>
              <w:ind w:firstLine="440" w:firstLineChars="200"/>
              <w:jc w:val="left"/>
              <w:rPr>
                <w:rFonts w:ascii="宋体" w:hAnsi="宋体" w:eastAsia="宋体"/>
                <w:sz w:val="22"/>
                <w:lang w:val="zh-CN"/>
              </w:rPr>
            </w:pPr>
          </w:p>
        </w:tc>
        <w:tc>
          <w:tcPr>
            <w:tcW w:w="3378" w:type="dxa"/>
          </w:tcPr>
          <w:p>
            <w:pPr>
              <w:spacing w:line="360" w:lineRule="auto"/>
              <w:ind w:firstLine="440" w:firstLineChars="200"/>
              <w:jc w:val="left"/>
              <w:rPr>
                <w:rFonts w:ascii="宋体" w:hAnsi="宋体" w:eastAsia="宋体"/>
                <w:sz w:val="22"/>
                <w:lang w:val="zh-CN"/>
              </w:rPr>
            </w:pPr>
          </w:p>
        </w:tc>
        <w:tc>
          <w:tcPr>
            <w:tcW w:w="4258" w:type="dxa"/>
          </w:tcPr>
          <w:p>
            <w:pPr>
              <w:spacing w:line="360" w:lineRule="auto"/>
              <w:ind w:firstLine="440" w:firstLineChars="200"/>
              <w:jc w:val="left"/>
              <w:rPr>
                <w:rFonts w:ascii="宋体" w:hAnsi="宋体" w:eastAsia="宋体"/>
                <w:sz w:val="22"/>
                <w:lang w:val="zh-CN"/>
              </w:rPr>
            </w:pPr>
            <w:r>
              <w:rPr>
                <w:rFonts w:ascii="宋体" w:hAnsi="宋体" w:eastAsia="宋体"/>
                <w:sz w:val="22"/>
                <w:lang w:val="zh-CN"/>
              </w:rPr>
              <w:t>WS-X46</w:t>
            </w:r>
            <w:r>
              <w:rPr>
                <w:rFonts w:hint="eastAsia" w:ascii="宋体" w:hAnsi="宋体" w:eastAsia="宋体"/>
                <w:sz w:val="22"/>
                <w:lang w:val="zh-CN"/>
              </w:rPr>
              <w:t>24</w:t>
            </w:r>
            <w:r>
              <w:rPr>
                <w:rFonts w:ascii="宋体" w:hAnsi="宋体" w:eastAsia="宋体"/>
                <w:sz w:val="22"/>
                <w:lang w:val="zh-CN"/>
              </w:rPr>
              <w:t>-SFP</w:t>
            </w:r>
            <w:r>
              <w:rPr>
                <w:rFonts w:hint="eastAsia" w:ascii="宋体" w:hAnsi="宋体" w:eastAsia="宋体"/>
                <w:sz w:val="22"/>
                <w:lang w:val="zh-CN"/>
              </w:rPr>
              <w:t>-</w:t>
            </w:r>
            <w:r>
              <w:rPr>
                <w:rFonts w:ascii="宋体" w:hAnsi="宋体" w:eastAsia="宋体"/>
                <w:sz w:val="22"/>
                <w:lang w:val="zh-CN"/>
              </w:rPr>
              <w:t>E</w:t>
            </w:r>
          </w:p>
        </w:tc>
      </w:tr>
    </w:tbl>
    <w:p>
      <w:pPr>
        <w:spacing w:line="360" w:lineRule="auto"/>
        <w:ind w:firstLine="440" w:firstLineChars="200"/>
        <w:jc w:val="left"/>
        <w:rPr>
          <w:rFonts w:ascii="宋体" w:hAnsi="宋体" w:eastAsia="宋体"/>
          <w:sz w:val="22"/>
          <w:lang w:val="zh-CN"/>
        </w:rPr>
      </w:pP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2、维保内容</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（1）中标人负责以上设备和网络的维保（包含所有故障零部件的更换以及故障整机更换服务，系统升级，网络故障排除等），以保证硬件设备和业务网络的安全、高效、稳定地运行。</w:t>
      </w:r>
      <w:r>
        <w:rPr>
          <w:rFonts w:hint="eastAsia" w:ascii="宋体" w:hAnsi="宋体" w:cs="Calibri"/>
          <w:sz w:val="22"/>
        </w:rPr>
        <w:t xml:space="preserve">   </w:t>
      </w:r>
    </w:p>
    <w:p>
      <w:pPr>
        <w:pStyle w:val="1897"/>
        <w:spacing w:line="240" w:lineRule="auto"/>
        <w:ind w:firstLine="422"/>
        <w:rPr>
          <w:rFonts w:ascii="宋体" w:eastAsia="宋体" w:cs="宋体"/>
          <w:sz w:val="21"/>
          <w:szCs w:val="21"/>
        </w:rPr>
      </w:pPr>
      <w:r>
        <w:rPr>
          <w:rFonts w:hint="eastAsia" w:ascii="宋体" w:eastAsia="宋体" w:cs="宋体"/>
          <w:sz w:val="21"/>
          <w:szCs w:val="21"/>
        </w:rPr>
        <w:t>三、服务期</w:t>
      </w:r>
    </w:p>
    <w:p>
      <w:pPr>
        <w:spacing w:line="360" w:lineRule="auto"/>
        <w:ind w:firstLine="440" w:firstLineChars="200"/>
        <w:jc w:val="left"/>
        <w:rPr>
          <w:rFonts w:ascii="宋体" w:hAnsi="宋体" w:eastAsia="宋体"/>
          <w:sz w:val="22"/>
          <w:lang w:val="zh-CN"/>
        </w:rPr>
      </w:pP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12个月，</w:t>
      </w:r>
      <w:r>
        <w:rPr>
          <w:rFonts w:hint="eastAsia"/>
          <w:b/>
        </w:rPr>
        <w:t>自合同签订之日起。计划开始时间为：【2020】年【12】月【31】日，计划结束时间为：【2021】年【12】月【30】日止。</w:t>
      </w:r>
    </w:p>
    <w:p>
      <w:pPr>
        <w:snapToGrid w:val="0"/>
        <w:spacing w:line="276" w:lineRule="auto"/>
        <w:ind w:firstLine="440" w:firstLineChars="200"/>
        <w:rPr>
          <w:rFonts w:ascii="宋体" w:hAnsi="宋体"/>
          <w:b/>
          <w:sz w:val="22"/>
        </w:rPr>
      </w:pPr>
    </w:p>
    <w:p>
      <w:pPr>
        <w:pStyle w:val="1897"/>
        <w:spacing w:line="240" w:lineRule="auto"/>
        <w:ind w:firstLine="422"/>
        <w:rPr>
          <w:rFonts w:ascii="宋体" w:eastAsia="宋体" w:cs="宋体"/>
          <w:sz w:val="21"/>
          <w:szCs w:val="21"/>
        </w:rPr>
      </w:pPr>
      <w:r>
        <w:rPr>
          <w:rFonts w:hint="eastAsia" w:ascii="宋体" w:eastAsia="宋体" w:cs="宋体"/>
          <w:sz w:val="21"/>
          <w:szCs w:val="21"/>
        </w:rPr>
        <w:t>四、维保原则</w:t>
      </w:r>
      <w:r>
        <w:rPr>
          <w:rFonts w:ascii="宋体" w:eastAsia="宋体" w:cs="宋体"/>
          <w:sz w:val="21"/>
          <w:szCs w:val="21"/>
        </w:rPr>
        <w:t>及</w:t>
      </w:r>
      <w:r>
        <w:rPr>
          <w:rFonts w:hint="eastAsia" w:ascii="宋体" w:eastAsia="宋体" w:cs="宋体"/>
          <w:sz w:val="21"/>
          <w:szCs w:val="21"/>
        </w:rPr>
        <w:t>服务</w:t>
      </w:r>
      <w:r>
        <w:rPr>
          <w:rFonts w:ascii="宋体" w:eastAsia="宋体" w:cs="宋体"/>
          <w:sz w:val="21"/>
          <w:szCs w:val="21"/>
        </w:rPr>
        <w:t>要求</w:t>
      </w:r>
    </w:p>
    <w:p>
      <w:pPr>
        <w:spacing w:line="276" w:lineRule="auto"/>
        <w:ind w:firstLine="480" w:firstLineChars="200"/>
        <w:rPr>
          <w:rFonts w:ascii="宋体" w:hAnsi="宋体"/>
          <w:b/>
          <w:kern w:val="0"/>
          <w:sz w:val="24"/>
          <w:szCs w:val="24"/>
        </w:rPr>
      </w:pPr>
      <w:r>
        <w:rPr>
          <w:rFonts w:hint="eastAsia" w:ascii="宋体" w:hAnsi="宋体"/>
          <w:b/>
          <w:kern w:val="0"/>
          <w:sz w:val="24"/>
          <w:szCs w:val="24"/>
        </w:rPr>
        <w:t>（一）原则：</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保密性原则：对服务过程中获知的任何用户方系统信息均属秘密信息，不得泄露给第三方单位或个人，不得利用这些信息进行任何侵害用户方系统的行为。</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规范性原则：服务的实施必须由专业的技术服务人员依照规范的操作流程进行，对操作过程和结果要有相应的记录，提供完整的服务报告。</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可控性原则：服务的工具、方法和过程要在双方认可的范围之内，保证客户对于服务过程的可控性。</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最小影响原则：服务工作应不能对现有业务的正常运行产生影响。</w:t>
      </w:r>
    </w:p>
    <w:p>
      <w:pPr>
        <w:spacing w:line="276" w:lineRule="auto"/>
        <w:ind w:firstLine="480" w:firstLineChars="200"/>
        <w:rPr>
          <w:rFonts w:ascii="宋体" w:hAnsi="宋体"/>
          <w:b/>
          <w:kern w:val="0"/>
          <w:sz w:val="24"/>
          <w:szCs w:val="24"/>
        </w:rPr>
      </w:pPr>
      <w:r>
        <w:rPr>
          <w:rFonts w:hint="eastAsia" w:ascii="宋体" w:hAnsi="宋体"/>
          <w:b/>
          <w:kern w:val="0"/>
          <w:sz w:val="24"/>
          <w:szCs w:val="24"/>
        </w:rPr>
        <w:t>（二）设备维保服务要求：</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定期预防性检查维护和升级：乙方应每3个月至少巡检一次，并提交巡检报告，要求通过巡检及时发现和纠正可能出现的硬件问题,检查系统错误记录，排除潜在隐患，从而最大程度上保证设备的连续稳定运行, 巡检内容主要包括：</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系统检测运行诊断；</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检查主要设备备件运行和外围设备运行情况；</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检查所有连接接口, 互联链路, 电源稳定性等可能容易导致设备出现问题的敏感备件；</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 xml:space="preserve">协助甲方机房技术人员, 解决和分析日常设备运行中出现的未解决问题。 </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网络故障响应服务</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7×24小时响应服务，具体响应方式及响应时间根据网络的故障级别而定，其具体内容如下：</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非系统崩溃故障</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乙方工程师首先向甲方提供故障热线支持服务。其方式包括通过电话进行技术支持。如果远程支持不能解决问题，则按表1 响应时间表要求，在最短时间内排除设备故障。</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系统崩溃情况排故的技术响应</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乙方在接到故障报告后，立即向甲方提供电话支持服务，并根据甲方要求在第一时间现场提供维护服务。以下是不同的故障级别对应的响应时间和响应方式：</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表1   响应时间表</w:t>
      </w:r>
    </w:p>
    <w:tbl>
      <w:tblPr>
        <w:tblStyle w:val="79"/>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4013"/>
        <w:gridCol w:w="3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故障级别</w:t>
            </w:r>
          </w:p>
        </w:tc>
        <w:tc>
          <w:tcPr>
            <w:tcW w:w="4013"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故障内容</w:t>
            </w:r>
          </w:p>
        </w:tc>
        <w:tc>
          <w:tcPr>
            <w:tcW w:w="3499"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响应时间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I</w:t>
            </w:r>
          </w:p>
        </w:tc>
        <w:tc>
          <w:tcPr>
            <w:tcW w:w="4013"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系统出现警告，不影响系统运行</w:t>
            </w:r>
          </w:p>
        </w:tc>
        <w:tc>
          <w:tcPr>
            <w:tcW w:w="3499"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7×24小时电话咨询，12小时内到达现场，24小时内完成修复。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II</w:t>
            </w:r>
          </w:p>
        </w:tc>
        <w:tc>
          <w:tcPr>
            <w:tcW w:w="4013"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出现部分设备坏，系统能够运行</w:t>
            </w:r>
          </w:p>
        </w:tc>
        <w:tc>
          <w:tcPr>
            <w:tcW w:w="3499"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7×24小时电话咨询，8小时内到达现场，24小时内完成现场修复。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III</w:t>
            </w:r>
          </w:p>
        </w:tc>
        <w:tc>
          <w:tcPr>
            <w:tcW w:w="4013"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系统崩溃或核心网络设备故障</w:t>
            </w:r>
          </w:p>
        </w:tc>
        <w:tc>
          <w:tcPr>
            <w:tcW w:w="3499" w:type="dxa"/>
          </w:tcPr>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7×24小时电话咨询，4小时内到达现场，设备6小时内恢复运行。</w:t>
            </w:r>
          </w:p>
        </w:tc>
      </w:tr>
    </w:tbl>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网络故障响应服务不仅仅局限于设备硬件原因造成的系统故障，对于网络攻击、大面积病毒爆发等应用方面的原因造成的网络瘫痪等软故障，乙方应提供相应的技术支持，并协助甲方解决网络故障。</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备件更换服务</w:t>
      </w:r>
    </w:p>
    <w:p>
      <w:pPr>
        <w:spacing w:line="360" w:lineRule="auto"/>
        <w:ind w:firstLine="440" w:firstLineChars="200"/>
        <w:jc w:val="left"/>
        <w:rPr>
          <w:rFonts w:ascii="宋体" w:hAnsi="宋体" w:eastAsia="宋体"/>
          <w:sz w:val="22"/>
          <w:u w:val="single"/>
          <w:lang w:val="zh-CN"/>
        </w:rPr>
      </w:pPr>
      <w:r>
        <w:rPr>
          <w:rFonts w:hint="eastAsia" w:ascii="宋体" w:hAnsi="宋体" w:eastAsia="宋体"/>
          <w:sz w:val="22"/>
          <w:u w:val="single"/>
          <w:lang w:val="zh-CN"/>
        </w:rPr>
        <w:t>关键部件6小时内更换上线；</w:t>
      </w:r>
    </w:p>
    <w:p>
      <w:pPr>
        <w:spacing w:line="360" w:lineRule="auto"/>
        <w:ind w:firstLine="440" w:firstLineChars="200"/>
        <w:jc w:val="left"/>
        <w:rPr>
          <w:rFonts w:ascii="宋体" w:hAnsi="宋体" w:eastAsia="宋体"/>
          <w:sz w:val="22"/>
          <w:u w:val="single"/>
          <w:lang w:val="zh-CN"/>
        </w:rPr>
      </w:pPr>
      <w:r>
        <w:rPr>
          <w:rFonts w:hint="eastAsia" w:ascii="宋体" w:hAnsi="宋体" w:eastAsia="宋体"/>
          <w:sz w:val="22"/>
          <w:u w:val="single"/>
          <w:lang w:val="zh-CN"/>
        </w:rPr>
        <w:t>非关键部件24小时内更换上线；</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服务期内部件累计更换超过3次，仍不能解决问题，乙方进行设备整机更换；</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所有更换的部件都必须享受原件同等的服务。如果由于备件更换不及时或由于故障诊断有误及人为操作不当而导致甲方生产受影响的，乙方必须承担所有责任。</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建立系统维护档案</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乙方负责制定巡检服务计划和内容并提交甲方确认。乙方根据每次故障维修报告和预防性维护报告建立技术档案，记录每次故障响应服务和预防性维护的详细信息。</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6、服务质量要求</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乙方负责整个系统的维修服务、现场备件替换工作。提供每周 7×24 小时的技术支持和现场服务，实时电话响应服务。</w:t>
      </w:r>
    </w:p>
    <w:p>
      <w:pPr>
        <w:spacing w:line="360" w:lineRule="auto"/>
        <w:ind w:firstLine="440" w:firstLineChars="200"/>
        <w:jc w:val="left"/>
        <w:rPr>
          <w:rFonts w:ascii="宋体" w:hAnsi="宋体" w:eastAsia="宋体"/>
          <w:sz w:val="22"/>
          <w:u w:val="single"/>
          <w:lang w:val="zh-CN"/>
        </w:rPr>
      </w:pPr>
      <w:r>
        <w:rPr>
          <w:rFonts w:hint="eastAsia" w:ascii="宋体" w:hAnsi="宋体" w:eastAsia="宋体"/>
          <w:sz w:val="22"/>
          <w:u w:val="single"/>
          <w:lang w:val="zh-CN"/>
        </w:rPr>
        <w:t>对影响系统正常工作、造成业务停产的严重网络故障，乙方应在接到故障通知后6小时内完成现场修复，如超过6小时，每超过1小时乙方应支付报价总额1%的赔偿金，赔偿总金额不超过报价的30%。</w:t>
      </w:r>
    </w:p>
    <w:p>
      <w:pPr>
        <w:spacing w:line="360" w:lineRule="auto"/>
        <w:ind w:firstLine="440" w:firstLineChars="200"/>
        <w:jc w:val="left"/>
        <w:rPr>
          <w:rFonts w:ascii="宋体" w:hAnsi="宋体" w:eastAsia="宋体"/>
          <w:sz w:val="22"/>
          <w:u w:val="single"/>
          <w:lang w:val="zh-CN"/>
        </w:rPr>
      </w:pPr>
      <w:r>
        <w:rPr>
          <w:rFonts w:hint="eastAsia" w:ascii="宋体" w:hAnsi="宋体" w:eastAsia="宋体"/>
          <w:sz w:val="22"/>
          <w:u w:val="single"/>
          <w:lang w:val="zh-CN"/>
        </w:rPr>
        <w:t>对局部影响系统正常工作、造成网络系统性能下降、可靠性降级的网络故障，乙方应在接到故障通知后24小时内完成现场修复，如超过1小时，每超过1小时乙方应支付甲方报价总价的0.5%，赔偿总金额不超过报价总价的10%。</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对于其他一般故障，乙方应在接到故障通知后一周内修复，完成备件替换或返回。</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如果一个月内网络系统严重故障时间超过48小时或月累计一般故障时间超过一周，则服务期相应延长一个月。</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乙方为本项目范围各类网络产品的配备本地备件库存，备件到位。</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提供系统每次故障的详细报告，例如，发生的日期和时间，解决的日期和时间，解决过程的描述，以及今后的预防措施。</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每三个月提供一次网络日志文件分析，提供改善运行维护的建议。</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每半年对整个系统性能进行分析、优化。</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维保期结束前十五个工作日内对整个系统的安全性作出评估，并提供改善方案。包括安全策略、物理访问控制、确定信息的价值、安全性维护、逻辑访问控制等。</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服务期内，当甲方要求或有必要时，对设备中的系统、软件按甲方要求进行升级或更新。</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服务期内乙方因网络系统维护和服务所发生的一切费用，包括但不限于整机设备、零部件、工时费、交通费、住宿费等由乙方承担。</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在服务期内，每少一次定期预防性例行检查，否则乙方应支付甲方服务总价10%的违约金。</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对于核心设备系统升级、配件更换、配置更改、设备移机等相关服务，乙方需事先提供具体方案、服务计划及人员安排，待甲方确认后再实施。</w:t>
      </w:r>
    </w:p>
    <w:p>
      <w:pPr>
        <w:spacing w:line="360" w:lineRule="auto"/>
        <w:ind w:firstLine="440" w:firstLineChars="200"/>
        <w:jc w:val="left"/>
        <w:rPr>
          <w:rFonts w:ascii="宋体" w:hAnsi="宋体" w:eastAsia="宋体"/>
          <w:sz w:val="22"/>
          <w:lang w:val="zh-CN"/>
        </w:rPr>
      </w:pPr>
      <w:r>
        <w:rPr>
          <w:rFonts w:hint="eastAsia" w:ascii="宋体" w:hAnsi="宋体" w:eastAsia="宋体"/>
          <w:sz w:val="22"/>
          <w:lang w:val="zh-CN"/>
        </w:rPr>
        <w:t>每次现场服务结束时，乙方需现场提交服务相关文档并签字确认。在一年的服务期即将结束之时，甲乙双方就一年来的系统维护状况举办一次研讨会，总结经验并找出存在问题，为双方进一步合作打下基础。</w:t>
      </w:r>
    </w:p>
    <w:p>
      <w:pPr>
        <w:tabs>
          <w:tab w:val="left" w:pos="3870"/>
          <w:tab w:val="left" w:pos="4085"/>
        </w:tabs>
        <w:snapToGrid w:val="0"/>
        <w:spacing w:line="276" w:lineRule="auto"/>
        <w:ind w:firstLine="480" w:firstLineChars="200"/>
        <w:jc w:val="left"/>
        <w:rPr>
          <w:rFonts w:ascii="宋体" w:hAnsi="宋体"/>
          <w:kern w:val="0"/>
          <w:sz w:val="24"/>
          <w:szCs w:val="24"/>
        </w:rPr>
      </w:pPr>
    </w:p>
    <w:p>
      <w:pPr>
        <w:spacing w:line="360" w:lineRule="auto"/>
        <w:ind w:firstLine="480" w:firstLineChars="200"/>
        <w:jc w:val="left"/>
        <w:rPr>
          <w:rFonts w:ascii="宋体" w:hAnsi="宋体" w:eastAsia="宋体"/>
          <w:sz w:val="22"/>
        </w:rPr>
      </w:pPr>
      <w:r>
        <w:rPr>
          <w:rFonts w:hint="eastAsia" w:ascii="宋体" w:hAnsi="宋体"/>
          <w:kern w:val="0"/>
          <w:sz w:val="24"/>
          <w:szCs w:val="24"/>
        </w:rPr>
        <w:t>投标人应在投标文件内提出全套的技术支持方案，对以上要求进行相应。</w:t>
      </w:r>
    </w:p>
    <w:p>
      <w:pPr>
        <w:pStyle w:val="6"/>
        <w:spacing w:before="160" w:after="160" w:line="360" w:lineRule="exact"/>
        <w:ind w:firstLine="221" w:firstLineChars="100"/>
        <w:jc w:val="left"/>
        <w:rPr>
          <w:rFonts w:ascii="宋体" w:hAnsi="宋体" w:eastAsia="宋体"/>
          <w:sz w:val="22"/>
          <w:szCs w:val="22"/>
        </w:rPr>
      </w:pPr>
      <w:bookmarkStart w:id="37" w:name="_bookmark151"/>
      <w:bookmarkEnd w:id="37"/>
      <w:r>
        <w:rPr>
          <w:rFonts w:ascii="宋体" w:hAnsi="宋体" w:eastAsia="宋体"/>
          <w:sz w:val="22"/>
          <w:szCs w:val="22"/>
        </w:rPr>
        <w:t>四、考核要求</w:t>
      </w:r>
    </w:p>
    <w:p>
      <w:pPr>
        <w:spacing w:line="360" w:lineRule="auto"/>
        <w:ind w:firstLine="440" w:firstLineChars="200"/>
        <w:jc w:val="left"/>
        <w:rPr>
          <w:rFonts w:ascii="宋体" w:hAnsi="宋体" w:eastAsia="宋体"/>
        </w:rPr>
        <w:sectPr>
          <w:pgSz w:w="12240" w:h="15840"/>
          <w:pgMar w:top="1500" w:right="1680" w:bottom="1120" w:left="1700" w:header="0" w:footer="921" w:gutter="0"/>
          <w:cols w:space="720" w:num="1"/>
        </w:sectPr>
      </w:pPr>
      <w:bookmarkStart w:id="38" w:name="_bookmark152"/>
      <w:bookmarkEnd w:id="38"/>
      <w:r>
        <w:rPr>
          <w:rFonts w:hint="eastAsia" w:ascii="宋体" w:hAnsi="宋体" w:eastAsia="宋体"/>
          <w:sz w:val="22"/>
          <w:lang w:val="zh-CN"/>
        </w:rPr>
        <w:t>见合同内条款。</w:t>
      </w:r>
    </w:p>
    <w:p>
      <w:pPr>
        <w:pStyle w:val="3"/>
        <w:spacing w:line="564" w:lineRule="exact"/>
        <w:ind w:right="57"/>
        <w:jc w:val="center"/>
        <w:rPr>
          <w:rFonts w:ascii="宋体" w:hAnsi="宋体"/>
          <w:b w:val="0"/>
          <w:bCs w:val="0"/>
        </w:rPr>
      </w:pPr>
      <w:bookmarkStart w:id="39" w:name="_Toc19698503"/>
      <w:r>
        <w:rPr>
          <w:rFonts w:hint="eastAsia" w:ascii="宋体" w:hAnsi="宋体"/>
          <w:b w:val="0"/>
          <w:bCs w:val="0"/>
        </w:rPr>
        <w:t>第六章</w:t>
      </w:r>
      <w:r>
        <w:rPr>
          <w:rFonts w:ascii="宋体" w:hAnsi="宋体"/>
          <w:b w:val="0"/>
          <w:bCs w:val="0"/>
        </w:rPr>
        <w:t xml:space="preserve">  </w:t>
      </w:r>
      <w:r>
        <w:rPr>
          <w:rFonts w:hint="eastAsia" w:ascii="宋体" w:hAnsi="宋体"/>
          <w:b w:val="0"/>
          <w:bCs w:val="0"/>
        </w:rPr>
        <w:t>投标文件格式</w:t>
      </w:r>
      <w:bookmarkEnd w:id="39"/>
    </w:p>
    <w:p>
      <w:pPr>
        <w:pStyle w:val="3"/>
        <w:spacing w:line="564" w:lineRule="exact"/>
        <w:ind w:right="57"/>
        <w:jc w:val="center"/>
        <w:rPr>
          <w:rFonts w:ascii="宋体" w:hAnsi="宋体"/>
          <w:b w:val="0"/>
          <w:bCs w:val="0"/>
        </w:rPr>
        <w:sectPr>
          <w:headerReference r:id="rId7" w:type="default"/>
          <w:footerReference r:id="rId8"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微软雅黑"/>
          <w:kern w:val="0"/>
          <w:sz w:val="24"/>
          <w:szCs w:val="28"/>
        </w:rPr>
      </w:pPr>
      <w:r>
        <w:rPr>
          <w:rFonts w:ascii="宋体" w:hAnsi="宋体" w:eastAsia="宋体" w:cs="微软雅黑"/>
          <w:w w:val="169"/>
          <w:kern w:val="0"/>
          <w:position w:val="-3"/>
          <w:sz w:val="24"/>
          <w:szCs w:val="28"/>
          <w:u w:val="single"/>
        </w:rPr>
        <w:t xml:space="preserve">              </w:t>
      </w:r>
      <w:r>
        <w:rPr>
          <w:rFonts w:ascii="宋体" w:hAnsi="宋体" w:eastAsia="宋体" w:cs="微软雅黑"/>
          <w:kern w:val="0"/>
          <w:position w:val="-3"/>
          <w:sz w:val="24"/>
          <w:szCs w:val="28"/>
          <w:u w:val="single"/>
        </w:rPr>
        <w:tab/>
      </w:r>
      <w:r>
        <w:rPr>
          <w:rFonts w:hint="eastAsia" w:ascii="宋体" w:hAnsi="宋体" w:eastAsia="宋体" w:cs="微软雅黑"/>
          <w:kern w:val="0"/>
          <w:position w:val="-3"/>
          <w:sz w:val="24"/>
          <w:szCs w:val="28"/>
        </w:rPr>
        <w:t>(项目</w:t>
      </w:r>
      <w:r>
        <w:rPr>
          <w:rFonts w:hint="eastAsia" w:ascii="宋体" w:hAnsi="宋体" w:eastAsia="宋体" w:cs="微软雅黑"/>
          <w:spacing w:val="-3"/>
          <w:kern w:val="0"/>
          <w:position w:val="-3"/>
          <w:sz w:val="24"/>
          <w:szCs w:val="28"/>
        </w:rPr>
        <w:t>名</w:t>
      </w:r>
      <w:r>
        <w:rPr>
          <w:rFonts w:hint="eastAsia" w:ascii="宋体" w:hAnsi="宋体" w:eastAsia="宋体" w:cs="微软雅黑"/>
          <w:kern w:val="0"/>
          <w:position w:val="-3"/>
          <w:sz w:val="24"/>
          <w:szCs w:val="28"/>
        </w:rPr>
        <w:t>称)</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328"/>
        <w:spacing w:line="360" w:lineRule="auto"/>
        <w:ind w:firstLine="0"/>
        <w:rPr>
          <w:rStyle w:val="1515"/>
          <w:sz w:val="22"/>
          <w:szCs w:val="22"/>
        </w:rPr>
      </w:pPr>
      <w:r>
        <w:rPr>
          <w:rStyle w:val="1515"/>
          <w:rFonts w:hint="eastAsia"/>
          <w:sz w:val="22"/>
          <w:szCs w:val="22"/>
        </w:rPr>
        <w:t>二、法定代表人身份证明</w:t>
      </w:r>
    </w:p>
    <w:p>
      <w:pPr>
        <w:pStyle w:val="1328"/>
        <w:spacing w:line="360" w:lineRule="auto"/>
        <w:ind w:firstLine="0"/>
        <w:rPr>
          <w:rStyle w:val="1515"/>
          <w:sz w:val="22"/>
          <w:szCs w:val="22"/>
        </w:rPr>
      </w:pPr>
      <w:r>
        <w:rPr>
          <w:rStyle w:val="1515"/>
          <w:rFonts w:hint="eastAsia"/>
          <w:sz w:val="22"/>
          <w:szCs w:val="22"/>
        </w:rPr>
        <w:t xml:space="preserve">三、授权委托书（适用于有委托代理人的情况）。 </w:t>
      </w:r>
      <w:r>
        <w:rPr>
          <w:rStyle w:val="1515"/>
          <w:rFonts w:hint="eastAsia"/>
          <w:b/>
          <w:sz w:val="22"/>
          <w:szCs w:val="22"/>
          <w:highlight w:val="yellow"/>
        </w:rPr>
        <w:t>★必须提供投标人企业为委托代理人缴纳的有效社会保险证明。社会保险证明：应由社保部门出具且需体现最近三个月中任何一个月（</w:t>
      </w:r>
      <w:r>
        <w:rPr>
          <w:rFonts w:hint="eastAsia" w:ascii="宋体" w:hAnsi="宋体" w:cs="宋体"/>
          <w:b/>
          <w:sz w:val="22"/>
          <w:szCs w:val="22"/>
          <w:highlight w:val="yellow"/>
        </w:rPr>
        <w:t>最近三个月是指投标截止日当月的前三个月</w:t>
      </w:r>
      <w:r>
        <w:rPr>
          <w:rStyle w:val="1515"/>
          <w:rFonts w:hint="eastAsia"/>
          <w:b/>
          <w:sz w:val="22"/>
          <w:szCs w:val="22"/>
          <w:highlight w:val="yellow"/>
        </w:rPr>
        <w:t>）在本企业缴纳的时间要求。投标文件中可使用社保证明的复制件但须同时加盖投标人印章</w:t>
      </w:r>
      <w:r>
        <w:rPr>
          <w:rStyle w:val="1515"/>
          <w:rFonts w:hint="eastAsia"/>
          <w:sz w:val="22"/>
          <w:szCs w:val="22"/>
          <w:highlight w:val="yellow"/>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四、联合体协议书(若有)</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、杭州萧山国际机场有限公司廉洁自律承诺书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ascii="宋体" w:hAnsi="宋体" w:eastAsia="宋体" w:cs="微软雅黑"/>
          <w:kern w:val="0"/>
          <w:sz w:val="22"/>
        </w:rPr>
        <w:t>投标保证金退还账户信息表（</w:t>
      </w:r>
      <w:r>
        <w:rPr>
          <w:rFonts w:hint="eastAsia" w:ascii="宋体" w:hAnsi="宋体" w:eastAsia="宋体" w:cs="微软雅黑"/>
          <w:kern w:val="0"/>
          <w:sz w:val="22"/>
        </w:rPr>
        <w:t>若有</w:t>
      </w:r>
      <w:r>
        <w:rPr>
          <w:rFonts w:ascii="宋体" w:hAnsi="宋体" w:eastAsia="宋体" w:cs="微软雅黑"/>
          <w:kern w:val="0"/>
          <w:sz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十二</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738"/>
        <w:numPr>
          <w:ilvl w:val="1"/>
          <w:numId w:val="42"/>
        </w:numPr>
        <w:snapToGrid w:val="0"/>
        <w:spacing w:before="120" w:beforeLines="50" w:line="360" w:lineRule="exact"/>
        <w:rPr>
          <w:rFonts w:hAnsi="宋体" w:eastAsia="宋体" w:cs="宋体"/>
          <w:b/>
          <w:sz w:val="22"/>
          <w:szCs w:val="22"/>
        </w:rPr>
      </w:pPr>
      <w:r>
        <w:rPr>
          <w:rFonts w:hint="eastAsia" w:hAnsi="宋体" w:eastAsia="宋体" w:cs="宋体"/>
          <w:b/>
          <w:sz w:val="22"/>
          <w:szCs w:val="22"/>
        </w:rPr>
        <w:t>总则</w:t>
      </w:r>
    </w:p>
    <w:p>
      <w:pPr>
        <w:pStyle w:val="738"/>
        <w:numPr>
          <w:ilvl w:val="1"/>
          <w:numId w:val="43"/>
        </w:numPr>
        <w:snapToGrid w:val="0"/>
        <w:spacing w:before="120" w:beforeLines="50" w:line="360" w:lineRule="exact"/>
        <w:rPr>
          <w:rFonts w:hAnsi="宋体" w:eastAsia="宋体" w:cs="宋体"/>
          <w:sz w:val="22"/>
          <w:szCs w:val="22"/>
        </w:rPr>
      </w:pPr>
      <w:r>
        <w:rPr>
          <w:rFonts w:hint="eastAsia" w:hAnsi="宋体" w:eastAsia="宋体" w:cs="宋体"/>
          <w:sz w:val="22"/>
          <w:szCs w:val="22"/>
        </w:rPr>
        <w:t>一旦投标人对本投标报价表作出报价并为招标人所接纳后，本投标报价表就成为一份具有约束力的合同文件的一部分，用来作为合同付款的依据。</w:t>
      </w:r>
    </w:p>
    <w:p>
      <w:pPr>
        <w:pStyle w:val="738"/>
        <w:numPr>
          <w:ilvl w:val="1"/>
          <w:numId w:val="43"/>
        </w:numPr>
        <w:snapToGrid w:val="0"/>
        <w:spacing w:before="120" w:beforeLines="50" w:line="360" w:lineRule="exact"/>
        <w:rPr>
          <w:rFonts w:hAnsi="宋体" w:eastAsia="宋体" w:cs="宋体"/>
          <w:sz w:val="22"/>
          <w:szCs w:val="22"/>
        </w:rPr>
      </w:pPr>
      <w:r>
        <w:rPr>
          <w:rFonts w:hint="eastAsia" w:hAnsi="宋体" w:eastAsia="宋体" w:cs="宋体"/>
          <w:sz w:val="22"/>
          <w:szCs w:val="22"/>
        </w:rPr>
        <w:t>报价应包含本项目所有税项。如买方根据法规和国家有关规定获减免税或退税，利益完全归买方。</w:t>
      </w:r>
    </w:p>
    <w:p>
      <w:pPr>
        <w:pStyle w:val="738"/>
        <w:numPr>
          <w:ilvl w:val="1"/>
          <w:numId w:val="43"/>
        </w:numPr>
        <w:snapToGrid w:val="0"/>
        <w:spacing w:before="120" w:beforeLines="50" w:line="360" w:lineRule="exact"/>
        <w:rPr>
          <w:rFonts w:hAnsi="宋体" w:eastAsia="宋体" w:cs="宋体"/>
          <w:sz w:val="22"/>
          <w:szCs w:val="22"/>
        </w:rPr>
      </w:pPr>
      <w:r>
        <w:rPr>
          <w:rFonts w:hint="eastAsia" w:hAnsi="宋体" w:eastAsia="宋体" w:cs="宋体"/>
          <w:sz w:val="22"/>
          <w:szCs w:val="22"/>
        </w:rPr>
        <w:t>投标人应仔细阅读所有招标文件，填报自己理解并认为正确的报价。除合同规定的调整外，投标人对实际工作及工作量的差异的索赔将不获考虑。</w:t>
      </w:r>
    </w:p>
    <w:p>
      <w:pPr>
        <w:pStyle w:val="738"/>
        <w:numPr>
          <w:ilvl w:val="1"/>
          <w:numId w:val="43"/>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本投标报价表中所有金额和单价以人民币结算。</w:t>
      </w:r>
    </w:p>
    <w:p>
      <w:pPr>
        <w:pStyle w:val="738"/>
        <w:numPr>
          <w:ilvl w:val="1"/>
          <w:numId w:val="43"/>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本投标报价表中的金额应包括在项目整个实施过程中，根据合同所需要的所有成本和费用。</w:t>
      </w:r>
    </w:p>
    <w:p>
      <w:pPr>
        <w:pStyle w:val="738"/>
        <w:numPr>
          <w:ilvl w:val="1"/>
          <w:numId w:val="43"/>
        </w:numPr>
        <w:snapToGrid w:val="0"/>
        <w:spacing w:before="120" w:beforeLines="50" w:line="360" w:lineRule="exact"/>
        <w:rPr>
          <w:rFonts w:hAnsi="宋体" w:eastAsia="宋体" w:cs="宋体"/>
          <w:sz w:val="22"/>
          <w:szCs w:val="22"/>
        </w:rPr>
      </w:pPr>
      <w:r>
        <w:rPr>
          <w:rFonts w:hint="eastAsia" w:hAnsi="宋体" w:eastAsia="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ascii="宋体" w:hAnsi="宋体" w:eastAsia="宋体" w:cs="Calibri"/>
          <w:sz w:val="24"/>
        </w:rPr>
      </w:pPr>
      <w:bookmarkStart w:id="40" w:name="_Toc133214103"/>
      <w:bookmarkStart w:id="41" w:name="_Toc133470544"/>
      <w:bookmarkStart w:id="42" w:name="_Toc133214310"/>
      <w:bookmarkStart w:id="43" w:name="_Toc137373399"/>
    </w:p>
    <w:p>
      <w:pPr>
        <w:jc w:val="right"/>
        <w:rPr>
          <w:rFonts w:ascii="宋体" w:hAnsi="宋体" w:eastAsia="宋体" w:cs="Calibri"/>
          <w:bCs/>
          <w:sz w:val="24"/>
        </w:rPr>
      </w:pPr>
      <w:r>
        <w:rPr>
          <w:rFonts w:hint="eastAsia" w:ascii="宋体" w:hAnsi="宋体" w:eastAsia="宋体" w:cs="Calibri"/>
          <w:bCs/>
          <w:sz w:val="24"/>
        </w:rPr>
        <w:t>单位：元</w:t>
      </w:r>
    </w:p>
    <w:tbl>
      <w:tblPr>
        <w:tblStyle w:val="7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253"/>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817" w:type="dxa"/>
            <w:vAlign w:val="center"/>
          </w:tcPr>
          <w:p>
            <w:pPr>
              <w:jc w:val="center"/>
              <w:rPr>
                <w:rFonts w:ascii="宋体" w:hAnsi="宋体" w:eastAsia="宋体" w:cs="Calibri"/>
                <w:szCs w:val="21"/>
              </w:rPr>
            </w:pPr>
            <w:r>
              <w:rPr>
                <w:rFonts w:ascii="宋体" w:hAnsi="宋体" w:eastAsia="宋体" w:cs="Calibri"/>
                <w:szCs w:val="21"/>
              </w:rPr>
              <w:t>序号</w:t>
            </w:r>
          </w:p>
        </w:tc>
        <w:tc>
          <w:tcPr>
            <w:tcW w:w="4253" w:type="dxa"/>
            <w:vAlign w:val="center"/>
          </w:tcPr>
          <w:p>
            <w:pPr>
              <w:jc w:val="center"/>
              <w:rPr>
                <w:rFonts w:ascii="宋体" w:hAnsi="宋体" w:eastAsia="宋体" w:cs="Calibri"/>
                <w:szCs w:val="21"/>
              </w:rPr>
            </w:pPr>
            <w:r>
              <w:rPr>
                <w:rFonts w:ascii="宋体" w:hAnsi="宋体" w:eastAsia="宋体" w:cs="Calibri"/>
                <w:szCs w:val="21"/>
              </w:rPr>
              <w:t>费用名称</w:t>
            </w:r>
          </w:p>
        </w:tc>
        <w:tc>
          <w:tcPr>
            <w:tcW w:w="4677" w:type="dxa"/>
            <w:tcBorders>
              <w:left w:val="single" w:color="auto" w:sz="4" w:space="0"/>
            </w:tcBorders>
            <w:vAlign w:val="center"/>
          </w:tcPr>
          <w:p>
            <w:pPr>
              <w:jc w:val="center"/>
              <w:rPr>
                <w:rFonts w:ascii="宋体" w:hAnsi="宋体" w:eastAsia="宋体" w:cs="Calibri"/>
                <w:szCs w:val="21"/>
              </w:rPr>
            </w:pPr>
            <w:r>
              <w:rPr>
                <w:rFonts w:ascii="宋体" w:hAnsi="宋体" w:eastAsia="宋体" w:cs="Calibri"/>
                <w:szCs w:val="21"/>
              </w:rPr>
              <w:t>投标</w:t>
            </w:r>
            <w:r>
              <w:rPr>
                <w:rFonts w:hint="eastAsia" w:ascii="宋体" w:hAnsi="宋体"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
                <w:bCs/>
                <w:szCs w:val="21"/>
              </w:rPr>
            </w:pPr>
            <w:r>
              <w:rPr>
                <w:rFonts w:ascii="宋体" w:hAnsi="宋体" w:eastAsia="宋体" w:cs="Calibri"/>
                <w:bCs/>
                <w:szCs w:val="21"/>
              </w:rPr>
              <w:t>1</w:t>
            </w:r>
          </w:p>
        </w:tc>
        <w:tc>
          <w:tcPr>
            <w:tcW w:w="4253" w:type="dxa"/>
            <w:vAlign w:val="center"/>
          </w:tcPr>
          <w:p>
            <w:pPr>
              <w:jc w:val="center"/>
              <w:rPr>
                <w:rFonts w:ascii="宋体" w:hAnsi="宋体" w:eastAsia="宋体" w:cs="Calibri"/>
                <w:szCs w:val="21"/>
              </w:rPr>
            </w:pP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r>
              <w:rPr>
                <w:rFonts w:hint="eastAsia" w:ascii="宋体" w:hAnsi="宋体" w:eastAsia="宋体" w:cs="Calibri"/>
                <w:bCs/>
                <w:szCs w:val="21"/>
              </w:rPr>
              <w:t>2</w:t>
            </w:r>
          </w:p>
        </w:tc>
        <w:tc>
          <w:tcPr>
            <w:tcW w:w="4253" w:type="dxa"/>
            <w:vAlign w:val="center"/>
          </w:tcPr>
          <w:p>
            <w:pPr>
              <w:jc w:val="center"/>
              <w:rPr>
                <w:rFonts w:ascii="宋体" w:hAnsi="宋体" w:eastAsia="宋体" w:cs="Calibri"/>
                <w:szCs w:val="21"/>
              </w:rPr>
            </w:pP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r>
              <w:rPr>
                <w:rFonts w:hint="eastAsia" w:ascii="宋体" w:hAnsi="宋体" w:eastAsia="宋体" w:cs="Calibri"/>
                <w:bCs/>
                <w:szCs w:val="21"/>
              </w:rPr>
              <w:t>3</w:t>
            </w:r>
          </w:p>
        </w:tc>
        <w:tc>
          <w:tcPr>
            <w:tcW w:w="4253" w:type="dxa"/>
            <w:vAlign w:val="center"/>
          </w:tcPr>
          <w:p>
            <w:pPr>
              <w:jc w:val="center"/>
              <w:rPr>
                <w:rFonts w:ascii="宋体" w:hAnsi="宋体" w:eastAsia="宋体" w:cs="Calibri"/>
                <w:szCs w:val="21"/>
              </w:rPr>
            </w:pP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r>
              <w:rPr>
                <w:rFonts w:hint="eastAsia" w:ascii="宋体" w:hAnsi="宋体" w:eastAsia="宋体" w:cs="Calibri"/>
                <w:bCs/>
                <w:szCs w:val="21"/>
              </w:rPr>
              <w:t>4</w:t>
            </w:r>
          </w:p>
        </w:tc>
        <w:tc>
          <w:tcPr>
            <w:tcW w:w="4253" w:type="dxa"/>
            <w:vAlign w:val="center"/>
          </w:tcPr>
          <w:p>
            <w:pPr>
              <w:jc w:val="center"/>
              <w:rPr>
                <w:rFonts w:ascii="宋体" w:hAnsi="宋体" w:eastAsia="宋体" w:cs="Calibri"/>
                <w:szCs w:val="21"/>
              </w:rPr>
            </w:pP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r>
              <w:rPr>
                <w:rFonts w:hint="eastAsia" w:ascii="宋体" w:hAnsi="宋体" w:eastAsia="宋体" w:cs="Calibri"/>
                <w:bCs/>
                <w:szCs w:val="21"/>
              </w:rPr>
              <w:t>5</w:t>
            </w:r>
          </w:p>
        </w:tc>
        <w:tc>
          <w:tcPr>
            <w:tcW w:w="4253" w:type="dxa"/>
            <w:vAlign w:val="center"/>
          </w:tcPr>
          <w:p>
            <w:pPr>
              <w:jc w:val="center"/>
              <w:rPr>
                <w:rFonts w:ascii="宋体" w:hAnsi="宋体" w:eastAsia="宋体" w:cs="Calibri"/>
                <w:szCs w:val="21"/>
              </w:rPr>
            </w:pP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p>
        </w:tc>
        <w:tc>
          <w:tcPr>
            <w:tcW w:w="4253" w:type="dxa"/>
            <w:vAlign w:val="center"/>
          </w:tcPr>
          <w:p>
            <w:pPr>
              <w:jc w:val="center"/>
              <w:rPr>
                <w:rFonts w:ascii="宋体" w:hAnsi="宋体" w:eastAsia="宋体" w:cs="Calibri"/>
                <w:szCs w:val="21"/>
              </w:rPr>
            </w:pPr>
            <w:r>
              <w:rPr>
                <w:rFonts w:hint="eastAsia" w:ascii="宋体" w:hAnsi="宋体" w:eastAsia="宋体" w:cs="Calibri"/>
                <w:szCs w:val="21"/>
              </w:rPr>
              <w:t>合  计（不含税价）</w:t>
            </w: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p>
        </w:tc>
        <w:tc>
          <w:tcPr>
            <w:tcW w:w="4253" w:type="dxa"/>
            <w:vAlign w:val="center"/>
          </w:tcPr>
          <w:p>
            <w:pPr>
              <w:jc w:val="center"/>
              <w:rPr>
                <w:rFonts w:ascii="宋体" w:hAnsi="宋体" w:eastAsia="宋体" w:cs="Calibri"/>
                <w:szCs w:val="21"/>
              </w:rPr>
            </w:pPr>
            <w:r>
              <w:rPr>
                <w:rFonts w:hint="eastAsia" w:ascii="宋体" w:hAnsi="宋体" w:eastAsia="宋体" w:cs="Calibri"/>
                <w:szCs w:val="21"/>
              </w:rPr>
              <w:t>税率</w:t>
            </w:r>
          </w:p>
        </w:tc>
        <w:tc>
          <w:tcPr>
            <w:tcW w:w="4677"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Align w:val="center"/>
          </w:tcPr>
          <w:p>
            <w:pPr>
              <w:jc w:val="center"/>
              <w:rPr>
                <w:rFonts w:ascii="宋体" w:hAnsi="宋体" w:eastAsia="宋体" w:cs="Calibri"/>
                <w:bCs/>
                <w:szCs w:val="21"/>
              </w:rPr>
            </w:pPr>
          </w:p>
        </w:tc>
        <w:tc>
          <w:tcPr>
            <w:tcW w:w="4253" w:type="dxa"/>
            <w:vAlign w:val="center"/>
          </w:tcPr>
          <w:p>
            <w:pPr>
              <w:jc w:val="center"/>
              <w:rPr>
                <w:rFonts w:ascii="宋体" w:hAnsi="宋体" w:eastAsia="宋体" w:cs="Calibri"/>
                <w:szCs w:val="21"/>
              </w:rPr>
            </w:pPr>
            <w:r>
              <w:rPr>
                <w:rFonts w:hint="eastAsia" w:ascii="宋体" w:hAnsi="宋体" w:eastAsia="宋体" w:cs="Calibri"/>
                <w:szCs w:val="21"/>
              </w:rPr>
              <w:t>合  计（含税价）</w:t>
            </w:r>
          </w:p>
        </w:tc>
        <w:tc>
          <w:tcPr>
            <w:tcW w:w="4677" w:type="dxa"/>
            <w:tcBorders>
              <w:left w:val="single" w:color="auto" w:sz="4" w:space="0"/>
            </w:tcBorders>
            <w:vAlign w:val="center"/>
          </w:tcPr>
          <w:p>
            <w:pPr>
              <w:ind w:right="840"/>
              <w:rPr>
                <w:rFonts w:ascii="宋体" w:hAnsi="宋体" w:eastAsia="宋体" w:cs="Calibri"/>
                <w:bCs/>
                <w:szCs w:val="21"/>
              </w:rPr>
            </w:pPr>
            <w:r>
              <w:rPr>
                <w:rFonts w:hint="eastAsia" w:ascii="宋体" w:hAnsi="宋体" w:eastAsia="宋体" w:cs="Calibri"/>
                <w:bCs/>
                <w:szCs w:val="21"/>
              </w:rPr>
              <w:t xml:space="preserve">人民币大写 </w:t>
            </w:r>
            <w:r>
              <w:rPr>
                <w:rFonts w:ascii="宋体" w:hAnsi="宋体" w:eastAsia="宋体" w:cs="Calibri"/>
                <w:bCs/>
                <w:szCs w:val="21"/>
              </w:rPr>
              <w:t xml:space="preserve">                        </w:t>
            </w:r>
            <w:r>
              <w:rPr>
                <w:rFonts w:hint="eastAsia" w:ascii="宋体" w:hAnsi="宋体" w:eastAsia="宋体" w:cs="Calibri"/>
                <w:bCs/>
                <w:szCs w:val="21"/>
              </w:rPr>
              <w:t>元整，</w:t>
            </w:r>
            <w:r>
              <w:rPr>
                <w:rFonts w:ascii="宋体" w:hAnsi="宋体" w:eastAsia="宋体" w:cs="Calibri"/>
                <w:bCs/>
                <w:szCs w:val="21"/>
              </w:rPr>
              <w:t>¥    .00</w:t>
            </w:r>
          </w:p>
        </w:tc>
      </w:tr>
    </w:tbl>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r>
        <w:rPr>
          <w:rFonts w:ascii="宋体" w:hAnsi="宋体" w:eastAsia="宋体" w:cs="Calibri"/>
          <w:b/>
          <w:szCs w:val="21"/>
        </w:rPr>
        <w:t>1.</w:t>
      </w:r>
      <w:r>
        <w:rPr>
          <w:rFonts w:hint="eastAsia" w:ascii="宋体" w:hAnsi="宋体" w:eastAsia="宋体" w:cs="宋体"/>
          <w:b/>
          <w:sz w:val="22"/>
        </w:rPr>
        <w:t>请列明不含税价、含税价、税率，招标人按照不含增值税的价格进行商务评审。</w:t>
      </w:r>
    </w:p>
    <w:p>
      <w:pPr>
        <w:adjustRightInd w:val="0"/>
        <w:snapToGrid w:val="0"/>
        <w:jc w:val="left"/>
        <w:rPr>
          <w:rFonts w:ascii="宋体" w:hAnsi="宋体" w:eastAsia="宋体" w:cs="Calibri"/>
          <w:b/>
          <w:szCs w:val="21"/>
        </w:rPr>
      </w:pPr>
      <w:r>
        <w:rPr>
          <w:rFonts w:ascii="宋体" w:hAnsi="宋体" w:eastAsia="宋体" w:cs="Calibri"/>
          <w:b/>
          <w:szCs w:val="21"/>
        </w:rPr>
        <w:t>2.</w:t>
      </w:r>
      <w:r>
        <w:rPr>
          <w:rFonts w:hint="eastAsia" w:ascii="宋体" w:hAnsi="宋体" w:eastAsia="宋体" w:cs="Calibri"/>
          <w:b/>
          <w:szCs w:val="21"/>
        </w:rPr>
        <w:t>服务期：</w:t>
      </w:r>
      <w:r>
        <w:rPr>
          <w:rFonts w:ascii="宋体" w:hAnsi="宋体" w:eastAsia="宋体" w:cs="Calibri"/>
          <w:b/>
          <w:szCs w:val="21"/>
        </w:rPr>
        <w:t>12</w:t>
      </w:r>
      <w:r>
        <w:rPr>
          <w:rFonts w:hint="eastAsia" w:ascii="宋体" w:hAnsi="宋体" w:eastAsia="宋体" w:cs="Calibri"/>
          <w:b/>
          <w:szCs w:val="21"/>
        </w:rPr>
        <w:t>个月。</w:t>
      </w: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snapToGrid w:val="0"/>
        <w:spacing w:line="440" w:lineRule="exact"/>
        <w:ind w:firstLine="3968" w:firstLineChars="1890"/>
        <w:rPr>
          <w:rFonts w:ascii="宋体" w:hAnsi="宋体" w:eastAsia="宋体" w:cs="Calibri"/>
          <w:szCs w:val="21"/>
        </w:rPr>
      </w:pPr>
      <w:r>
        <w:rPr>
          <w:rFonts w:ascii="宋体" w:hAnsi="宋体" w:eastAsia="宋体" w:cs="Calibri"/>
          <w:szCs w:val="21"/>
        </w:rPr>
        <w:t>投标人：（盖单位章）</w:t>
      </w:r>
    </w:p>
    <w:p>
      <w:pPr>
        <w:snapToGrid w:val="0"/>
        <w:spacing w:line="440" w:lineRule="exact"/>
        <w:ind w:firstLine="3968" w:firstLineChars="1890"/>
        <w:rPr>
          <w:rFonts w:ascii="宋体" w:hAnsi="宋体" w:eastAsia="宋体" w:cs="Calibri"/>
          <w:szCs w:val="21"/>
        </w:rPr>
      </w:pPr>
      <w:r>
        <w:rPr>
          <w:rFonts w:ascii="宋体" w:hAnsi="宋体" w:eastAsia="宋体" w:cs="Calibri"/>
          <w:szCs w:val="21"/>
        </w:rPr>
        <w:t>法定代表人或其委托代理人：（签字或盖章）</w:t>
      </w:r>
    </w:p>
    <w:p>
      <w:pPr>
        <w:snapToGrid w:val="0"/>
        <w:spacing w:line="440" w:lineRule="exact"/>
        <w:ind w:firstLine="3968" w:firstLineChars="1890"/>
        <w:rPr>
          <w:rFonts w:ascii="宋体" w:hAnsi="宋体" w:eastAsia="宋体" w:cs="Calibri"/>
          <w:szCs w:val="21"/>
        </w:rPr>
      </w:pPr>
      <w:r>
        <w:rPr>
          <w:rFonts w:ascii="宋体" w:hAnsi="宋体" w:eastAsia="宋体" w:cs="Calibri"/>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sz w:val="32"/>
        </w:rPr>
      </w:pPr>
      <w:r>
        <w:rPr>
          <w:rFonts w:ascii="宋体" w:hAnsi="宋体" w:eastAsia="宋体" w:cs="Calibri"/>
          <w:bCs/>
          <w:szCs w:val="21"/>
        </w:rPr>
        <w:br w:type="page"/>
      </w:r>
    </w:p>
    <w:bookmarkEnd w:id="40"/>
    <w:bookmarkEnd w:id="41"/>
    <w:bookmarkEnd w:id="42"/>
    <w:bookmarkEnd w:id="43"/>
    <w:p>
      <w:pPr>
        <w:pStyle w:val="54"/>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footerReference r:id="rId9"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8369"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8369"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700"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669"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w:t>
      </w:r>
      <w:r>
        <w:rPr>
          <w:rFonts w:ascii="宋体" w:hAnsi="宋体" w:eastAsia="宋体" w:cs="Calibri"/>
          <w:sz w:val="22"/>
        </w:rPr>
        <w:t>一般纳税人证明材料</w:t>
      </w:r>
      <w:r>
        <w:rPr>
          <w:rFonts w:hint="eastAsia" w:ascii="宋体" w:hAnsi="宋体" w:eastAsia="宋体" w:cs="Calibri"/>
          <w:sz w:val="22"/>
        </w:rPr>
        <w:t>、相关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5" w:leftChars="-255" w:right="-20" w:hanging="490" w:hangingChars="223"/>
        <w:jc w:val="center"/>
        <w:rPr>
          <w:rFonts w:ascii="宋体" w:hAnsi="宋体" w:eastAsia="宋体" w:cs="宋体"/>
          <w:b/>
          <w:sz w:val="32"/>
          <w:szCs w:val="3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headerReference r:id="rId12" w:type="first"/>
          <w:headerReference r:id="rId10" w:type="default"/>
          <w:headerReference r:id="rId11"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（六）一般纳税人资格证明</w:t>
      </w:r>
    </w:p>
    <w:p>
      <w:pPr>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eastAsia="宋体" w:cs="宋体"/>
          <w:b/>
          <w:sz w:val="32"/>
          <w:szCs w:val="32"/>
        </w:rPr>
      </w:pP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bCs/>
                <w:kern w:val="0"/>
                <w:szCs w:val="21"/>
              </w:rPr>
              <w:t>项目</w:t>
            </w:r>
          </w:p>
          <w:p>
            <w:pPr>
              <w:pStyle w:val="934"/>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bl>
    <w:p>
      <w:pPr>
        <w:pStyle w:val="934"/>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业绩评分要求的业绩，后附</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业绩评分要求的证明材料。</w:t>
      </w:r>
    </w:p>
    <w:p>
      <w:pPr>
        <w:pStyle w:val="934"/>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（九）近年（合同签订时间或部分服务期在202  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tblInd w:w="-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八、</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b/>
          <w:sz w:val="32"/>
          <w:szCs w:val="32"/>
        </w:rPr>
      </w:pPr>
      <w:r>
        <w:rPr>
          <w:rFonts w:hint="eastAsia" w:ascii="宋体" w:hAnsi="宋体" w:eastAsia="宋体" w:cs="宋体"/>
          <w:sz w:val="22"/>
        </w:rPr>
        <w:t>日期：     年   月   日</w:t>
      </w:r>
    </w:p>
    <w:p>
      <w:pPr>
        <w:rPr>
          <w:rFonts w:ascii="宋体" w:hAnsi="宋体" w:eastAsia="宋体"/>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00"/>
        <w:spacing w:line="360" w:lineRule="auto"/>
        <w:ind w:firstLine="440" w:firstLineChars="200"/>
        <w:rPr>
          <w:rFonts w:ascii="宋体" w:hAnsi="宋体" w:cs="宋体"/>
          <w:sz w:val="22"/>
        </w:rPr>
      </w:pPr>
    </w:p>
    <w:p>
      <w:pPr>
        <w:pStyle w:val="20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44"/>
        </w:numPr>
        <w:spacing w:line="360" w:lineRule="auto"/>
        <w:rPr>
          <w:rFonts w:ascii="宋体" w:hAnsi="宋体" w:eastAsia="宋体" w:cs="宋体"/>
          <w:sz w:val="22"/>
        </w:rPr>
      </w:pPr>
      <w:r>
        <w:rPr>
          <w:rFonts w:hint="eastAsia" w:ascii="宋体" w:hAnsi="宋体" w:eastAsia="宋体" w:cs="宋体"/>
          <w:sz w:val="22"/>
        </w:rPr>
        <w:t>服务说明；</w:t>
      </w:r>
    </w:p>
    <w:p>
      <w:pPr>
        <w:numPr>
          <w:ilvl w:val="0"/>
          <w:numId w:val="44"/>
        </w:numPr>
        <w:spacing w:line="360" w:lineRule="auto"/>
        <w:rPr>
          <w:rFonts w:ascii="宋体" w:hAnsi="宋体" w:eastAsia="宋体" w:cs="宋体"/>
          <w:sz w:val="22"/>
        </w:rPr>
      </w:pPr>
      <w:r>
        <w:rPr>
          <w:rFonts w:hint="eastAsia" w:ascii="宋体" w:hAnsi="宋体" w:eastAsia="宋体" w:cs="宋体"/>
          <w:sz w:val="22"/>
        </w:rPr>
        <w:t>主要技术指标的详细描述；</w:t>
      </w:r>
    </w:p>
    <w:p>
      <w:pPr>
        <w:numPr>
          <w:ilvl w:val="0"/>
          <w:numId w:val="44"/>
        </w:numPr>
        <w:spacing w:line="360" w:lineRule="auto"/>
        <w:rPr>
          <w:rFonts w:ascii="宋体" w:hAnsi="宋体" w:eastAsia="宋体" w:cs="宋体"/>
          <w:sz w:val="22"/>
        </w:rPr>
      </w:pPr>
      <w:r>
        <w:rPr>
          <w:rFonts w:hint="eastAsia" w:ascii="宋体" w:hAnsi="宋体" w:eastAsia="宋体" w:cs="宋体"/>
          <w:sz w:val="22"/>
        </w:rPr>
        <w:t>相关检测、检验、测试报告；</w:t>
      </w:r>
    </w:p>
    <w:p>
      <w:pPr>
        <w:numPr>
          <w:ilvl w:val="0"/>
          <w:numId w:val="44"/>
        </w:numPr>
        <w:spacing w:line="360" w:lineRule="auto"/>
        <w:rPr>
          <w:rFonts w:ascii="宋体" w:hAnsi="宋体" w:eastAsia="宋体" w:cs="宋体"/>
          <w:sz w:val="22"/>
        </w:rPr>
      </w:pPr>
      <w:r>
        <w:rPr>
          <w:rFonts w:hint="eastAsia" w:ascii="宋体" w:hAnsi="宋体" w:eastAsia="宋体" w:cs="宋体"/>
          <w:sz w:val="22"/>
        </w:rPr>
        <w:t>主要服务流程；</w:t>
      </w:r>
    </w:p>
    <w:p>
      <w:pPr>
        <w:numPr>
          <w:ilvl w:val="0"/>
          <w:numId w:val="44"/>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44"/>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44"/>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44"/>
        </w:numPr>
        <w:spacing w:line="360" w:lineRule="auto"/>
        <w:rPr>
          <w:rFonts w:ascii="宋体" w:hAnsi="宋体" w:eastAsia="宋体" w:cs="宋体"/>
          <w:sz w:val="22"/>
        </w:rPr>
      </w:pPr>
      <w:r>
        <w:rPr>
          <w:rFonts w:hint="eastAsia" w:ascii="宋体" w:hAnsi="宋体" w:eastAsia="宋体" w:cs="宋体"/>
          <w:sz w:val="22"/>
        </w:rPr>
        <w:t>人员培训计划。</w:t>
      </w:r>
    </w:p>
    <w:p>
      <w:pPr>
        <w:pStyle w:val="65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59"/>
        <w:jc w:val="center"/>
        <w:rPr>
          <w:rFonts w:ascii="宋体" w:hAnsi="宋体" w:cs="宋体"/>
          <w:bCs/>
          <w:sz w:val="32"/>
          <w:szCs w:val="32"/>
        </w:rPr>
      </w:pPr>
      <w:r>
        <w:rPr>
          <w:rFonts w:hint="eastAsia" w:ascii="宋体" w:hAnsi="宋体" w:cs="宋体"/>
          <w:b/>
          <w:sz w:val="30"/>
          <w:szCs w:val="30"/>
        </w:rPr>
        <w:t>项目部主要成员履历表</w:t>
      </w:r>
    </w:p>
    <w:p>
      <w:pPr>
        <w:pStyle w:val="658"/>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r>
              <w:rPr>
                <w:rFonts w:hint="eastAsia" w:ascii="宋体" w:hAnsi="宋体" w:cs="宋体"/>
              </w:rPr>
              <w:t>序号</w:t>
            </w:r>
          </w:p>
        </w:tc>
        <w:tc>
          <w:tcPr>
            <w:tcW w:w="665" w:type="dxa"/>
            <w:vAlign w:val="center"/>
          </w:tcPr>
          <w:p>
            <w:pPr>
              <w:pStyle w:val="659"/>
              <w:jc w:val="center"/>
              <w:rPr>
                <w:rFonts w:ascii="宋体" w:hAnsi="宋体" w:cs="宋体"/>
              </w:rPr>
            </w:pPr>
            <w:r>
              <w:rPr>
                <w:rFonts w:hint="eastAsia" w:ascii="宋体" w:hAnsi="宋体" w:cs="宋体"/>
              </w:rPr>
              <w:t>姓名</w:t>
            </w:r>
          </w:p>
        </w:tc>
        <w:tc>
          <w:tcPr>
            <w:tcW w:w="665" w:type="dxa"/>
            <w:vAlign w:val="center"/>
          </w:tcPr>
          <w:p>
            <w:pPr>
              <w:pStyle w:val="659"/>
              <w:jc w:val="center"/>
              <w:rPr>
                <w:rFonts w:ascii="宋体" w:hAnsi="宋体" w:cs="宋体"/>
              </w:rPr>
            </w:pPr>
            <w:r>
              <w:rPr>
                <w:rFonts w:hint="eastAsia" w:ascii="宋体" w:hAnsi="宋体" w:cs="宋体"/>
              </w:rPr>
              <w:t>性别</w:t>
            </w:r>
          </w:p>
        </w:tc>
        <w:tc>
          <w:tcPr>
            <w:tcW w:w="665" w:type="dxa"/>
            <w:vAlign w:val="center"/>
          </w:tcPr>
          <w:p>
            <w:pPr>
              <w:pStyle w:val="659"/>
              <w:jc w:val="center"/>
              <w:rPr>
                <w:rFonts w:ascii="宋体" w:hAnsi="宋体" w:cs="宋体"/>
              </w:rPr>
            </w:pPr>
            <w:r>
              <w:rPr>
                <w:rFonts w:hint="eastAsia" w:ascii="宋体" w:hAnsi="宋体" w:cs="宋体"/>
              </w:rPr>
              <w:t>年龄</w:t>
            </w:r>
          </w:p>
        </w:tc>
        <w:tc>
          <w:tcPr>
            <w:tcW w:w="664" w:type="dxa"/>
            <w:vAlign w:val="center"/>
          </w:tcPr>
          <w:p>
            <w:pPr>
              <w:pStyle w:val="659"/>
              <w:jc w:val="center"/>
              <w:rPr>
                <w:rFonts w:ascii="宋体" w:hAnsi="宋体" w:cs="宋体"/>
              </w:rPr>
            </w:pPr>
            <w:r>
              <w:rPr>
                <w:rFonts w:hint="eastAsia" w:ascii="宋体" w:hAnsi="宋体" w:cs="宋体"/>
              </w:rPr>
              <w:t>学历</w:t>
            </w:r>
          </w:p>
        </w:tc>
        <w:tc>
          <w:tcPr>
            <w:tcW w:w="664" w:type="dxa"/>
            <w:vAlign w:val="center"/>
          </w:tcPr>
          <w:p>
            <w:pPr>
              <w:pStyle w:val="659"/>
              <w:jc w:val="center"/>
              <w:rPr>
                <w:rFonts w:ascii="宋体" w:hAnsi="宋体" w:cs="宋体"/>
              </w:rPr>
            </w:pPr>
            <w:r>
              <w:rPr>
                <w:rFonts w:hint="eastAsia" w:ascii="宋体" w:hAnsi="宋体" w:cs="宋体"/>
              </w:rPr>
              <w:t>专业</w:t>
            </w:r>
          </w:p>
        </w:tc>
        <w:tc>
          <w:tcPr>
            <w:tcW w:w="1673" w:type="dxa"/>
            <w:vAlign w:val="center"/>
          </w:tcPr>
          <w:p>
            <w:pPr>
              <w:pStyle w:val="659"/>
              <w:jc w:val="center"/>
              <w:rPr>
                <w:rFonts w:ascii="宋体" w:hAnsi="宋体" w:cs="宋体"/>
              </w:rPr>
            </w:pPr>
            <w:r>
              <w:rPr>
                <w:rFonts w:hint="eastAsia" w:ascii="宋体" w:hAnsi="宋体" w:cs="宋体"/>
              </w:rPr>
              <w:t>执业资格/职称</w:t>
            </w:r>
          </w:p>
        </w:tc>
        <w:tc>
          <w:tcPr>
            <w:tcW w:w="1157" w:type="dxa"/>
            <w:vAlign w:val="center"/>
          </w:tcPr>
          <w:p>
            <w:pPr>
              <w:pStyle w:val="659"/>
              <w:jc w:val="center"/>
              <w:rPr>
                <w:rFonts w:ascii="宋体" w:hAnsi="宋体" w:cs="宋体"/>
              </w:rPr>
            </w:pPr>
            <w:r>
              <w:rPr>
                <w:rFonts w:hint="eastAsia" w:ascii="宋体" w:hAnsi="宋体" w:cs="宋体"/>
              </w:rPr>
              <w:t>工作年限</w:t>
            </w:r>
          </w:p>
        </w:tc>
        <w:tc>
          <w:tcPr>
            <w:tcW w:w="1673" w:type="dxa"/>
            <w:vAlign w:val="center"/>
          </w:tcPr>
          <w:p>
            <w:pPr>
              <w:pStyle w:val="659"/>
              <w:jc w:val="center"/>
              <w:rPr>
                <w:rFonts w:ascii="宋体" w:hAnsi="宋体" w:cs="宋体"/>
              </w:rPr>
            </w:pPr>
            <w:r>
              <w:rPr>
                <w:rFonts w:hint="eastAsia" w:ascii="宋体" w:hAnsi="宋体" w:cs="宋体"/>
              </w:rPr>
              <w:t>拟在本项目担任的职务</w:t>
            </w:r>
          </w:p>
        </w:tc>
        <w:tc>
          <w:tcPr>
            <w:tcW w:w="1364" w:type="dxa"/>
            <w:vAlign w:val="center"/>
          </w:tcPr>
          <w:p>
            <w:pPr>
              <w:pStyle w:val="65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bl>
    <w:p>
      <w:pPr>
        <w:pStyle w:val="57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76"/>
        <w:spacing w:line="400" w:lineRule="exact"/>
        <w:rPr>
          <w:rFonts w:ascii="宋体" w:hAnsi="宋体" w:cs="宋体"/>
          <w:sz w:val="24"/>
          <w:szCs w:val="21"/>
        </w:rPr>
      </w:pPr>
    </w:p>
    <w:p>
      <w:pPr>
        <w:pStyle w:val="659"/>
        <w:jc w:val="center"/>
        <w:rPr>
          <w:rFonts w:ascii="宋体" w:hAnsi="宋体"/>
        </w:rPr>
      </w:pPr>
      <w:r>
        <w:rPr>
          <w:rFonts w:ascii="宋体" w:hAnsi="宋体" w:cs="宋体"/>
          <w:sz w:val="24"/>
          <w:szCs w:val="21"/>
        </w:rPr>
        <w:br w:type="page"/>
      </w:r>
      <w:r>
        <w:rPr>
          <w:rFonts w:ascii="宋体" w:hAnsi="宋体" w:cs="宋体"/>
          <w:b/>
          <w:sz w:val="28"/>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ascii="宋体" w:hAnsi="宋体" w:eastAsia="宋体"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ascii="宋体" w:hAnsi="宋体" w:eastAsia="宋体"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w:t>
      </w:r>
      <w:r>
        <w:rPr>
          <w:rFonts w:hint="eastAsia" w:ascii="宋体" w:hAnsi="宋体" w:eastAsia="宋体" w:cs="Calibri"/>
          <w:szCs w:val="21"/>
        </w:rPr>
        <w:t>、社保证明</w:t>
      </w:r>
      <w:r>
        <w:rPr>
          <w:rFonts w:ascii="宋体" w:hAnsi="宋体" w:eastAsia="宋体" w:cs="Calibri"/>
          <w:szCs w:val="21"/>
        </w:rPr>
        <w:t>等相应证明文件</w:t>
      </w:r>
    </w:p>
    <w:p>
      <w:pPr>
        <w:pStyle w:val="659"/>
        <w:jc w:val="center"/>
        <w:rPr>
          <w:rFonts w:ascii="宋体" w:hAnsi="宋体" w:cs="宋体"/>
          <w:b/>
          <w:sz w:val="28"/>
        </w:rPr>
      </w:pPr>
    </w:p>
    <w:p>
      <w:pPr>
        <w:rPr>
          <w:rFonts w:ascii="宋体" w:hAnsi="宋体" w:eastAsia="宋体"/>
        </w:rPr>
        <w:sectPr>
          <w:pgSz w:w="11907" w:h="16840"/>
          <w:pgMar w:top="1191" w:right="1191" w:bottom="1191" w:left="1191" w:header="567" w:footer="720" w:gutter="227"/>
          <w:pgNumType w:fmt="numberInDash"/>
          <w:cols w:space="720" w:num="1"/>
        </w:sectPr>
      </w:pPr>
    </w:p>
    <w:p>
      <w:pPr>
        <w:pStyle w:val="659"/>
        <w:jc w:val="center"/>
        <w:rPr>
          <w:rFonts w:ascii="宋体" w:hAnsi="宋体" w:cs="宋体"/>
          <w:b/>
          <w:sz w:val="28"/>
        </w:rPr>
      </w:pPr>
      <w:r>
        <w:rPr>
          <w:rFonts w:hint="eastAsia" w:ascii="宋体" w:hAnsi="宋体" w:cs="宋体"/>
          <w:b/>
          <w:sz w:val="28"/>
        </w:rPr>
        <w:t>维保服务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59"/>
              <w:ind w:left="113"/>
              <w:jc w:val="center"/>
              <w:rPr>
                <w:rFonts w:ascii="宋体" w:hAnsi="宋体" w:cs="宋体"/>
              </w:rPr>
            </w:pPr>
            <w:r>
              <w:rPr>
                <w:rFonts w:hint="eastAsia" w:ascii="宋体" w:hAnsi="宋体" w:cs="宋体"/>
              </w:rPr>
              <w:t>服务体系情况</w:t>
            </w:r>
          </w:p>
        </w:tc>
        <w:tc>
          <w:tcPr>
            <w:tcW w:w="3335" w:type="dxa"/>
            <w:vAlign w:val="center"/>
          </w:tcPr>
          <w:p>
            <w:pPr>
              <w:pStyle w:val="659"/>
              <w:jc w:val="center"/>
              <w:rPr>
                <w:rFonts w:ascii="宋体" w:hAnsi="宋体" w:cs="宋体"/>
              </w:rPr>
            </w:pPr>
            <w:r>
              <w:rPr>
                <w:rFonts w:hint="eastAsia" w:ascii="宋体" w:hAnsi="宋体" w:cs="宋体"/>
              </w:rPr>
              <w:t>服务人数：</w:t>
            </w:r>
          </w:p>
        </w:tc>
        <w:tc>
          <w:tcPr>
            <w:tcW w:w="5515" w:type="dxa"/>
            <w:vAlign w:val="center"/>
          </w:tcPr>
          <w:p>
            <w:pPr>
              <w:pStyle w:val="65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59"/>
              <w:ind w:left="113"/>
              <w:jc w:val="center"/>
              <w:rPr>
                <w:rFonts w:ascii="宋体" w:hAnsi="宋体" w:cs="宋体"/>
              </w:rPr>
            </w:pPr>
          </w:p>
        </w:tc>
        <w:tc>
          <w:tcPr>
            <w:tcW w:w="3335" w:type="dxa"/>
            <w:vAlign w:val="center"/>
          </w:tcPr>
          <w:p>
            <w:pPr>
              <w:pStyle w:val="659"/>
              <w:jc w:val="center"/>
              <w:rPr>
                <w:rFonts w:ascii="宋体" w:hAnsi="宋体" w:cs="宋体"/>
              </w:rPr>
            </w:pPr>
            <w:r>
              <w:rPr>
                <w:rFonts w:hint="eastAsia" w:ascii="宋体" w:hAnsi="宋体" w:cs="宋体"/>
              </w:rPr>
              <w:t>职称：</w:t>
            </w:r>
          </w:p>
        </w:tc>
        <w:tc>
          <w:tcPr>
            <w:tcW w:w="5515" w:type="dxa"/>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59"/>
              <w:ind w:left="113"/>
              <w:jc w:val="center"/>
              <w:rPr>
                <w:rFonts w:ascii="宋体" w:hAnsi="宋体" w:cs="宋体"/>
              </w:rPr>
            </w:pPr>
          </w:p>
        </w:tc>
        <w:tc>
          <w:tcPr>
            <w:tcW w:w="3335" w:type="dxa"/>
            <w:vAlign w:val="center"/>
          </w:tcPr>
          <w:p>
            <w:pPr>
              <w:pStyle w:val="659"/>
              <w:jc w:val="center"/>
              <w:rPr>
                <w:rFonts w:ascii="宋体" w:hAnsi="宋体" w:cs="宋体"/>
              </w:rPr>
            </w:pPr>
            <w:r>
              <w:rPr>
                <w:rFonts w:hint="eastAsia" w:ascii="宋体" w:hAnsi="宋体" w:cs="宋体"/>
              </w:rPr>
              <w:t>固定场所地址：</w:t>
            </w:r>
          </w:p>
        </w:tc>
        <w:tc>
          <w:tcPr>
            <w:tcW w:w="5515" w:type="dxa"/>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659"/>
              <w:ind w:left="113"/>
              <w:jc w:val="center"/>
              <w:rPr>
                <w:rFonts w:ascii="宋体" w:hAnsi="宋体" w:cs="宋体"/>
              </w:rPr>
            </w:pPr>
            <w:r>
              <w:rPr>
                <w:rFonts w:hint="eastAsia" w:ascii="宋体" w:hAnsi="宋体" w:cs="宋体"/>
              </w:rPr>
              <w:t>服务内容</w:t>
            </w:r>
          </w:p>
        </w:tc>
        <w:tc>
          <w:tcPr>
            <w:tcW w:w="8850" w:type="dxa"/>
            <w:gridSpan w:val="2"/>
            <w:vAlign w:val="center"/>
          </w:tcPr>
          <w:p>
            <w:pPr>
              <w:pStyle w:val="659"/>
              <w:rPr>
                <w:rFonts w:ascii="宋体" w:hAnsi="宋体" w:cs="宋体"/>
              </w:rPr>
            </w:pPr>
            <w:r>
              <w:rPr>
                <w:rFonts w:hint="eastAsia" w:ascii="宋体" w:hAnsi="宋体" w:cs="宋体"/>
              </w:rPr>
              <w:t>1.</w:t>
            </w:r>
          </w:p>
          <w:p>
            <w:pPr>
              <w:pStyle w:val="659"/>
              <w:rPr>
                <w:rFonts w:ascii="宋体" w:hAnsi="宋体" w:cs="宋体"/>
              </w:rPr>
            </w:pPr>
            <w:r>
              <w:rPr>
                <w:rFonts w:hint="eastAsia" w:ascii="宋体" w:hAnsi="宋体" w:cs="宋体"/>
              </w:rPr>
              <w:t>2.</w:t>
            </w:r>
          </w:p>
          <w:p>
            <w:pPr>
              <w:pStyle w:val="65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65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59"/>
              <w:rPr>
                <w:rFonts w:ascii="宋体" w:hAnsi="宋体" w:cs="宋体"/>
              </w:rPr>
            </w:pPr>
            <w:r>
              <w:rPr>
                <w:rFonts w:hint="eastAsia" w:ascii="宋体" w:hAnsi="宋体" w:cs="宋体"/>
              </w:rPr>
              <w:t>1.</w:t>
            </w:r>
          </w:p>
          <w:p>
            <w:pPr>
              <w:pStyle w:val="659"/>
              <w:rPr>
                <w:rFonts w:ascii="宋体" w:hAnsi="宋体" w:cs="宋体"/>
              </w:rPr>
            </w:pPr>
            <w:r>
              <w:rPr>
                <w:rFonts w:hint="eastAsia" w:ascii="宋体" w:hAnsi="宋体" w:cs="宋体"/>
              </w:rPr>
              <w:t>2.</w:t>
            </w:r>
          </w:p>
          <w:p>
            <w:pPr>
              <w:pStyle w:val="65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65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59"/>
              <w:rPr>
                <w:rFonts w:ascii="宋体" w:hAnsi="宋体" w:cs="宋体"/>
              </w:rPr>
            </w:pPr>
            <w:r>
              <w:rPr>
                <w:rFonts w:hint="eastAsia" w:ascii="宋体" w:hAnsi="宋体" w:cs="宋体"/>
              </w:rPr>
              <w:t>1.</w:t>
            </w:r>
          </w:p>
          <w:p>
            <w:pPr>
              <w:pStyle w:val="659"/>
              <w:rPr>
                <w:rFonts w:ascii="宋体" w:hAnsi="宋体" w:cs="宋体"/>
              </w:rPr>
            </w:pPr>
            <w:r>
              <w:rPr>
                <w:rFonts w:hint="eastAsia" w:ascii="宋体" w:hAnsi="宋体" w:cs="宋体"/>
              </w:rPr>
              <w:t>2.</w:t>
            </w:r>
          </w:p>
          <w:p>
            <w:pPr>
              <w:pStyle w:val="65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65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59"/>
              <w:rPr>
                <w:rFonts w:ascii="宋体" w:hAnsi="宋体" w:cs="宋体"/>
              </w:rPr>
            </w:pPr>
            <w:r>
              <w:rPr>
                <w:rFonts w:hint="eastAsia" w:ascii="宋体" w:hAnsi="宋体" w:cs="宋体"/>
              </w:rPr>
              <w:t>1.</w:t>
            </w:r>
          </w:p>
          <w:p>
            <w:pPr>
              <w:pStyle w:val="659"/>
              <w:rPr>
                <w:rFonts w:ascii="宋体" w:hAnsi="宋体" w:cs="宋体"/>
              </w:rPr>
            </w:pPr>
            <w:r>
              <w:rPr>
                <w:rFonts w:hint="eastAsia" w:ascii="宋体" w:hAnsi="宋体" w:cs="宋体"/>
              </w:rPr>
              <w:t>2.</w:t>
            </w:r>
          </w:p>
          <w:p>
            <w:pPr>
              <w:pStyle w:val="65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65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59"/>
              <w:rPr>
                <w:rFonts w:ascii="宋体" w:hAnsi="宋体" w:cs="宋体"/>
              </w:rPr>
            </w:pPr>
            <w:r>
              <w:rPr>
                <w:rFonts w:hint="eastAsia" w:ascii="宋体" w:hAnsi="宋体" w:cs="宋体"/>
              </w:rPr>
              <w:t>1.</w:t>
            </w:r>
          </w:p>
          <w:p>
            <w:pPr>
              <w:pStyle w:val="659"/>
              <w:rPr>
                <w:rFonts w:ascii="宋体" w:hAnsi="宋体" w:cs="宋体"/>
              </w:rPr>
            </w:pPr>
            <w:r>
              <w:rPr>
                <w:rFonts w:hint="eastAsia" w:ascii="宋体" w:hAnsi="宋体" w:cs="宋体"/>
              </w:rPr>
              <w:t>2.</w:t>
            </w:r>
          </w:p>
          <w:p>
            <w:pPr>
              <w:pStyle w:val="659"/>
              <w:rPr>
                <w:rFonts w:ascii="宋体" w:hAnsi="宋体" w:cs="宋体"/>
              </w:rPr>
            </w:pPr>
            <w:r>
              <w:rPr>
                <w:rFonts w:hint="eastAsia" w:ascii="宋体" w:hAnsi="宋体" w:cs="宋体"/>
              </w:rPr>
              <w:t>3.</w:t>
            </w:r>
          </w:p>
        </w:tc>
      </w:tr>
    </w:tbl>
    <w:p>
      <w:pPr>
        <w:pStyle w:val="659"/>
        <w:spacing w:line="360" w:lineRule="auto"/>
        <w:rPr>
          <w:rFonts w:ascii="宋体" w:hAnsi="宋体" w:cs="宋体"/>
          <w:b/>
          <w:szCs w:val="21"/>
        </w:rPr>
      </w:pPr>
    </w:p>
    <w:p>
      <w:pPr>
        <w:pStyle w:val="65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79"/>
        <w:tblW w:w="8946" w:type="dxa"/>
        <w:tblInd w:w="0" w:type="dxa"/>
        <w:tblLayout w:type="fixed"/>
        <w:tblCellMar>
          <w:top w:w="0" w:type="dxa"/>
          <w:left w:w="108" w:type="dxa"/>
          <w:bottom w:w="0" w:type="dxa"/>
          <w:right w:w="108" w:type="dxa"/>
        </w:tblCellMar>
      </w:tblPr>
      <w:tblGrid>
        <w:gridCol w:w="2236"/>
        <w:gridCol w:w="2236"/>
        <w:gridCol w:w="2237"/>
        <w:gridCol w:w="2237"/>
      </w:tblGrid>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37" w:type="dxa"/>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37" w:type="dxa"/>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37" w:type="dxa"/>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710"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710"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710" w:type="dxa"/>
            <w:gridSpan w:val="3"/>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710"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宋体" w:hAnsi="宋体" w:eastAsia="宋体" w:cs="方正小标宋简体"/>
          <w:sz w:val="32"/>
          <w:szCs w:val="32"/>
        </w:rPr>
      </w:pPr>
    </w:p>
    <w:p>
      <w:pPr>
        <w:rPr>
          <w:rFonts w:ascii="宋体" w:hAnsi="宋体" w:eastAsia="宋体"/>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PMingLiU">
    <w:altName w:val="Microsoft JhengHei UI"/>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Yu Gothic"/>
    <w:panose1 w:val="00000000000000000000"/>
    <w:charset w:val="80"/>
    <w:family w:val="auto"/>
    <w:pitch w:val="default"/>
    <w:sig w:usb0="00000000" w:usb1="00000000" w:usb2="00000010" w:usb3="00000000" w:csb0="00020000"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长城仿宋">
    <w:altName w:val="宋体"/>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Tms Rmn">
    <w:altName w:val="Segoe Print"/>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altName w:val="Segoe Print"/>
    <w:panose1 w:val="02020603050405020304"/>
    <w:charset w:val="00"/>
    <w:family w:val="roman"/>
    <w:pitch w:val="default"/>
    <w:sig w:usb0="00000000" w:usb1="00000000" w:usb2="00000000" w:usb3="00000000" w:csb0="00000093" w:csb1="00000000"/>
  </w:font>
  <w:font w:name="华文细黑">
    <w:altName w:val="微软雅黑"/>
    <w:panose1 w:val="02010600040101010101"/>
    <w:charset w:val="86"/>
    <w:family w:val="auto"/>
    <w:pitch w:val="default"/>
    <w:sig w:usb0="00000000" w:usb1="00000000" w:usb2="00000010" w:usb3="00000000" w:csb0="0004009F" w:csb1="00000000"/>
  </w:font>
  <w:font w:name="Univers">
    <w:altName w:val="Segoe Print"/>
    <w:panose1 w:val="020B0603020202030204"/>
    <w:charset w:val="00"/>
    <w:family w:val="swiss"/>
    <w:pitch w:val="default"/>
    <w:sig w:usb0="00000000" w:usb1="00000000" w:usb2="00000000" w:usb3="00000000" w:csb0="0000009F"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modern"/>
    <w:pitch w:val="default"/>
    <w:sig w:usb0="00000000" w:usb1="00000000" w:usb2="08000012" w:usb3="00000000" w:csb0="0002009F" w:csb1="00000000"/>
  </w:font>
  <w:font w:name="ˎ̥">
    <w:altName w:val="MV Boli"/>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Meiryo">
    <w:altName w:val="MS Gothic"/>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eb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Webdings">
    <w:panose1 w:val="05030102010509060703"/>
    <w:charset w:val="00"/>
    <w:family w:val="auto"/>
    <w:pitch w:val="default"/>
    <w:sig w:usb0="00000000" w:usb1="00000000" w:usb2="00000000" w:usb3="00000000" w:csb0="80000000"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- 8 -</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91</w:t>
    </w:r>
    <w:r>
      <w:rPr>
        <w:b/>
        <w:bCs/>
        <w:sz w:val="24"/>
        <w:szCs w:val="24"/>
      </w:rPr>
      <w:fldChar w:fldCharType="end"/>
    </w:r>
  </w:p>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- 65 -</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3073"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- 91 -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194"/>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404"/>
      <w:lvlText w:val="%1."/>
      <w:lvlJc w:val="left"/>
      <w:pPr>
        <w:tabs>
          <w:tab w:val="left" w:pos="1200"/>
        </w:tabs>
        <w:ind w:left="720" w:hanging="360"/>
      </w:pPr>
    </w:lvl>
  </w:abstractNum>
  <w:abstractNum w:abstractNumId="2">
    <w:nsid w:val="00000018"/>
    <w:multiLevelType w:val="multilevel"/>
    <w:tmpl w:val="00000018"/>
    <w:lvl w:ilvl="0" w:tentative="0">
      <w:start w:val="1"/>
      <w:numFmt w:val="decimal"/>
      <w:pStyle w:val="159"/>
      <w:lvlText w:val="%1"/>
      <w:lvlJc w:val="left"/>
      <w:pPr>
        <w:tabs>
          <w:tab w:val="left" w:pos="425"/>
        </w:tabs>
        <w:ind w:left="425" w:hanging="425"/>
      </w:pPr>
      <w:rPr>
        <w:rFonts w:hint="eastAsia"/>
      </w:rPr>
    </w:lvl>
    <w:lvl w:ilvl="1" w:tentative="0">
      <w:start w:val="1"/>
      <w:numFmt w:val="decimal"/>
      <w:pStyle w:val="654"/>
      <w:lvlText w:val="%1.%2"/>
      <w:lvlJc w:val="left"/>
      <w:pPr>
        <w:tabs>
          <w:tab w:val="left" w:pos="567"/>
        </w:tabs>
        <w:ind w:left="567" w:hanging="567"/>
      </w:pPr>
      <w:rPr>
        <w:rFonts w:hint="eastAsia"/>
      </w:rPr>
    </w:lvl>
    <w:lvl w:ilvl="2" w:tentative="0">
      <w:start w:val="1"/>
      <w:numFmt w:val="decimal"/>
      <w:pStyle w:val="955"/>
      <w:lvlText w:val="%1.%2.%3"/>
      <w:lvlJc w:val="left"/>
      <w:pPr>
        <w:tabs>
          <w:tab w:val="left" w:pos="709"/>
        </w:tabs>
        <w:ind w:left="709" w:hanging="709"/>
      </w:pPr>
      <w:rPr>
        <w:rFonts w:hint="eastAsia"/>
      </w:rPr>
    </w:lvl>
    <w:lvl w:ilvl="3" w:tentative="0">
      <w:start w:val="1"/>
      <w:numFmt w:val="decimal"/>
      <w:pStyle w:val="95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35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860"/>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34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44"/>
      <w:lvlText w:val="%1"/>
      <w:lvlJc w:val="left"/>
      <w:pPr>
        <w:tabs>
          <w:tab w:val="left" w:pos="1140"/>
        </w:tabs>
        <w:ind w:left="1140" w:hanging="360"/>
      </w:pPr>
      <w:rPr>
        <w:rFonts w:hint="default"/>
      </w:rPr>
    </w:lvl>
    <w:lvl w:ilvl="1" w:tentative="0">
      <w:start w:val="1"/>
      <w:numFmt w:val="decimal"/>
      <w:pStyle w:val="673"/>
      <w:lvlText w:val="%1.%2"/>
      <w:lvlJc w:val="left"/>
      <w:pPr>
        <w:tabs>
          <w:tab w:val="left" w:pos="1500"/>
        </w:tabs>
        <w:ind w:left="1140" w:hanging="360"/>
      </w:pPr>
      <w:rPr>
        <w:rFonts w:hint="default"/>
      </w:rPr>
    </w:lvl>
    <w:lvl w:ilvl="2" w:tentative="0">
      <w:start w:val="1"/>
      <w:numFmt w:val="decimal"/>
      <w:pStyle w:val="1317"/>
      <w:lvlText w:val="%1.%2.%3"/>
      <w:lvlJc w:val="left"/>
      <w:pPr>
        <w:tabs>
          <w:tab w:val="left" w:pos="1860"/>
        </w:tabs>
        <w:ind w:left="1500" w:hanging="720"/>
      </w:pPr>
      <w:rPr>
        <w:rFonts w:hint="default"/>
      </w:rPr>
    </w:lvl>
    <w:lvl w:ilvl="3" w:tentative="0">
      <w:start w:val="1"/>
      <w:numFmt w:val="decimal"/>
      <w:pStyle w:val="545"/>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8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61"/>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820"/>
      <w:lvlText w:val="%1.%2.%3."/>
      <w:lvlJc w:val="left"/>
      <w:pPr>
        <w:tabs>
          <w:tab w:val="left" w:pos="709"/>
        </w:tabs>
        <w:ind w:left="709" w:hanging="709"/>
      </w:pPr>
      <w:rPr>
        <w:rFonts w:hint="eastAsia"/>
      </w:rPr>
    </w:lvl>
    <w:lvl w:ilvl="3" w:tentative="0">
      <w:start w:val="1"/>
      <w:numFmt w:val="decimal"/>
      <w:pStyle w:val="77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15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1220"/>
      <w:suff w:val="nothing"/>
      <w:lvlText w:val="%1%2.%3.%4.%5.%6　"/>
      <w:lvlJc w:val="left"/>
      <w:pPr>
        <w:ind w:left="0" w:firstLine="0"/>
      </w:pPr>
      <w:rPr>
        <w:rFonts w:hint="eastAsia" w:ascii="黑体" w:hAnsi="Times New Roman" w:eastAsia="黑体"/>
        <w:b w:val="0"/>
        <w:i w:val="0"/>
        <w:sz w:val="21"/>
      </w:rPr>
    </w:lvl>
    <w:lvl w:ilvl="6" w:tentative="0">
      <w:start w:val="1"/>
      <w:numFmt w:val="decimal"/>
      <w:pStyle w:val="102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552"/>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180"/>
      <w:lvlText w:val="第%1部分"/>
      <w:lvlJc w:val="left"/>
      <w:pPr>
        <w:tabs>
          <w:tab w:val="left" w:pos="2"/>
        </w:tabs>
        <w:ind w:left="1247" w:hanging="1245"/>
      </w:pPr>
      <w:rPr>
        <w:rFonts w:hint="eastAsia"/>
      </w:rPr>
    </w:lvl>
    <w:lvl w:ilvl="1" w:tentative="0">
      <w:start w:val="1"/>
      <w:numFmt w:val="decimal"/>
      <w:pStyle w:val="628"/>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821"/>
      <w:lvlText w:val="%4."/>
      <w:lvlJc w:val="left"/>
      <w:pPr>
        <w:tabs>
          <w:tab w:val="left" w:pos="1499"/>
        </w:tabs>
        <w:ind w:left="1499" w:hanging="419"/>
      </w:pPr>
      <w:rPr>
        <w:rFonts w:hint="eastAsia"/>
      </w:rPr>
    </w:lvl>
    <w:lvl w:ilvl="4" w:tentative="0">
      <w:start w:val="1"/>
      <w:numFmt w:val="decimal"/>
      <w:pStyle w:val="45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69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775"/>
      <w:suff w:val="space"/>
      <w:lvlText w:val="%1、"/>
      <w:lvlJc w:val="left"/>
      <w:pPr>
        <w:ind w:left="432" w:hanging="432"/>
      </w:pPr>
    </w:lvl>
    <w:lvl w:ilvl="1" w:tentative="0">
      <w:start w:val="1"/>
      <w:numFmt w:val="decimal"/>
      <w:pStyle w:val="976"/>
      <w:suff w:val="space"/>
      <w:lvlText w:val="%1.%2、"/>
      <w:lvlJc w:val="left"/>
      <w:pPr>
        <w:ind w:left="576" w:hanging="576"/>
      </w:pPr>
    </w:lvl>
    <w:lvl w:ilvl="2" w:tentative="0">
      <w:start w:val="1"/>
      <w:numFmt w:val="decimal"/>
      <w:pStyle w:val="612"/>
      <w:suff w:val="space"/>
      <w:lvlText w:val="%1.%2.%3、"/>
      <w:lvlJc w:val="left"/>
      <w:pPr>
        <w:ind w:left="720" w:hanging="720"/>
      </w:pPr>
    </w:lvl>
    <w:lvl w:ilvl="3" w:tentative="0">
      <w:start w:val="1"/>
      <w:numFmt w:val="decimal"/>
      <w:pStyle w:val="1033"/>
      <w:suff w:val="space"/>
      <w:lvlText w:val="%1.%2.%3.%4、"/>
      <w:lvlJc w:val="left"/>
      <w:pPr>
        <w:ind w:left="864" w:hanging="864"/>
      </w:pPr>
    </w:lvl>
    <w:lvl w:ilvl="4" w:tentative="0">
      <w:start w:val="1"/>
      <w:numFmt w:val="decimal"/>
      <w:pStyle w:val="848"/>
      <w:suff w:val="space"/>
      <w:lvlText w:val="%1.%2.%3.%4.%5、"/>
      <w:lvlJc w:val="left"/>
      <w:pPr>
        <w:ind w:left="1008" w:hanging="1008"/>
      </w:pPr>
    </w:lvl>
    <w:lvl w:ilvl="5" w:tentative="0">
      <w:start w:val="1"/>
      <w:numFmt w:val="decimal"/>
      <w:pStyle w:val="882"/>
      <w:suff w:val="space"/>
      <w:lvlText w:val="%1.%2.%3.%4.%5.%6、"/>
      <w:lvlJc w:val="left"/>
      <w:pPr>
        <w:ind w:left="1152" w:hanging="1152"/>
      </w:pPr>
    </w:lvl>
    <w:lvl w:ilvl="6" w:tentative="0">
      <w:start w:val="1"/>
      <w:numFmt w:val="decimal"/>
      <w:pStyle w:val="1182"/>
      <w:suff w:val="space"/>
      <w:lvlText w:val="%1.%2.%3.%4.%5.%6.%7、"/>
      <w:lvlJc w:val="left"/>
      <w:pPr>
        <w:ind w:left="1296" w:hanging="1296"/>
      </w:pPr>
    </w:lvl>
    <w:lvl w:ilvl="7" w:tentative="0">
      <w:start w:val="1"/>
      <w:numFmt w:val="decimal"/>
      <w:pStyle w:val="353"/>
      <w:suff w:val="space"/>
      <w:lvlText w:val="%1.%2.%3.%4.%5.%6.%7.%8、"/>
      <w:lvlJc w:val="left"/>
      <w:pPr>
        <w:ind w:left="1440" w:hanging="1440"/>
      </w:pPr>
    </w:lvl>
    <w:lvl w:ilvl="8" w:tentative="0">
      <w:start w:val="1"/>
      <w:numFmt w:val="decimal"/>
      <w:pStyle w:val="466"/>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89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36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26DC7502"/>
    <w:multiLevelType w:val="multilevel"/>
    <w:tmpl w:val="26DC7502"/>
    <w:lvl w:ilvl="0" w:tentative="0">
      <w:start w:val="1"/>
      <w:numFmt w:val="decimal"/>
      <w:lvlText w:val="（%1）"/>
      <w:lvlJc w:val="left"/>
      <w:pPr>
        <w:ind w:left="1050" w:hanging="72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15">
    <w:nsid w:val="3122190B"/>
    <w:multiLevelType w:val="multilevel"/>
    <w:tmpl w:val="3122190B"/>
    <w:lvl w:ilvl="0" w:tentative="0">
      <w:start w:val="1"/>
      <w:numFmt w:val="japaneseCounting"/>
      <w:lvlText w:val="%1、"/>
      <w:lvlJc w:val="left"/>
      <w:pPr>
        <w:ind w:left="777" w:hanging="420"/>
      </w:pPr>
      <w:rPr>
        <w:rFonts w:hint="default" w:cs="Times New Roman"/>
        <w:u w:val="none"/>
      </w:rPr>
    </w:lvl>
    <w:lvl w:ilvl="1" w:tentative="0">
      <w:start w:val="1"/>
      <w:numFmt w:val="lowerLetter"/>
      <w:lvlText w:val="%2)"/>
      <w:lvlJc w:val="left"/>
      <w:pPr>
        <w:ind w:left="1197" w:hanging="420"/>
      </w:pPr>
      <w:rPr>
        <w:rFonts w:cs="Times New Roman"/>
      </w:rPr>
    </w:lvl>
    <w:lvl w:ilvl="2" w:tentative="0">
      <w:start w:val="1"/>
      <w:numFmt w:val="lowerRoman"/>
      <w:lvlText w:val="%3."/>
      <w:lvlJc w:val="right"/>
      <w:pPr>
        <w:ind w:left="1617" w:hanging="420"/>
      </w:pPr>
      <w:rPr>
        <w:rFonts w:cs="Times New Roman"/>
      </w:rPr>
    </w:lvl>
    <w:lvl w:ilvl="3" w:tentative="0">
      <w:start w:val="1"/>
      <w:numFmt w:val="decimal"/>
      <w:lvlText w:val="%4."/>
      <w:lvlJc w:val="left"/>
      <w:pPr>
        <w:ind w:left="2037" w:hanging="420"/>
      </w:pPr>
      <w:rPr>
        <w:rFonts w:cs="Times New Roman"/>
      </w:rPr>
    </w:lvl>
    <w:lvl w:ilvl="4" w:tentative="0">
      <w:start w:val="1"/>
      <w:numFmt w:val="lowerLetter"/>
      <w:lvlText w:val="%5)"/>
      <w:lvlJc w:val="left"/>
      <w:pPr>
        <w:ind w:left="2457" w:hanging="420"/>
      </w:pPr>
      <w:rPr>
        <w:rFonts w:cs="Times New Roman"/>
      </w:rPr>
    </w:lvl>
    <w:lvl w:ilvl="5" w:tentative="0">
      <w:start w:val="1"/>
      <w:numFmt w:val="lowerRoman"/>
      <w:lvlText w:val="%6."/>
      <w:lvlJc w:val="right"/>
      <w:pPr>
        <w:ind w:left="2877" w:hanging="420"/>
      </w:pPr>
      <w:rPr>
        <w:rFonts w:cs="Times New Roman"/>
      </w:rPr>
    </w:lvl>
    <w:lvl w:ilvl="6" w:tentative="0">
      <w:start w:val="1"/>
      <w:numFmt w:val="decimal"/>
      <w:lvlText w:val="%7."/>
      <w:lvlJc w:val="left"/>
      <w:pPr>
        <w:ind w:left="3297" w:hanging="420"/>
      </w:pPr>
      <w:rPr>
        <w:rFonts w:cs="Times New Roman"/>
      </w:rPr>
    </w:lvl>
    <w:lvl w:ilvl="7" w:tentative="0">
      <w:start w:val="1"/>
      <w:numFmt w:val="lowerLetter"/>
      <w:lvlText w:val="%8)"/>
      <w:lvlJc w:val="left"/>
      <w:pPr>
        <w:ind w:left="3717" w:hanging="420"/>
      </w:pPr>
      <w:rPr>
        <w:rFonts w:cs="Times New Roman"/>
      </w:rPr>
    </w:lvl>
    <w:lvl w:ilvl="8" w:tentative="0">
      <w:start w:val="1"/>
      <w:numFmt w:val="lowerRoman"/>
      <w:lvlText w:val="%9."/>
      <w:lvlJc w:val="right"/>
      <w:pPr>
        <w:ind w:left="4137" w:hanging="420"/>
      </w:pPr>
      <w:rPr>
        <w:rFonts w:cs="Times New Roman"/>
      </w:rPr>
    </w:lvl>
  </w:abstractNum>
  <w:abstractNum w:abstractNumId="16">
    <w:nsid w:val="3750254E"/>
    <w:multiLevelType w:val="multilevel"/>
    <w:tmpl w:val="3750254E"/>
    <w:lvl w:ilvl="0" w:tentative="0">
      <w:start w:val="1"/>
      <w:numFmt w:val="bullet"/>
      <w:pStyle w:val="42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346"/>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14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1063"/>
      <w:lvlText w:val="%1"/>
      <w:lvlJc w:val="left"/>
      <w:pPr>
        <w:tabs>
          <w:tab w:val="left" w:pos="360"/>
        </w:tabs>
        <w:ind w:left="0" w:firstLine="0"/>
      </w:pPr>
      <w:rPr>
        <w:rFonts w:hint="default"/>
      </w:rPr>
    </w:lvl>
    <w:lvl w:ilvl="1" w:tentative="0">
      <w:start w:val="1"/>
      <w:numFmt w:val="decimal"/>
      <w:pStyle w:val="952"/>
      <w:isLgl/>
      <w:lvlText w:val="%1.%2"/>
      <w:lvlJc w:val="left"/>
      <w:pPr>
        <w:tabs>
          <w:tab w:val="left" w:pos="720"/>
        </w:tabs>
        <w:ind w:left="0" w:firstLine="0"/>
      </w:pPr>
      <w:rPr>
        <w:rFonts w:hint="default"/>
      </w:rPr>
    </w:lvl>
    <w:lvl w:ilvl="2" w:tentative="0">
      <w:start w:val="1"/>
      <w:numFmt w:val="decimal"/>
      <w:pStyle w:val="664"/>
      <w:isLgl/>
      <w:lvlText w:val="%1.%2.%3"/>
      <w:lvlJc w:val="left"/>
      <w:pPr>
        <w:tabs>
          <w:tab w:val="left" w:pos="1620"/>
        </w:tabs>
        <w:ind w:left="540" w:firstLine="0"/>
      </w:pPr>
      <w:rPr>
        <w:rFonts w:hint="default"/>
      </w:rPr>
    </w:lvl>
    <w:lvl w:ilvl="3" w:tentative="0">
      <w:start w:val="1"/>
      <w:numFmt w:val="decimal"/>
      <w:pStyle w:val="110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230"/>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C77EB36"/>
    <w:multiLevelType w:val="singleLevel"/>
    <w:tmpl w:val="5C77EB36"/>
    <w:lvl w:ilvl="0" w:tentative="0">
      <w:start w:val="2"/>
      <w:numFmt w:val="decimal"/>
      <w:suff w:val="nothing"/>
      <w:lvlText w:val="%1、"/>
      <w:lvlJc w:val="left"/>
      <w:rPr>
        <w:rFonts w:cs="Times New Roman"/>
      </w:rPr>
    </w:lvl>
  </w:abstractNum>
  <w:abstractNum w:abstractNumId="24">
    <w:nsid w:val="5D153EDD"/>
    <w:multiLevelType w:val="multilevel"/>
    <w:tmpl w:val="5D153EDD"/>
    <w:lvl w:ilvl="0" w:tentative="0">
      <w:start w:val="1"/>
      <w:numFmt w:val="bullet"/>
      <w:pStyle w:val="1248"/>
      <w:lvlText w:val=""/>
      <w:lvlJc w:val="left"/>
      <w:pPr>
        <w:tabs>
          <w:tab w:val="left" w:pos="840"/>
        </w:tabs>
        <w:ind w:left="840" w:hanging="420"/>
      </w:pPr>
      <w:rPr>
        <w:rFonts w:hint="default" w:ascii="Wingdings" w:hAnsi="Wingdings"/>
      </w:rPr>
    </w:lvl>
    <w:lvl w:ilvl="1" w:tentative="0">
      <w:start w:val="1"/>
      <w:numFmt w:val="bullet"/>
      <w:pStyle w:val="289"/>
      <w:lvlText w:val=""/>
      <w:lvlJc w:val="left"/>
      <w:pPr>
        <w:tabs>
          <w:tab w:val="left" w:pos="1260"/>
        </w:tabs>
        <w:ind w:left="1260" w:hanging="420"/>
      </w:pPr>
      <w:rPr>
        <w:rFonts w:hint="default" w:ascii="Wingdings" w:hAnsi="Wingdings"/>
      </w:rPr>
    </w:lvl>
    <w:lvl w:ilvl="2" w:tentative="0">
      <w:start w:val="1"/>
      <w:numFmt w:val="bullet"/>
      <w:pStyle w:val="77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EB3720D"/>
    <w:multiLevelType w:val="singleLevel"/>
    <w:tmpl w:val="5EB3720D"/>
    <w:lvl w:ilvl="0" w:tentative="0">
      <w:start w:val="2"/>
      <w:numFmt w:val="decimal"/>
      <w:suff w:val="nothing"/>
      <w:lvlText w:val="%1."/>
      <w:lvlJc w:val="left"/>
    </w:lvl>
  </w:abstractNum>
  <w:abstractNum w:abstractNumId="26">
    <w:nsid w:val="5EC7BDCB"/>
    <w:multiLevelType w:val="singleLevel"/>
    <w:tmpl w:val="5EC7BDCB"/>
    <w:lvl w:ilvl="0" w:tentative="0">
      <w:start w:val="1"/>
      <w:numFmt w:val="decimal"/>
      <w:pStyle w:val="14"/>
      <w:lvlText w:val="%1."/>
      <w:lvlJc w:val="left"/>
      <w:pPr>
        <w:tabs>
          <w:tab w:val="left" w:pos="780"/>
        </w:tabs>
        <w:ind w:left="780" w:hanging="360"/>
      </w:pPr>
    </w:lvl>
  </w:abstractNum>
  <w:abstractNum w:abstractNumId="27">
    <w:nsid w:val="5EC7BDE1"/>
    <w:multiLevelType w:val="singleLevel"/>
    <w:tmpl w:val="5EC7BDE1"/>
    <w:lvl w:ilvl="0" w:tentative="0">
      <w:start w:val="1"/>
      <w:numFmt w:val="decimal"/>
      <w:pStyle w:val="18"/>
      <w:lvlText w:val="%1."/>
      <w:lvlJc w:val="left"/>
      <w:pPr>
        <w:tabs>
          <w:tab w:val="left" w:pos="360"/>
        </w:tabs>
        <w:ind w:left="360" w:hanging="360"/>
      </w:pPr>
    </w:lvl>
  </w:abstractNum>
  <w:abstractNum w:abstractNumId="28">
    <w:nsid w:val="5EC7BDEC"/>
    <w:multiLevelType w:val="singleLevel"/>
    <w:tmpl w:val="5EC7BDEC"/>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9">
    <w:nsid w:val="5EC7BDF7"/>
    <w:multiLevelType w:val="singleLevel"/>
    <w:tmpl w:val="5EC7BDF7"/>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30">
    <w:nsid w:val="5EC7BE0D"/>
    <w:multiLevelType w:val="singleLevel"/>
    <w:tmpl w:val="5EC7BE0D"/>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31">
    <w:nsid w:val="5EC7BE18"/>
    <w:multiLevelType w:val="singleLevel"/>
    <w:tmpl w:val="5EC7BE18"/>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2">
    <w:nsid w:val="5EC7BE23"/>
    <w:multiLevelType w:val="singleLevel"/>
    <w:tmpl w:val="5EC7BE23"/>
    <w:lvl w:ilvl="0" w:tentative="0">
      <w:start w:val="1"/>
      <w:numFmt w:val="decimal"/>
      <w:pStyle w:val="41"/>
      <w:lvlText w:val="%1."/>
      <w:lvlJc w:val="left"/>
      <w:pPr>
        <w:tabs>
          <w:tab w:val="left" w:pos="1620"/>
        </w:tabs>
        <w:ind w:left="1620" w:hanging="360"/>
      </w:pPr>
    </w:lvl>
  </w:abstractNum>
  <w:abstractNum w:abstractNumId="33">
    <w:nsid w:val="6387788F"/>
    <w:multiLevelType w:val="multilevel"/>
    <w:tmpl w:val="6387788F"/>
    <w:lvl w:ilvl="0" w:tentative="0">
      <w:start w:val="1"/>
      <w:numFmt w:val="decimal"/>
      <w:lvlText w:val="%1、"/>
      <w:lvlJc w:val="left"/>
      <w:pPr>
        <w:ind w:left="800" w:hanging="360"/>
      </w:pPr>
      <w:rPr>
        <w:rFonts w:hint="default"/>
      </w:rPr>
    </w:lvl>
    <w:lvl w:ilvl="1" w:tentative="0">
      <w:start w:val="1"/>
      <w:numFmt w:val="lowerLetter"/>
      <w:lvlText w:val="%2."/>
      <w:lvlJc w:val="left"/>
      <w:pPr>
        <w:ind w:left="1520" w:hanging="360"/>
      </w:pPr>
    </w:lvl>
    <w:lvl w:ilvl="2" w:tentative="0">
      <w:start w:val="1"/>
      <w:numFmt w:val="lowerRoman"/>
      <w:lvlText w:val="%3."/>
      <w:lvlJc w:val="right"/>
      <w:pPr>
        <w:ind w:left="2240" w:hanging="180"/>
      </w:pPr>
    </w:lvl>
    <w:lvl w:ilvl="3" w:tentative="0">
      <w:start w:val="1"/>
      <w:numFmt w:val="decimal"/>
      <w:lvlText w:val="%4."/>
      <w:lvlJc w:val="left"/>
      <w:pPr>
        <w:ind w:left="2960" w:hanging="360"/>
      </w:pPr>
    </w:lvl>
    <w:lvl w:ilvl="4" w:tentative="0">
      <w:start w:val="1"/>
      <w:numFmt w:val="lowerLetter"/>
      <w:lvlText w:val="%5."/>
      <w:lvlJc w:val="left"/>
      <w:pPr>
        <w:ind w:left="3680" w:hanging="360"/>
      </w:pPr>
    </w:lvl>
    <w:lvl w:ilvl="5" w:tentative="0">
      <w:start w:val="1"/>
      <w:numFmt w:val="lowerRoman"/>
      <w:lvlText w:val="%6."/>
      <w:lvlJc w:val="right"/>
      <w:pPr>
        <w:ind w:left="4400" w:hanging="180"/>
      </w:pPr>
    </w:lvl>
    <w:lvl w:ilvl="6" w:tentative="0">
      <w:start w:val="1"/>
      <w:numFmt w:val="decimal"/>
      <w:lvlText w:val="%7."/>
      <w:lvlJc w:val="left"/>
      <w:pPr>
        <w:ind w:left="5120" w:hanging="360"/>
      </w:pPr>
    </w:lvl>
    <w:lvl w:ilvl="7" w:tentative="0">
      <w:start w:val="1"/>
      <w:numFmt w:val="lowerLetter"/>
      <w:lvlText w:val="%8."/>
      <w:lvlJc w:val="left"/>
      <w:pPr>
        <w:ind w:left="5840" w:hanging="360"/>
      </w:pPr>
    </w:lvl>
    <w:lvl w:ilvl="8" w:tentative="0">
      <w:start w:val="1"/>
      <w:numFmt w:val="lowerRoman"/>
      <w:lvlText w:val="%9."/>
      <w:lvlJc w:val="right"/>
      <w:pPr>
        <w:ind w:left="6560" w:hanging="180"/>
      </w:p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0"/>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754"/>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6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
      <w:lvlText w:val="%1.%2.%3.%4.%5.%6.%7."/>
      <w:lvlJc w:val="left"/>
      <w:pPr>
        <w:tabs>
          <w:tab w:val="left" w:pos="1276"/>
        </w:tabs>
        <w:ind w:left="1276" w:hanging="1276"/>
      </w:pPr>
      <w:rPr>
        <w:rFonts w:hint="eastAsia"/>
      </w:rPr>
    </w:lvl>
    <w:lvl w:ilvl="7" w:tentative="0">
      <w:start w:val="1"/>
      <w:numFmt w:val="decimal"/>
      <w:pStyle w:val="666"/>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20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1177"/>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69D49D0"/>
    <w:multiLevelType w:val="multilevel"/>
    <w:tmpl w:val="769D49D0"/>
    <w:lvl w:ilvl="0" w:tentative="0">
      <w:start w:val="1"/>
      <w:numFmt w:val="decimal"/>
      <w:lvlText w:val="%1."/>
      <w:lvlJc w:val="left"/>
      <w:pPr>
        <w:ind w:left="360" w:hanging="36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9">
    <w:nsid w:val="7DE759C7"/>
    <w:multiLevelType w:val="multilevel"/>
    <w:tmpl w:val="7DE759C7"/>
    <w:lvl w:ilvl="0" w:tentative="0">
      <w:start w:val="1"/>
      <w:numFmt w:val="decimal"/>
      <w:pStyle w:val="73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42"/>
    <w:multiLevelType w:val="multilevel"/>
    <w:tmpl w:val="7DE75A42"/>
    <w:lvl w:ilvl="0" w:tentative="0">
      <w:start w:val="1"/>
      <w:numFmt w:val="decimal"/>
      <w:pStyle w:val="74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3">
    <w:nsid w:val="7FEF420B"/>
    <w:multiLevelType w:val="multilevel"/>
    <w:tmpl w:val="7FEF420B"/>
    <w:lvl w:ilvl="0" w:tentative="0">
      <w:start w:val="1"/>
      <w:numFmt w:val="decimal"/>
      <w:pStyle w:val="1374"/>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6"/>
  </w:num>
  <w:num w:numId="2">
    <w:abstractNumId w:val="27"/>
  </w:num>
  <w:num w:numId="3">
    <w:abstractNumId w:val="28"/>
  </w:num>
  <w:num w:numId="4">
    <w:abstractNumId w:val="29"/>
  </w:num>
  <w:num w:numId="5">
    <w:abstractNumId w:val="30"/>
  </w:num>
  <w:num w:numId="6">
    <w:abstractNumId w:val="31"/>
  </w:num>
  <w:num w:numId="7">
    <w:abstractNumId w:val="32"/>
  </w:num>
  <w:num w:numId="8">
    <w:abstractNumId w:val="7"/>
  </w:num>
  <w:num w:numId="9">
    <w:abstractNumId w:val="4"/>
  </w:num>
  <w:num w:numId="10">
    <w:abstractNumId w:val="2"/>
  </w:num>
  <w:num w:numId="11">
    <w:abstractNumId w:val="6"/>
  </w:num>
  <w:num w:numId="12">
    <w:abstractNumId w:val="35"/>
  </w:num>
  <w:num w:numId="13">
    <w:abstractNumId w:val="34"/>
  </w:num>
  <w:num w:numId="14">
    <w:abstractNumId w:val="0"/>
    <w:lvlOverride w:ilvl="0">
      <w:startOverride w:val="1"/>
    </w:lvlOverride>
  </w:num>
  <w:num w:numId="15">
    <w:abstractNumId w:val="36"/>
  </w:num>
  <w:num w:numId="16">
    <w:abstractNumId w:val="21"/>
  </w:num>
  <w:num w:numId="17">
    <w:abstractNumId w:val="24"/>
  </w:num>
  <w:num w:numId="18">
    <w:abstractNumId w:val="3"/>
  </w:num>
  <w:num w:numId="19">
    <w:abstractNumId w:val="1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num>
  <w:num w:numId="23">
    <w:abstractNumId w:val="16"/>
  </w:num>
  <w:num w:numId="24">
    <w:abstractNumId w:val="9"/>
  </w:num>
  <w:num w:numId="25">
    <w:abstractNumId w:val="8"/>
  </w:num>
  <w:num w:numId="26">
    <w:abstractNumId w:val="20"/>
  </w:num>
  <w:num w:numId="27">
    <w:abstractNumId w:val="10"/>
  </w:num>
  <w:num w:numId="28">
    <w:abstractNumId w:val="39"/>
  </w:num>
  <w:num w:numId="29">
    <w:abstractNumId w:val="40"/>
  </w:num>
  <w:num w:numId="30">
    <w:abstractNumId w:val="5"/>
  </w:num>
  <w:num w:numId="31">
    <w:abstractNumId w:val="12"/>
  </w:num>
  <w:num w:numId="32">
    <w:abstractNumId w:val="18"/>
  </w:num>
  <w:num w:numId="33">
    <w:abstractNumId w:val="37"/>
  </w:num>
  <w:num w:numId="34">
    <w:abstractNumId w:val="43"/>
  </w:num>
  <w:num w:numId="35">
    <w:abstractNumId w:val="22"/>
  </w:num>
  <w:num w:numId="36">
    <w:abstractNumId w:val="25"/>
  </w:num>
  <w:num w:numId="37">
    <w:abstractNumId w:val="14"/>
  </w:num>
  <w:num w:numId="38">
    <w:abstractNumId w:val="15"/>
  </w:num>
  <w:num w:numId="39">
    <w:abstractNumId w:val="23"/>
  </w:num>
  <w:num w:numId="40">
    <w:abstractNumId w:val="33"/>
  </w:num>
  <w:num w:numId="41">
    <w:abstractNumId w:val="38"/>
  </w:num>
  <w:num w:numId="42">
    <w:abstractNumId w:val="41"/>
  </w:num>
  <w:num w:numId="43">
    <w:abstractNumId w:val="4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C1"/>
    <w:rsid w:val="00004295"/>
    <w:rsid w:val="000458BD"/>
    <w:rsid w:val="00060D5E"/>
    <w:rsid w:val="00061E38"/>
    <w:rsid w:val="00064C76"/>
    <w:rsid w:val="0008099F"/>
    <w:rsid w:val="000A12B0"/>
    <w:rsid w:val="000C26BB"/>
    <w:rsid w:val="000D20FF"/>
    <w:rsid w:val="000D6860"/>
    <w:rsid w:val="000F77C5"/>
    <w:rsid w:val="00135D8C"/>
    <w:rsid w:val="001662B2"/>
    <w:rsid w:val="00175DF6"/>
    <w:rsid w:val="00180EFC"/>
    <w:rsid w:val="002308A0"/>
    <w:rsid w:val="002621ED"/>
    <w:rsid w:val="00264DEB"/>
    <w:rsid w:val="0028061E"/>
    <w:rsid w:val="00286C07"/>
    <w:rsid w:val="0028756D"/>
    <w:rsid w:val="002B4189"/>
    <w:rsid w:val="00332C64"/>
    <w:rsid w:val="00337E15"/>
    <w:rsid w:val="00392EDE"/>
    <w:rsid w:val="003A7C19"/>
    <w:rsid w:val="003E6183"/>
    <w:rsid w:val="003E76A6"/>
    <w:rsid w:val="0040270A"/>
    <w:rsid w:val="004561B8"/>
    <w:rsid w:val="0046428B"/>
    <w:rsid w:val="004B2E06"/>
    <w:rsid w:val="004C1C15"/>
    <w:rsid w:val="004F5512"/>
    <w:rsid w:val="00550075"/>
    <w:rsid w:val="0055383C"/>
    <w:rsid w:val="00555B60"/>
    <w:rsid w:val="00566458"/>
    <w:rsid w:val="005677D2"/>
    <w:rsid w:val="0057220F"/>
    <w:rsid w:val="005A07D6"/>
    <w:rsid w:val="005B5FB2"/>
    <w:rsid w:val="006137B8"/>
    <w:rsid w:val="006167A7"/>
    <w:rsid w:val="00620C87"/>
    <w:rsid w:val="00634AC0"/>
    <w:rsid w:val="0065299C"/>
    <w:rsid w:val="006A4C2B"/>
    <w:rsid w:val="006A7633"/>
    <w:rsid w:val="00716EFB"/>
    <w:rsid w:val="00771207"/>
    <w:rsid w:val="0078256C"/>
    <w:rsid w:val="007A4E86"/>
    <w:rsid w:val="007B261B"/>
    <w:rsid w:val="007B2ED7"/>
    <w:rsid w:val="007C6CAE"/>
    <w:rsid w:val="007E1680"/>
    <w:rsid w:val="007E7906"/>
    <w:rsid w:val="00817CBF"/>
    <w:rsid w:val="00824198"/>
    <w:rsid w:val="00825CAF"/>
    <w:rsid w:val="00832C7D"/>
    <w:rsid w:val="00852C70"/>
    <w:rsid w:val="00853BA8"/>
    <w:rsid w:val="008A18F4"/>
    <w:rsid w:val="008A3EC0"/>
    <w:rsid w:val="008B327F"/>
    <w:rsid w:val="008B446A"/>
    <w:rsid w:val="008E0B45"/>
    <w:rsid w:val="00906ADD"/>
    <w:rsid w:val="009371E4"/>
    <w:rsid w:val="00950141"/>
    <w:rsid w:val="00973917"/>
    <w:rsid w:val="00975AC1"/>
    <w:rsid w:val="00975C68"/>
    <w:rsid w:val="00A00ABF"/>
    <w:rsid w:val="00A67676"/>
    <w:rsid w:val="00A82899"/>
    <w:rsid w:val="00AC4289"/>
    <w:rsid w:val="00AF4145"/>
    <w:rsid w:val="00AF5EC6"/>
    <w:rsid w:val="00B10647"/>
    <w:rsid w:val="00B6470C"/>
    <w:rsid w:val="00B97DDB"/>
    <w:rsid w:val="00BC02E0"/>
    <w:rsid w:val="00C5058B"/>
    <w:rsid w:val="00C706D7"/>
    <w:rsid w:val="00C72B85"/>
    <w:rsid w:val="00CF3B34"/>
    <w:rsid w:val="00CF4971"/>
    <w:rsid w:val="00D150C9"/>
    <w:rsid w:val="00D151F1"/>
    <w:rsid w:val="00D46C69"/>
    <w:rsid w:val="00D622CA"/>
    <w:rsid w:val="00D83ADB"/>
    <w:rsid w:val="00DC3666"/>
    <w:rsid w:val="00DD60AB"/>
    <w:rsid w:val="00E25B8B"/>
    <w:rsid w:val="00E300B2"/>
    <w:rsid w:val="00E426A4"/>
    <w:rsid w:val="00EA434E"/>
    <w:rsid w:val="00F1002C"/>
    <w:rsid w:val="00F172E7"/>
    <w:rsid w:val="00F572EE"/>
    <w:rsid w:val="00F60B89"/>
    <w:rsid w:val="00F77816"/>
    <w:rsid w:val="21451602"/>
    <w:rsid w:val="222E064F"/>
    <w:rsid w:val="2F0C2FAF"/>
    <w:rsid w:val="34A80CDF"/>
    <w:rsid w:val="480C3809"/>
    <w:rsid w:val="4E751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iPriority="0" w:name="envelope address"/>
    <w:lsdException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iPriority="0" w:name="List Bullet 4"/>
    <w:lsdException w:unhideWhenUsed="0" w:uiPriority="0" w:semiHidden="0" w:name="List Bullet 5"/>
    <w:lsdException w:unhideWhenUsed="0" w:uiPriority="0" w:semiHidden="0" w:name="List Number 2"/>
    <w:lsdException w:uiPriority="0" w:name="List Number 3"/>
    <w:lsdException w:unhideWhenUsed="0" w:uiPriority="0" w:semiHidden="0" w:name="List Number 4"/>
    <w:lsdException w:uiPriority="0" w:name="List Number 5"/>
    <w:lsdException w:qFormat="1" w:unhideWhenUsed="0" w:uiPriority="0" w:semiHidden="0" w:name="Title"/>
    <w:lsdException w:uiPriority="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1724"/>
    <w:qFormat/>
    <w:uiPriority w:val="0"/>
    <w:pPr>
      <w:keepNext/>
      <w:keepLines/>
      <w:spacing w:before="340" w:after="330" w:line="578" w:lineRule="auto"/>
      <w:outlineLvl w:val="0"/>
    </w:pPr>
    <w:rPr>
      <w:rFonts w:ascii="Calibri" w:hAnsi="Calibri" w:eastAsia="宋体"/>
      <w:b/>
      <w:bCs/>
      <w:kern w:val="44"/>
      <w:sz w:val="44"/>
      <w:szCs w:val="44"/>
    </w:rPr>
  </w:style>
  <w:style w:type="paragraph" w:styleId="4">
    <w:name w:val="heading 2"/>
    <w:basedOn w:val="1"/>
    <w:next w:val="1"/>
    <w:link w:val="1636"/>
    <w:unhideWhenUsed/>
    <w:qFormat/>
    <w:uiPriority w:val="0"/>
    <w:pPr>
      <w:keepNext/>
      <w:keepLines/>
      <w:spacing w:line="360" w:lineRule="auto"/>
      <w:outlineLvl w:val="1"/>
    </w:pPr>
    <w:rPr>
      <w:rFonts w:ascii="Arial" w:hAnsi="Arial" w:eastAsia="宋体"/>
      <w:b/>
      <w:bCs/>
      <w:sz w:val="24"/>
      <w:szCs w:val="32"/>
    </w:rPr>
  </w:style>
  <w:style w:type="paragraph" w:styleId="5">
    <w:name w:val="heading 3"/>
    <w:basedOn w:val="1"/>
    <w:next w:val="1"/>
    <w:link w:val="1505"/>
    <w:unhideWhenUsed/>
    <w:qFormat/>
    <w:uiPriority w:val="0"/>
    <w:pPr>
      <w:keepNext/>
      <w:keepLines/>
      <w:spacing w:line="360" w:lineRule="auto"/>
      <w:ind w:firstLine="200" w:firstLineChars="200"/>
      <w:outlineLvl w:val="2"/>
    </w:pPr>
    <w:rPr>
      <w:rFonts w:ascii="Calibri" w:hAnsi="Calibri" w:eastAsia="宋体"/>
      <w:b/>
      <w:bCs/>
      <w:szCs w:val="32"/>
    </w:rPr>
  </w:style>
  <w:style w:type="paragraph" w:styleId="6">
    <w:name w:val="heading 4"/>
    <w:basedOn w:val="1"/>
    <w:next w:val="1"/>
    <w:link w:val="1509"/>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417"/>
    <w:unhideWhenUsed/>
    <w:qFormat/>
    <w:uiPriority w:val="0"/>
    <w:pPr>
      <w:keepNext/>
      <w:keepLines/>
      <w:widowControl/>
      <w:spacing w:before="120" w:after="120" w:line="360" w:lineRule="auto"/>
      <w:ind w:firstLine="499"/>
      <w:jc w:val="left"/>
      <w:outlineLvl w:val="4"/>
    </w:pPr>
    <w:rPr>
      <w:rFonts w:ascii="宋体" w:hAnsi="宋体" w:eastAsia="宋体"/>
      <w:b/>
      <w:kern w:val="0"/>
      <w:sz w:val="24"/>
      <w:szCs w:val="20"/>
    </w:rPr>
  </w:style>
  <w:style w:type="paragraph" w:styleId="8">
    <w:name w:val="heading 6"/>
    <w:basedOn w:val="1"/>
    <w:next w:val="1"/>
    <w:link w:val="1532"/>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408"/>
    <w:unhideWhenUsed/>
    <w:qFormat/>
    <w:uiPriority w:val="0"/>
    <w:pPr>
      <w:keepNext/>
      <w:keepLines/>
      <w:widowControl/>
      <w:tabs>
        <w:tab w:val="left" w:pos="2520"/>
      </w:tabs>
      <w:spacing w:before="240" w:after="64" w:line="320" w:lineRule="auto"/>
      <w:ind w:left="1296" w:hanging="1296"/>
      <w:jc w:val="left"/>
      <w:outlineLvl w:val="6"/>
    </w:pPr>
    <w:rPr>
      <w:rFonts w:ascii="Calibri" w:hAnsi="Calibri" w:eastAsia="宋体"/>
      <w:b/>
      <w:bCs/>
      <w:kern w:val="0"/>
      <w:sz w:val="24"/>
    </w:rPr>
  </w:style>
  <w:style w:type="paragraph" w:styleId="10">
    <w:name w:val="heading 8"/>
    <w:basedOn w:val="1"/>
    <w:next w:val="1"/>
    <w:link w:val="1422"/>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651"/>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480"/>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styleId="12">
    <w:name w:val="List 3"/>
    <w:basedOn w:val="1"/>
    <w:uiPriority w:val="0"/>
    <w:pPr>
      <w:keepNext/>
      <w:keepLines/>
      <w:widowControl/>
      <w:tabs>
        <w:tab w:val="left" w:pos="1814"/>
      </w:tabs>
      <w:spacing w:before="60"/>
      <w:ind w:left="1814" w:right="170" w:hanging="396"/>
    </w:pPr>
    <w:rPr>
      <w:rFonts w:ascii="宋体" w:hAnsi="宋体" w:eastAsia="宋体"/>
      <w:snapToGrid w:val="0"/>
      <w:kern w:val="0"/>
      <w:sz w:val="24"/>
      <w:szCs w:val="20"/>
      <w:lang w:val="en-GB"/>
    </w:rPr>
  </w:style>
  <w:style w:type="paragraph" w:styleId="13">
    <w:name w:val="toc 7"/>
    <w:basedOn w:val="1"/>
    <w:next w:val="1"/>
    <w:uiPriority w:val="0"/>
    <w:pPr>
      <w:ind w:left="1260"/>
      <w:jc w:val="left"/>
    </w:pPr>
    <w:rPr>
      <w:rFonts w:ascii="Calibri" w:hAnsi="Calibri" w:eastAsia="宋体"/>
      <w:sz w:val="18"/>
      <w:szCs w:val="18"/>
    </w:rPr>
  </w:style>
  <w:style w:type="paragraph" w:styleId="14">
    <w:name w:val="List Number 2"/>
    <w:basedOn w:val="1"/>
    <w:uiPriority w:val="0"/>
    <w:pPr>
      <w:numPr>
        <w:ilvl w:val="0"/>
        <w:numId w:val="1"/>
      </w:numPr>
    </w:pPr>
  </w:style>
  <w:style w:type="paragraph" w:styleId="15">
    <w:name w:val="table of authorities"/>
    <w:basedOn w:val="1"/>
    <w:next w:val="1"/>
    <w:uiPriority w:val="0"/>
    <w:pPr>
      <w:ind w:left="210" w:hanging="210"/>
      <w:jc w:val="left"/>
    </w:pPr>
    <w:rPr>
      <w:rFonts w:ascii="Calibri" w:hAnsi="Calibri" w:eastAsia="宋体"/>
      <w:sz w:val="20"/>
      <w:szCs w:val="20"/>
    </w:rPr>
  </w:style>
  <w:style w:type="paragraph" w:styleId="16">
    <w:name w:val="Note Heading"/>
    <w:basedOn w:val="1"/>
    <w:next w:val="1"/>
    <w:link w:val="1561"/>
    <w:uiPriority w:val="0"/>
    <w:pPr>
      <w:jc w:val="center"/>
    </w:pPr>
    <w:rPr>
      <w:rFonts w:ascii="Times New Roman" w:hAnsi="Times New Roman"/>
      <w:szCs w:val="24"/>
    </w:rPr>
  </w:style>
  <w:style w:type="paragraph" w:styleId="17">
    <w:name w:val="index 8"/>
    <w:basedOn w:val="1"/>
    <w:next w:val="1"/>
    <w:uiPriority w:val="0"/>
    <w:pPr>
      <w:adjustRightInd w:val="0"/>
      <w:spacing w:line="360" w:lineRule="atLeast"/>
      <w:ind w:left="1400" w:leftChars="1400"/>
      <w:jc w:val="left"/>
      <w:textAlignment w:val="baseline"/>
    </w:pPr>
    <w:rPr>
      <w:rFonts w:ascii="Times New Roman" w:hAnsi="Times New Roman" w:eastAsia="宋体"/>
      <w:kern w:val="0"/>
      <w:sz w:val="24"/>
      <w:szCs w:val="20"/>
    </w:rPr>
  </w:style>
  <w:style w:type="paragraph" w:styleId="18">
    <w:name w:val="List Number"/>
    <w:basedOn w:val="1"/>
    <w:uiPriority w:val="0"/>
    <w:pPr>
      <w:numPr>
        <w:ilvl w:val="0"/>
        <w:numId w:val="2"/>
      </w:numPr>
    </w:pPr>
  </w:style>
  <w:style w:type="paragraph" w:styleId="19">
    <w:name w:val="Normal Indent"/>
    <w:basedOn w:val="1"/>
    <w:link w:val="1813"/>
    <w:qFormat/>
    <w:uiPriority w:val="0"/>
    <w:pPr>
      <w:ind w:firstLine="420" w:firstLineChars="200"/>
    </w:pPr>
  </w:style>
  <w:style w:type="paragraph" w:styleId="20">
    <w:name w:val="caption"/>
    <w:basedOn w:val="1"/>
    <w:next w:val="1"/>
    <w:link w:val="1637"/>
    <w:unhideWhenUsed/>
    <w:qFormat/>
    <w:uiPriority w:val="0"/>
    <w:rPr>
      <w:rFonts w:ascii="Arial" w:hAnsi="Arial" w:eastAsia="黑体" w:cs="Arial"/>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kern w:val="0"/>
      <w:sz w:val="24"/>
      <w:szCs w:val="20"/>
    </w:rPr>
  </w:style>
  <w:style w:type="paragraph" w:styleId="22">
    <w:name w:val="List Bullet"/>
    <w:basedOn w:val="1"/>
    <w:uiPriority w:val="0"/>
    <w:pPr>
      <w:numPr>
        <w:ilvl w:val="0"/>
        <w:numId w:val="3"/>
      </w:numPr>
    </w:pPr>
  </w:style>
  <w:style w:type="paragraph" w:styleId="23">
    <w:name w:val="Document Map"/>
    <w:basedOn w:val="1"/>
    <w:link w:val="1744"/>
    <w:uiPriority w:val="0"/>
    <w:pPr>
      <w:shd w:val="clear" w:color="auto" w:fill="000080"/>
    </w:pPr>
    <w:rPr>
      <w:szCs w:val="24"/>
    </w:rPr>
  </w:style>
  <w:style w:type="paragraph" w:styleId="24">
    <w:name w:val="toa heading"/>
    <w:basedOn w:val="1"/>
    <w:next w:val="1"/>
    <w:uiPriority w:val="0"/>
    <w:pPr>
      <w:spacing w:before="120"/>
    </w:pPr>
    <w:rPr>
      <w:rFonts w:ascii="Arial" w:hAnsi="Arial" w:eastAsia="宋体"/>
      <w:b/>
      <w:bCs/>
      <w:szCs w:val="24"/>
    </w:rPr>
  </w:style>
  <w:style w:type="paragraph" w:styleId="25">
    <w:name w:val="annotation text"/>
    <w:basedOn w:val="1"/>
    <w:link w:val="1507"/>
    <w:qFormat/>
    <w:uiPriority w:val="0"/>
    <w:pPr>
      <w:jc w:val="left"/>
    </w:pPr>
    <w:rPr>
      <w:szCs w:val="24"/>
    </w:rPr>
  </w:style>
  <w:style w:type="paragraph" w:styleId="26">
    <w:name w:val="index 6"/>
    <w:basedOn w:val="1"/>
    <w:next w:val="1"/>
    <w:uiPriority w:val="0"/>
    <w:pPr>
      <w:adjustRightInd w:val="0"/>
      <w:spacing w:line="360" w:lineRule="atLeast"/>
      <w:ind w:left="1000" w:leftChars="1000"/>
      <w:jc w:val="left"/>
      <w:textAlignment w:val="baseline"/>
    </w:pPr>
    <w:rPr>
      <w:rFonts w:ascii="Times New Roman" w:hAnsi="Times New Roman" w:eastAsia="宋体"/>
      <w:kern w:val="0"/>
      <w:sz w:val="24"/>
      <w:szCs w:val="20"/>
    </w:rPr>
  </w:style>
  <w:style w:type="paragraph" w:styleId="27">
    <w:name w:val="Salutation"/>
    <w:basedOn w:val="1"/>
    <w:next w:val="1"/>
    <w:link w:val="1692"/>
    <w:uiPriority w:val="0"/>
    <w:pPr>
      <w:adjustRightInd w:val="0"/>
    </w:pPr>
    <w:rPr>
      <w:rFonts w:ascii="Times New Roman" w:hAnsi="Times New Roman"/>
    </w:rPr>
  </w:style>
  <w:style w:type="paragraph" w:styleId="28">
    <w:name w:val="Body Text 3"/>
    <w:basedOn w:val="1"/>
    <w:link w:val="1432"/>
    <w:uiPriority w:val="0"/>
    <w:rPr>
      <w:rFonts w:ascii="宋体"/>
      <w:sz w:val="24"/>
    </w:rPr>
  </w:style>
  <w:style w:type="paragraph" w:styleId="29">
    <w:name w:val="List Bullet 3"/>
    <w:basedOn w:val="1"/>
    <w:uiPriority w:val="0"/>
    <w:pPr>
      <w:numPr>
        <w:ilvl w:val="0"/>
        <w:numId w:val="4"/>
      </w:numPr>
    </w:pPr>
  </w:style>
  <w:style w:type="paragraph" w:styleId="30">
    <w:name w:val="Body Text"/>
    <w:basedOn w:val="1"/>
    <w:link w:val="1850"/>
    <w:uiPriority w:val="0"/>
    <w:pPr>
      <w:spacing w:after="120"/>
    </w:pPr>
  </w:style>
  <w:style w:type="paragraph" w:styleId="31">
    <w:name w:val="Body Text Indent"/>
    <w:basedOn w:val="1"/>
    <w:link w:val="1631"/>
    <w:uiPriority w:val="0"/>
    <w:pPr>
      <w:spacing w:after="120"/>
      <w:ind w:left="420" w:leftChars="200"/>
    </w:pPr>
    <w:rPr>
      <w:szCs w:val="24"/>
    </w:rPr>
  </w:style>
  <w:style w:type="paragraph" w:styleId="32">
    <w:name w:val="List 2"/>
    <w:basedOn w:val="1"/>
    <w:uiPriority w:val="0"/>
    <w:pPr>
      <w:ind w:left="100" w:leftChars="200" w:hanging="200" w:hangingChars="200"/>
    </w:pPr>
    <w:rPr>
      <w:rFonts w:ascii="Times New Roman" w:hAnsi="Times New Roman" w:eastAsia="宋体"/>
      <w:szCs w:val="20"/>
    </w:rPr>
  </w:style>
  <w:style w:type="paragraph" w:styleId="33">
    <w:name w:val="List Continue"/>
    <w:basedOn w:val="1"/>
    <w:uiPriority w:val="0"/>
    <w:pPr>
      <w:spacing w:after="120"/>
      <w:ind w:left="420" w:leftChars="200"/>
    </w:pPr>
    <w:rPr>
      <w:rFonts w:ascii="Times New Roman" w:hAnsi="Times New Roman" w:eastAsia="宋体"/>
      <w:szCs w:val="20"/>
    </w:rPr>
  </w:style>
  <w:style w:type="paragraph" w:styleId="34">
    <w:name w:val="Block Text"/>
    <w:basedOn w:val="1"/>
    <w:uiPriority w:val="0"/>
    <w:pPr>
      <w:adjustRightInd w:val="0"/>
      <w:snapToGrid w:val="0"/>
      <w:spacing w:line="300" w:lineRule="auto"/>
      <w:ind w:left="958" w:right="-120" w:rightChars="-120"/>
      <w:jc w:val="left"/>
    </w:pPr>
    <w:rPr>
      <w:rFonts w:hint="eastAsia" w:ascii="宋体" w:hAnsi="宋体" w:eastAsia="宋体"/>
      <w:sz w:val="28"/>
      <w:szCs w:val="20"/>
    </w:rPr>
  </w:style>
  <w:style w:type="paragraph" w:styleId="35">
    <w:name w:val="List Bullet 2"/>
    <w:basedOn w:val="1"/>
    <w:uiPriority w:val="0"/>
    <w:pPr>
      <w:numPr>
        <w:ilvl w:val="0"/>
        <w:numId w:val="5"/>
      </w:numPr>
    </w:pPr>
  </w:style>
  <w:style w:type="paragraph" w:styleId="36">
    <w:name w:val="index 4"/>
    <w:basedOn w:val="1"/>
    <w:next w:val="1"/>
    <w:uiPriority w:val="0"/>
    <w:pPr>
      <w:adjustRightInd w:val="0"/>
      <w:spacing w:line="360" w:lineRule="atLeast"/>
      <w:ind w:left="600" w:leftChars="600"/>
      <w:jc w:val="left"/>
      <w:textAlignment w:val="baseline"/>
    </w:pPr>
    <w:rPr>
      <w:rFonts w:ascii="Times New Roman" w:hAnsi="Times New Roman" w:eastAsia="宋体"/>
      <w:kern w:val="0"/>
      <w:sz w:val="24"/>
      <w:szCs w:val="20"/>
    </w:rPr>
  </w:style>
  <w:style w:type="paragraph" w:styleId="37">
    <w:name w:val="toc 5"/>
    <w:basedOn w:val="1"/>
    <w:next w:val="1"/>
    <w:uiPriority w:val="0"/>
    <w:pPr>
      <w:ind w:left="840"/>
      <w:jc w:val="left"/>
    </w:pPr>
    <w:rPr>
      <w:rFonts w:ascii="Calibri" w:hAnsi="Calibri" w:eastAsia="宋体"/>
      <w:sz w:val="18"/>
      <w:szCs w:val="18"/>
    </w:rPr>
  </w:style>
  <w:style w:type="paragraph" w:styleId="38">
    <w:name w:val="toc 3"/>
    <w:basedOn w:val="1"/>
    <w:next w:val="1"/>
    <w:uiPriority w:val="0"/>
    <w:pPr>
      <w:ind w:left="420"/>
      <w:jc w:val="left"/>
    </w:pPr>
    <w:rPr>
      <w:rFonts w:ascii="Calibri" w:hAnsi="Calibri" w:eastAsia="宋体"/>
      <w:iCs/>
      <w:sz w:val="20"/>
      <w:szCs w:val="20"/>
    </w:rPr>
  </w:style>
  <w:style w:type="paragraph" w:styleId="39">
    <w:name w:val="Plain Text"/>
    <w:basedOn w:val="1"/>
    <w:link w:val="1600"/>
    <w:uiPriority w:val="0"/>
    <w:rPr>
      <w:rFonts w:ascii="宋体" w:hAnsi="Courier New" w:cs="Courier New"/>
      <w:szCs w:val="21"/>
    </w:rPr>
  </w:style>
  <w:style w:type="paragraph" w:styleId="40">
    <w:name w:val="List Bullet 5"/>
    <w:basedOn w:val="1"/>
    <w:uiPriority w:val="0"/>
    <w:pPr>
      <w:numPr>
        <w:ilvl w:val="0"/>
        <w:numId w:val="6"/>
      </w:numPr>
    </w:pPr>
  </w:style>
  <w:style w:type="paragraph" w:styleId="41">
    <w:name w:val="List Number 4"/>
    <w:basedOn w:val="1"/>
    <w:uiPriority w:val="0"/>
    <w:pPr>
      <w:numPr>
        <w:ilvl w:val="0"/>
        <w:numId w:val="7"/>
      </w:numPr>
    </w:pPr>
  </w:style>
  <w:style w:type="paragraph" w:styleId="42">
    <w:name w:val="toc 8"/>
    <w:basedOn w:val="1"/>
    <w:next w:val="1"/>
    <w:uiPriority w:val="0"/>
    <w:pPr>
      <w:ind w:left="1470"/>
      <w:jc w:val="left"/>
    </w:pPr>
    <w:rPr>
      <w:rFonts w:ascii="Calibri" w:hAnsi="Calibri" w:eastAsia="宋体"/>
      <w:sz w:val="18"/>
      <w:szCs w:val="18"/>
    </w:rPr>
  </w:style>
  <w:style w:type="paragraph" w:styleId="43">
    <w:name w:val="index 3"/>
    <w:basedOn w:val="1"/>
    <w:next w:val="1"/>
    <w:uiPriority w:val="0"/>
    <w:pPr>
      <w:adjustRightInd w:val="0"/>
      <w:spacing w:line="360" w:lineRule="atLeast"/>
      <w:ind w:left="400" w:leftChars="400"/>
      <w:jc w:val="left"/>
      <w:textAlignment w:val="baseline"/>
    </w:pPr>
    <w:rPr>
      <w:rFonts w:ascii="Times New Roman" w:hAnsi="Times New Roman" w:eastAsia="宋体"/>
      <w:kern w:val="0"/>
      <w:sz w:val="24"/>
      <w:szCs w:val="20"/>
    </w:rPr>
  </w:style>
  <w:style w:type="paragraph" w:styleId="44">
    <w:name w:val="Date"/>
    <w:basedOn w:val="1"/>
    <w:next w:val="1"/>
    <w:link w:val="1457"/>
    <w:uiPriority w:val="0"/>
    <w:rPr>
      <w:rFonts w:eastAsia="仿宋_GB2312"/>
      <w:sz w:val="28"/>
    </w:rPr>
  </w:style>
  <w:style w:type="paragraph" w:styleId="45">
    <w:name w:val="Body Text Indent 2"/>
    <w:basedOn w:val="1"/>
    <w:link w:val="1661"/>
    <w:uiPriority w:val="0"/>
    <w:pPr>
      <w:spacing w:line="300" w:lineRule="auto"/>
      <w:ind w:firstLine="480"/>
    </w:pPr>
    <w:rPr>
      <w:rFonts w:ascii="黑体" w:eastAsia="黑体"/>
      <w:szCs w:val="24"/>
    </w:rPr>
  </w:style>
  <w:style w:type="paragraph" w:styleId="46">
    <w:name w:val="endnote text"/>
    <w:basedOn w:val="1"/>
    <w:link w:val="1543"/>
    <w:uiPriority w:val="0"/>
    <w:pPr>
      <w:snapToGrid w:val="0"/>
      <w:jc w:val="left"/>
    </w:pPr>
  </w:style>
  <w:style w:type="paragraph" w:styleId="47">
    <w:name w:val="Balloon Text"/>
    <w:basedOn w:val="1"/>
    <w:link w:val="1412"/>
    <w:uiPriority w:val="0"/>
    <w:rPr>
      <w:sz w:val="18"/>
      <w:szCs w:val="18"/>
    </w:rPr>
  </w:style>
  <w:style w:type="paragraph" w:styleId="48">
    <w:name w:val="footer"/>
    <w:basedOn w:val="1"/>
    <w:link w:val="1510"/>
    <w:uiPriority w:val="0"/>
    <w:pPr>
      <w:tabs>
        <w:tab w:val="center" w:pos="4153"/>
        <w:tab w:val="right" w:pos="8306"/>
      </w:tabs>
      <w:snapToGrid w:val="0"/>
      <w:jc w:val="left"/>
    </w:pPr>
    <w:rPr>
      <w:sz w:val="18"/>
      <w:szCs w:val="18"/>
    </w:rPr>
  </w:style>
  <w:style w:type="paragraph" w:styleId="49">
    <w:name w:val="header"/>
    <w:basedOn w:val="1"/>
    <w:link w:val="1780"/>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526"/>
    <w:uiPriority w:val="0"/>
    <w:pPr>
      <w:ind w:left="100" w:leftChars="2100"/>
    </w:pPr>
  </w:style>
  <w:style w:type="paragraph" w:styleId="51">
    <w:name w:val="toc 1"/>
    <w:basedOn w:val="1"/>
    <w:next w:val="1"/>
    <w:uiPriority w:val="0"/>
    <w:rPr>
      <w:rFonts w:ascii="Calibri" w:hAnsi="Calibri" w:eastAsia="宋体"/>
    </w:rPr>
  </w:style>
  <w:style w:type="paragraph" w:styleId="52">
    <w:name w:val="toc 4"/>
    <w:basedOn w:val="1"/>
    <w:next w:val="1"/>
    <w:uiPriority w:val="0"/>
    <w:pPr>
      <w:ind w:left="630"/>
      <w:jc w:val="left"/>
    </w:pPr>
    <w:rPr>
      <w:rFonts w:ascii="Calibri" w:hAnsi="Calibri" w:eastAsia="宋体"/>
      <w:sz w:val="18"/>
      <w:szCs w:val="18"/>
    </w:rPr>
  </w:style>
  <w:style w:type="paragraph" w:styleId="53">
    <w:name w:val="index heading"/>
    <w:basedOn w:val="54"/>
    <w:next w:val="1"/>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512"/>
    <w:qFormat/>
    <w:uiPriority w:val="0"/>
    <w:pPr>
      <w:spacing w:after="60"/>
      <w:jc w:val="center"/>
      <w:outlineLvl w:val="1"/>
    </w:pPr>
    <w:rPr>
      <w:rFonts w:ascii="Cambria" w:hAnsi="Cambria"/>
    </w:rPr>
  </w:style>
  <w:style w:type="paragraph" w:styleId="56">
    <w:name w:val="List"/>
    <w:basedOn w:val="1"/>
    <w:qFormat/>
    <w:uiPriority w:val="0"/>
    <w:pPr>
      <w:ind w:left="200" w:hanging="200" w:hangingChars="200"/>
    </w:pPr>
    <w:rPr>
      <w:rFonts w:ascii="Times New Roman" w:hAnsi="Times New Roman" w:eastAsia="宋体"/>
      <w:szCs w:val="24"/>
    </w:rPr>
  </w:style>
  <w:style w:type="paragraph" w:styleId="57">
    <w:name w:val="footnote text"/>
    <w:basedOn w:val="1"/>
    <w:link w:val="1468"/>
    <w:uiPriority w:val="0"/>
    <w:pPr>
      <w:snapToGrid w:val="0"/>
      <w:jc w:val="left"/>
    </w:pPr>
    <w:rPr>
      <w:sz w:val="18"/>
    </w:rPr>
  </w:style>
  <w:style w:type="paragraph" w:styleId="58">
    <w:name w:val="toc 6"/>
    <w:basedOn w:val="1"/>
    <w:next w:val="1"/>
    <w:uiPriority w:val="0"/>
    <w:pPr>
      <w:ind w:left="1050"/>
      <w:jc w:val="left"/>
    </w:pPr>
    <w:rPr>
      <w:rFonts w:ascii="Calibri" w:hAnsi="Calibri" w:eastAsia="宋体"/>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uiPriority w:val="0"/>
    <w:rPr>
      <w:rFonts w:ascii="Times New Roman" w:hAnsi="Times New Roman" w:eastAsia="宋体"/>
      <w:b/>
      <w:szCs w:val="20"/>
    </w:rPr>
  </w:style>
  <w:style w:type="paragraph" w:styleId="61">
    <w:name w:val="Body Text Indent 3"/>
    <w:basedOn w:val="1"/>
    <w:link w:val="1469"/>
    <w:uiPriority w:val="0"/>
    <w:pPr>
      <w:spacing w:after="120"/>
      <w:ind w:left="420" w:leftChars="200"/>
    </w:pPr>
    <w:rPr>
      <w:sz w:val="16"/>
      <w:szCs w:val="16"/>
    </w:rPr>
  </w:style>
  <w:style w:type="paragraph" w:styleId="62">
    <w:name w:val="index 7"/>
    <w:basedOn w:val="1"/>
    <w:next w:val="1"/>
    <w:uiPriority w:val="0"/>
    <w:pPr>
      <w:adjustRightInd w:val="0"/>
      <w:spacing w:line="360" w:lineRule="atLeast"/>
      <w:ind w:left="1200" w:leftChars="1200"/>
      <w:jc w:val="left"/>
      <w:textAlignment w:val="baseline"/>
    </w:pPr>
    <w:rPr>
      <w:rFonts w:ascii="Times New Roman" w:hAnsi="Times New Roman" w:eastAsia="宋体"/>
      <w:kern w:val="0"/>
      <w:sz w:val="24"/>
      <w:szCs w:val="20"/>
    </w:rPr>
  </w:style>
  <w:style w:type="paragraph" w:styleId="63">
    <w:name w:val="index 9"/>
    <w:basedOn w:val="1"/>
    <w:next w:val="1"/>
    <w:uiPriority w:val="0"/>
    <w:pPr>
      <w:adjustRightInd w:val="0"/>
      <w:spacing w:line="360" w:lineRule="atLeast"/>
      <w:ind w:left="1600" w:leftChars="1600"/>
      <w:jc w:val="left"/>
      <w:textAlignment w:val="baseline"/>
    </w:pPr>
    <w:rPr>
      <w:rFonts w:ascii="Times New Roman" w:hAnsi="Times New Roman" w:eastAsia="宋体"/>
      <w:kern w:val="0"/>
      <w:sz w:val="24"/>
      <w:szCs w:val="20"/>
    </w:rPr>
  </w:style>
  <w:style w:type="paragraph" w:styleId="64">
    <w:name w:val="table of figures"/>
    <w:basedOn w:val="1"/>
    <w:next w:val="1"/>
    <w:uiPriority w:val="0"/>
    <w:pPr>
      <w:tabs>
        <w:tab w:val="right" w:leader="dot" w:pos="13438"/>
      </w:tabs>
      <w:adjustRightInd w:val="0"/>
      <w:spacing w:line="360" w:lineRule="atLeast"/>
      <w:ind w:left="840" w:hanging="840"/>
      <w:jc w:val="left"/>
    </w:pPr>
    <w:rPr>
      <w:rFonts w:ascii="Times New Roman" w:hAnsi="Times New Roman" w:eastAsia="宋体"/>
      <w:kern w:val="0"/>
      <w:sz w:val="24"/>
      <w:szCs w:val="20"/>
    </w:rPr>
  </w:style>
  <w:style w:type="paragraph" w:styleId="65">
    <w:name w:val="toc 2"/>
    <w:basedOn w:val="1"/>
    <w:next w:val="1"/>
    <w:uiPriority w:val="0"/>
    <w:pPr>
      <w:ind w:left="210"/>
      <w:jc w:val="left"/>
    </w:pPr>
    <w:rPr>
      <w:rFonts w:ascii="Calibri" w:hAnsi="Calibri" w:eastAsia="宋体"/>
      <w:smallCaps/>
      <w:sz w:val="20"/>
      <w:szCs w:val="20"/>
    </w:rPr>
  </w:style>
  <w:style w:type="paragraph" w:styleId="66">
    <w:name w:val="toc 9"/>
    <w:basedOn w:val="1"/>
    <w:next w:val="1"/>
    <w:uiPriority w:val="0"/>
    <w:pPr>
      <w:ind w:left="1680"/>
      <w:jc w:val="left"/>
    </w:pPr>
    <w:rPr>
      <w:rFonts w:ascii="Calibri" w:hAnsi="Calibri" w:eastAsia="宋体"/>
      <w:sz w:val="18"/>
      <w:szCs w:val="18"/>
    </w:rPr>
  </w:style>
  <w:style w:type="paragraph" w:styleId="67">
    <w:name w:val="Body Text 2"/>
    <w:basedOn w:val="1"/>
    <w:link w:val="1799"/>
    <w:uiPriority w:val="0"/>
    <w:pPr>
      <w:spacing w:after="120" w:line="480" w:lineRule="auto"/>
    </w:pPr>
  </w:style>
  <w:style w:type="paragraph" w:styleId="68">
    <w:name w:val="List Continue 2"/>
    <w:basedOn w:val="1"/>
    <w:uiPriority w:val="0"/>
    <w:pPr>
      <w:spacing w:after="120"/>
      <w:ind w:left="840" w:leftChars="400"/>
    </w:pPr>
    <w:rPr>
      <w:rFonts w:ascii="Times New Roman" w:hAnsi="Times New Roman" w:eastAsia="宋体"/>
      <w:szCs w:val="20"/>
    </w:rPr>
  </w:style>
  <w:style w:type="paragraph" w:styleId="69">
    <w:name w:val="Message Header"/>
    <w:basedOn w:val="30"/>
    <w:link w:val="1782"/>
    <w:uiPriority w:val="0"/>
    <w:pPr>
      <w:keepLines/>
      <w:widowControl/>
      <w:spacing w:after="40" w:line="140" w:lineRule="atLeast"/>
      <w:ind w:left="360"/>
      <w:jc w:val="left"/>
    </w:pPr>
    <w:rPr>
      <w:rFonts w:ascii="Garamond" w:hAnsi="Garamond"/>
      <w:bCs/>
      <w:spacing w:val="-5"/>
      <w:sz w:val="18"/>
    </w:rPr>
  </w:style>
  <w:style w:type="paragraph" w:styleId="70">
    <w:name w:val="HTML Preformatted"/>
    <w:basedOn w:val="1"/>
    <w:link w:val="1774"/>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1">
    <w:name w:val="Normal (Web)"/>
    <w:basedOn w:val="1"/>
    <w:uiPriority w:val="0"/>
    <w:pPr>
      <w:widowControl/>
      <w:spacing w:before="100" w:beforeAutospacing="1" w:after="100" w:afterAutospacing="1"/>
      <w:jc w:val="left"/>
    </w:pPr>
    <w:rPr>
      <w:rFonts w:ascii="Calibri" w:hAnsi="Calibri" w:eastAsia="宋体"/>
      <w:kern w:val="0"/>
      <w:sz w:val="24"/>
    </w:rPr>
  </w:style>
  <w:style w:type="paragraph" w:styleId="72">
    <w:name w:val="List Continue 3"/>
    <w:basedOn w:val="1"/>
    <w:uiPriority w:val="0"/>
    <w:pPr>
      <w:widowControl/>
      <w:spacing w:after="120"/>
      <w:ind w:left="1260" w:leftChars="600"/>
      <w:jc w:val="left"/>
    </w:pPr>
    <w:rPr>
      <w:rFonts w:ascii="Times New Roman" w:hAnsi="Times New Roman" w:eastAsia="宋体"/>
      <w:kern w:val="0"/>
      <w:sz w:val="20"/>
      <w:szCs w:val="20"/>
    </w:rPr>
  </w:style>
  <w:style w:type="paragraph" w:styleId="73">
    <w:name w:val="index 1"/>
    <w:basedOn w:val="1"/>
    <w:next w:val="1"/>
    <w:uiPriority w:val="0"/>
  </w:style>
  <w:style w:type="paragraph" w:styleId="74">
    <w:name w:val="index 2"/>
    <w:basedOn w:val="1"/>
    <w:next w:val="1"/>
    <w:uiPriority w:val="0"/>
    <w:pPr>
      <w:adjustRightInd w:val="0"/>
      <w:spacing w:line="360" w:lineRule="atLeast"/>
      <w:ind w:left="200" w:leftChars="200"/>
      <w:jc w:val="left"/>
      <w:textAlignment w:val="baseline"/>
    </w:pPr>
    <w:rPr>
      <w:rFonts w:ascii="Times New Roman" w:hAnsi="Times New Roman" w:eastAsia="宋体"/>
      <w:kern w:val="0"/>
      <w:sz w:val="24"/>
      <w:szCs w:val="20"/>
    </w:rPr>
  </w:style>
  <w:style w:type="paragraph" w:styleId="75">
    <w:name w:val="Title"/>
    <w:basedOn w:val="1"/>
    <w:next w:val="1"/>
    <w:link w:val="1587"/>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713"/>
    <w:uiPriority w:val="0"/>
    <w:rPr>
      <w:b/>
      <w:bCs/>
    </w:rPr>
  </w:style>
  <w:style w:type="paragraph" w:styleId="77">
    <w:name w:val="Body Text First Indent"/>
    <w:basedOn w:val="30"/>
    <w:link w:val="1519"/>
    <w:uiPriority w:val="0"/>
    <w:pPr>
      <w:ind w:firstLine="420" w:firstLineChars="100"/>
    </w:pPr>
    <w:rPr>
      <w:szCs w:val="24"/>
    </w:rPr>
  </w:style>
  <w:style w:type="paragraph" w:styleId="78">
    <w:name w:val="Body Text First Indent 2"/>
    <w:basedOn w:val="31"/>
    <w:link w:val="1441"/>
    <w:uiPriority w:val="0"/>
    <w:pPr>
      <w:numPr>
        <w:ilvl w:val="2"/>
        <w:numId w:val="8"/>
      </w:numPr>
      <w:adjustRightInd w:val="0"/>
      <w:spacing w:line="360" w:lineRule="atLeast"/>
      <w:ind w:left="420" w:firstLine="420" w:firstLineChars="200"/>
      <w:jc w:val="left"/>
      <w:textAlignment w:val="baseline"/>
    </w:pPr>
    <w:rPr>
      <w:szCs w:val="22"/>
    </w:rPr>
  </w:style>
  <w:style w:type="table" w:styleId="80">
    <w:name w:val="Table Grid"/>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0"/>
    <w:rPr>
      <w:rFonts w:ascii="等线" w:hAnsi="等线" w:eastAsia="等线" w:cs="Times New Roman"/>
      <w:b/>
      <w:bCs/>
    </w:rPr>
  </w:style>
  <w:style w:type="character" w:styleId="85">
    <w:name w:val="endnote reference"/>
    <w:uiPriority w:val="0"/>
    <w:rPr>
      <w:rFonts w:ascii="等线" w:hAnsi="等线" w:eastAsia="等线" w:cs="Times New Roman"/>
      <w:vertAlign w:val="superscript"/>
    </w:rPr>
  </w:style>
  <w:style w:type="character" w:styleId="86">
    <w:name w:val="page number"/>
    <w:uiPriority w:val="0"/>
    <w:rPr>
      <w:rFonts w:ascii="等线" w:hAnsi="等线" w:eastAsia="等线" w:cs="Times New Roman"/>
    </w:rPr>
  </w:style>
  <w:style w:type="character" w:styleId="87">
    <w:name w:val="FollowedHyperlink"/>
    <w:qFormat/>
    <w:uiPriority w:val="0"/>
    <w:rPr>
      <w:rFonts w:ascii="等线" w:hAnsi="等线" w:eastAsia="等线" w:cs="Times New Roman"/>
      <w:color w:val="800080"/>
      <w:u w:val="single"/>
    </w:rPr>
  </w:style>
  <w:style w:type="character" w:styleId="88">
    <w:name w:val="Emphasis"/>
    <w:qFormat/>
    <w:uiPriority w:val="0"/>
    <w:rPr>
      <w:rFonts w:ascii="等线" w:hAnsi="等线" w:eastAsia="等线" w:cs="Times New Roman"/>
      <w:i/>
      <w:iCs/>
    </w:rPr>
  </w:style>
  <w:style w:type="character" w:styleId="89">
    <w:name w:val="line number"/>
    <w:uiPriority w:val="0"/>
    <w:rPr>
      <w:rFonts w:ascii="等线" w:hAnsi="等线" w:eastAsia="等线" w:cs="Times New Roman"/>
    </w:rPr>
  </w:style>
  <w:style w:type="character" w:styleId="90">
    <w:name w:val="Hyperlink"/>
    <w:qFormat/>
    <w:uiPriority w:val="0"/>
    <w:rPr>
      <w:rFonts w:ascii="等线" w:hAnsi="等线" w:eastAsia="等线" w:cs="Times New Roman"/>
      <w:color w:val="0000FF"/>
      <w:u w:val="single"/>
    </w:rPr>
  </w:style>
  <w:style w:type="character" w:styleId="91">
    <w:name w:val="annotation reference"/>
    <w:uiPriority w:val="0"/>
    <w:rPr>
      <w:rFonts w:ascii="等线" w:hAnsi="等线" w:eastAsia="等线" w:cs="Times New Roman"/>
      <w:sz w:val="21"/>
      <w:szCs w:val="21"/>
    </w:rPr>
  </w:style>
  <w:style w:type="character" w:styleId="92">
    <w:name w:val="footnote reference"/>
    <w:uiPriority w:val="0"/>
    <w:rPr>
      <w:rFonts w:ascii="等线" w:hAnsi="等线" w:eastAsia="等线" w:cs="Times New Roman"/>
      <w:vertAlign w:val="superscript"/>
    </w:rPr>
  </w:style>
  <w:style w:type="paragraph" w:customStyle="1" w:styleId="93">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94">
    <w:name w:val="ca-52"/>
    <w:basedOn w:val="1"/>
    <w:qFormat/>
    <w:uiPriority w:val="0"/>
    <w:pPr>
      <w:widowControl/>
      <w:jc w:val="left"/>
    </w:pPr>
    <w:rPr>
      <w:rFonts w:ascii="宋体" w:hAnsi="宋体" w:eastAsia="宋体" w:cs="宋体"/>
      <w:b/>
      <w:bCs/>
      <w:spacing w:val="-20"/>
      <w:kern w:val="0"/>
      <w:sz w:val="36"/>
      <w:szCs w:val="36"/>
    </w:rPr>
  </w:style>
  <w:style w:type="paragraph" w:customStyle="1" w:styleId="95">
    <w:name w:val="样式 小四 行距: 固定值 23 磅1"/>
    <w:basedOn w:val="1"/>
    <w:link w:val="1635"/>
    <w:qFormat/>
    <w:uiPriority w:val="0"/>
    <w:pPr>
      <w:spacing w:line="460" w:lineRule="exact"/>
      <w:ind w:firstLine="480" w:firstLineChars="200"/>
    </w:pPr>
    <w:rPr>
      <w:rFonts w:ascii="Times New Roman" w:hAnsi="Times New Roman"/>
      <w:sz w:val="24"/>
    </w:rPr>
  </w:style>
  <w:style w:type="paragraph" w:customStyle="1" w:styleId="96">
    <w:name w:val="正文 BJ8"/>
    <w:basedOn w:val="1"/>
    <w:link w:val="1829"/>
    <w:semiHidden/>
    <w:qFormat/>
    <w:uiPriority w:val="0"/>
    <w:pPr>
      <w:adjustRightInd w:val="0"/>
      <w:snapToGrid w:val="0"/>
      <w:spacing w:line="360" w:lineRule="auto"/>
      <w:ind w:firstLine="200" w:firstLineChars="200"/>
      <w:jc w:val="left"/>
    </w:pPr>
    <w:rPr>
      <w:rFonts w:cs="宋体"/>
      <w:sz w:val="24"/>
      <w:szCs w:val="24"/>
    </w:rPr>
  </w:style>
  <w:style w:type="paragraph" w:customStyle="1" w:styleId="97">
    <w:name w:val="彩色列表 - 强调文字颜色 13"/>
    <w:basedOn w:val="1"/>
    <w:qFormat/>
    <w:uiPriority w:val="0"/>
    <w:pPr>
      <w:ind w:firstLine="420" w:firstLineChars="200"/>
    </w:pPr>
    <w:rPr>
      <w:rFonts w:ascii="Calibri" w:hAnsi="Calibri" w:eastAsia="宋体"/>
    </w:rPr>
  </w:style>
  <w:style w:type="paragraph" w:customStyle="1" w:styleId="98">
    <w:name w:val="五级条标题"/>
    <w:basedOn w:val="99"/>
    <w:next w:val="1"/>
    <w:qFormat/>
    <w:uiPriority w:val="0"/>
    <w:pPr>
      <w:tabs>
        <w:tab w:val="left" w:pos="360"/>
        <w:tab w:val="left" w:pos="1260"/>
        <w:tab w:val="left" w:pos="1680"/>
        <w:tab w:val="left" w:pos="2100"/>
        <w:tab w:val="left" w:pos="2520"/>
      </w:tabs>
      <w:outlineLvl w:val="6"/>
    </w:pPr>
  </w:style>
  <w:style w:type="paragraph" w:customStyle="1" w:styleId="99">
    <w:name w:val="四级条标题"/>
    <w:basedOn w:val="100"/>
    <w:next w:val="1"/>
    <w:qFormat/>
    <w:uiPriority w:val="0"/>
    <w:pPr>
      <w:tabs>
        <w:tab w:val="left" w:pos="360"/>
        <w:tab w:val="left" w:pos="1260"/>
        <w:tab w:val="left" w:pos="1680"/>
        <w:tab w:val="left" w:pos="2100"/>
        <w:tab w:val="left" w:pos="2520"/>
      </w:tabs>
      <w:ind w:left="2520"/>
      <w:outlineLvl w:val="5"/>
    </w:pPr>
  </w:style>
  <w:style w:type="paragraph" w:customStyle="1" w:styleId="100">
    <w:name w:val="三级条标题"/>
    <w:basedOn w:val="101"/>
    <w:next w:val="1"/>
    <w:qFormat/>
    <w:uiPriority w:val="0"/>
    <w:pPr>
      <w:tabs>
        <w:tab w:val="left" w:pos="360"/>
        <w:tab w:val="left" w:pos="1260"/>
        <w:tab w:val="left" w:pos="1680"/>
        <w:tab w:val="left" w:pos="2100"/>
      </w:tabs>
      <w:ind w:left="2100"/>
      <w:outlineLvl w:val="4"/>
    </w:pPr>
  </w:style>
  <w:style w:type="paragraph" w:customStyle="1" w:styleId="101">
    <w:name w:val="二级条标题"/>
    <w:basedOn w:val="102"/>
    <w:next w:val="1"/>
    <w:qFormat/>
    <w:uiPriority w:val="0"/>
    <w:pPr>
      <w:tabs>
        <w:tab w:val="left" w:pos="1260"/>
        <w:tab w:val="left" w:pos="1680"/>
      </w:tabs>
      <w:ind w:left="1680"/>
      <w:outlineLvl w:val="3"/>
    </w:pPr>
  </w:style>
  <w:style w:type="paragraph" w:customStyle="1" w:styleId="102">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10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4">
    <w:name w:val="ca-14"/>
    <w:basedOn w:val="1"/>
    <w:qFormat/>
    <w:uiPriority w:val="0"/>
    <w:pPr>
      <w:widowControl/>
      <w:jc w:val="left"/>
    </w:pPr>
    <w:rPr>
      <w:rFonts w:ascii="Calibri" w:hAnsi="Calibri" w:eastAsia="宋体"/>
      <w:color w:val="000000"/>
      <w:kern w:val="0"/>
      <w:sz w:val="24"/>
    </w:rPr>
  </w:style>
  <w:style w:type="paragraph" w:customStyle="1" w:styleId="105">
    <w:name w:val="标题 33"/>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106">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7">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8">
    <w:name w:val="Balloon Text1"/>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09">
    <w:name w:val="样式 ！正文1） + (符号) 宋体"/>
    <w:basedOn w:val="1"/>
    <w:link w:val="1621"/>
    <w:qFormat/>
    <w:uiPriority w:val="0"/>
    <w:pPr>
      <w:tabs>
        <w:tab w:val="left" w:pos="720"/>
      </w:tabs>
      <w:spacing w:line="360" w:lineRule="auto"/>
      <w:ind w:left="720"/>
      <w:jc w:val="left"/>
    </w:pPr>
    <w:rPr>
      <w:sz w:val="27"/>
      <w:szCs w:val="27"/>
    </w:rPr>
  </w:style>
  <w:style w:type="paragraph" w:customStyle="1" w:styleId="11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1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12">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1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14">
    <w:name w:val="明显引用1"/>
    <w:basedOn w:val="1"/>
    <w:next w:val="1"/>
    <w:link w:val="1804"/>
    <w:qFormat/>
    <w:uiPriority w:val="0"/>
    <w:pPr>
      <w:ind w:left="720" w:right="720"/>
    </w:pPr>
    <w:rPr>
      <w:b/>
      <w:i/>
    </w:rPr>
  </w:style>
  <w:style w:type="paragraph" w:customStyle="1" w:styleId="115">
    <w:name w:val="font8"/>
    <w:basedOn w:val="1"/>
    <w:qFormat/>
    <w:uiPriority w:val="0"/>
    <w:pPr>
      <w:widowControl/>
      <w:spacing w:before="100" w:beforeAutospacing="1" w:after="100" w:afterAutospacing="1"/>
      <w:jc w:val="left"/>
    </w:pPr>
    <w:rPr>
      <w:rFonts w:ascii="Times New Roman" w:hAnsi="Times New Roman" w:eastAsia="宋体"/>
      <w:color w:val="FF0000"/>
      <w:kern w:val="0"/>
      <w:sz w:val="20"/>
      <w:szCs w:val="20"/>
    </w:rPr>
  </w:style>
  <w:style w:type="paragraph" w:customStyle="1" w:styleId="116">
    <w:name w:val="CM124"/>
    <w:basedOn w:val="117"/>
    <w:next w:val="117"/>
    <w:qFormat/>
    <w:uiPriority w:val="0"/>
    <w:pPr>
      <w:spacing w:after="208"/>
    </w:pPr>
    <w:rPr>
      <w:color w:val="auto"/>
      <w:szCs w:val="24"/>
    </w:rPr>
  </w:style>
  <w:style w:type="paragraph" w:customStyle="1" w:styleId="11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8">
    <w:name w:val="Normal_4_0"/>
    <w:qFormat/>
    <w:uiPriority w:val="0"/>
    <w:rPr>
      <w:rFonts w:ascii="黑体" w:hAnsi="黑体" w:eastAsia="黑体" w:cs="Times New Roman"/>
      <w:b/>
      <w:sz w:val="32"/>
      <w:szCs w:val="24"/>
      <w:lang w:val="en-US" w:eastAsia="zh-CN" w:bidi="ar-SA"/>
    </w:rPr>
  </w:style>
  <w:style w:type="paragraph" w:customStyle="1" w:styleId="119">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pa-28"/>
    <w:basedOn w:val="1"/>
    <w:uiPriority w:val="0"/>
    <w:pPr>
      <w:widowControl/>
      <w:spacing w:line="360" w:lineRule="atLeast"/>
      <w:ind w:firstLine="420"/>
      <w:jc w:val="left"/>
    </w:pPr>
    <w:rPr>
      <w:rFonts w:ascii="宋体" w:hAnsi="宋体" w:eastAsia="宋体" w:cs="宋体"/>
      <w:kern w:val="0"/>
      <w:sz w:val="24"/>
    </w:rPr>
  </w:style>
  <w:style w:type="paragraph" w:customStyle="1" w:styleId="121">
    <w:name w:val="符号标题"/>
    <w:basedOn w:val="1"/>
    <w:next w:val="1"/>
    <w:link w:val="1599"/>
    <w:qFormat/>
    <w:uiPriority w:val="0"/>
    <w:pPr>
      <w:tabs>
        <w:tab w:val="left" w:pos="1463"/>
      </w:tabs>
      <w:spacing w:afterLines="50" w:line="360" w:lineRule="auto"/>
      <w:ind w:left="1260" w:hanging="420"/>
    </w:pPr>
    <w:rPr>
      <w:sz w:val="24"/>
      <w:szCs w:val="24"/>
    </w:rPr>
  </w:style>
  <w:style w:type="paragraph" w:customStyle="1" w:styleId="12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kern w:val="0"/>
      <w:sz w:val="24"/>
      <w:szCs w:val="24"/>
      <w:lang w:val="zh-CN"/>
    </w:rPr>
  </w:style>
  <w:style w:type="paragraph" w:customStyle="1" w:styleId="123">
    <w:name w:val="ca-25"/>
    <w:basedOn w:val="1"/>
    <w:uiPriority w:val="0"/>
    <w:pPr>
      <w:widowControl/>
      <w:jc w:val="left"/>
    </w:pPr>
    <w:rPr>
      <w:rFonts w:ascii="Calibri" w:hAnsi="Calibri" w:eastAsia="宋体"/>
      <w:kern w:val="0"/>
      <w:szCs w:val="21"/>
    </w:rPr>
  </w:style>
  <w:style w:type="paragraph" w:customStyle="1" w:styleId="124">
    <w:name w:val="Char Char Char"/>
    <w:basedOn w:val="1"/>
    <w:qFormat/>
    <w:uiPriority w:val="0"/>
    <w:rPr>
      <w:rFonts w:ascii="Tahoma" w:hAnsi="Tahoma" w:eastAsia="宋体"/>
      <w:sz w:val="24"/>
      <w:szCs w:val="20"/>
    </w:rPr>
  </w:style>
  <w:style w:type="paragraph" w:customStyle="1" w:styleId="125">
    <w:name w:val="文字"/>
    <w:basedOn w:val="1"/>
    <w:link w:val="1592"/>
    <w:qFormat/>
    <w:uiPriority w:val="0"/>
    <w:pPr>
      <w:tabs>
        <w:tab w:val="left" w:pos="8520"/>
      </w:tabs>
      <w:spacing w:line="312" w:lineRule="auto"/>
      <w:ind w:right="-210" w:firstLine="556"/>
    </w:pPr>
    <w:rPr>
      <w:rFonts w:ascii="宋体" w:hAnsi="Times New Roman"/>
      <w:sz w:val="28"/>
    </w:rPr>
  </w:style>
  <w:style w:type="paragraph" w:customStyle="1" w:styleId="126">
    <w:name w:val="标题 4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127">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28">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2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0">
    <w:name w:val="正文(1)"/>
    <w:basedOn w:val="1"/>
    <w:qFormat/>
    <w:uiPriority w:val="0"/>
    <w:pPr>
      <w:tabs>
        <w:tab w:val="left" w:pos="1287"/>
        <w:tab w:val="left" w:pos="2126"/>
      </w:tabs>
      <w:spacing w:line="360" w:lineRule="auto"/>
      <w:ind w:firstLine="567"/>
    </w:pPr>
    <w:rPr>
      <w:rFonts w:ascii="Times New Roman" w:hAnsi="Times New Roman" w:eastAsia="宋体"/>
      <w:sz w:val="28"/>
      <w:szCs w:val="20"/>
    </w:rPr>
  </w:style>
  <w:style w:type="paragraph" w:customStyle="1" w:styleId="13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32">
    <w:name w:val="ca-37"/>
    <w:basedOn w:val="1"/>
    <w:qFormat/>
    <w:uiPriority w:val="0"/>
    <w:pPr>
      <w:widowControl/>
      <w:jc w:val="left"/>
    </w:pPr>
    <w:rPr>
      <w:rFonts w:ascii="宋体" w:hAnsi="宋体" w:eastAsia="宋体" w:cs="宋体"/>
      <w:color w:val="000000"/>
      <w:kern w:val="0"/>
      <w:szCs w:val="21"/>
    </w:rPr>
  </w:style>
  <w:style w:type="paragraph" w:customStyle="1" w:styleId="133">
    <w:name w:val="ca-12"/>
    <w:basedOn w:val="1"/>
    <w:qFormat/>
    <w:uiPriority w:val="0"/>
    <w:pPr>
      <w:widowControl/>
      <w:jc w:val="left"/>
    </w:pPr>
    <w:rPr>
      <w:rFonts w:ascii="Calibri" w:hAnsi="Calibri" w:eastAsia="宋体"/>
      <w:color w:val="000000"/>
      <w:kern w:val="0"/>
      <w:sz w:val="32"/>
      <w:szCs w:val="32"/>
    </w:rPr>
  </w:style>
  <w:style w:type="paragraph" w:customStyle="1" w:styleId="134">
    <w:name w:val="标题 3_0"/>
    <w:basedOn w:val="135"/>
    <w:next w:val="135"/>
    <w:link w:val="1730"/>
    <w:unhideWhenUsed/>
    <w:qFormat/>
    <w:uiPriority w:val="0"/>
    <w:pPr>
      <w:keepNext/>
      <w:keepLines/>
      <w:spacing w:before="260" w:after="260" w:line="416" w:lineRule="auto"/>
      <w:outlineLvl w:val="2"/>
    </w:pPr>
    <w:rPr>
      <w:rFonts w:ascii="等线" w:hAnsi="等线" w:eastAsia="等线"/>
      <w:b/>
      <w:bCs/>
      <w:sz w:val="32"/>
      <w:szCs w:val="32"/>
    </w:rPr>
  </w:style>
  <w:style w:type="paragraph" w:customStyle="1" w:styleId="13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13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kern w:val="0"/>
      <w:sz w:val="18"/>
      <w:szCs w:val="20"/>
    </w:rPr>
  </w:style>
  <w:style w:type="paragraph" w:customStyle="1" w:styleId="139">
    <w:name w:val="序号3"/>
    <w:basedOn w:val="1"/>
    <w:qFormat/>
    <w:uiPriority w:val="0"/>
    <w:pPr>
      <w:tabs>
        <w:tab w:val="left" w:pos="425"/>
      </w:tabs>
      <w:spacing w:line="360" w:lineRule="auto"/>
      <w:ind w:left="425" w:hanging="425"/>
    </w:pPr>
    <w:rPr>
      <w:rFonts w:ascii="宋体" w:hAnsi="宋体" w:eastAsia="宋体"/>
      <w:kern w:val="0"/>
      <w:sz w:val="24"/>
      <w:szCs w:val="20"/>
    </w:rPr>
  </w:style>
  <w:style w:type="paragraph" w:customStyle="1" w:styleId="140">
    <w:name w:val="pa-51"/>
    <w:basedOn w:val="1"/>
    <w:uiPriority w:val="0"/>
    <w:pPr>
      <w:widowControl/>
      <w:spacing w:line="276" w:lineRule="atLeast"/>
      <w:jc w:val="center"/>
    </w:pPr>
    <w:rPr>
      <w:rFonts w:ascii="宋体" w:hAnsi="宋体" w:eastAsia="宋体" w:cs="宋体"/>
      <w:kern w:val="0"/>
      <w:sz w:val="24"/>
    </w:rPr>
  </w:style>
  <w:style w:type="paragraph" w:customStyle="1" w:styleId="141">
    <w:name w:val="二级无标题条"/>
    <w:basedOn w:val="1"/>
    <w:semiHidden/>
    <w:qFormat/>
    <w:uiPriority w:val="0"/>
    <w:pPr>
      <w:tabs>
        <w:tab w:val="left" w:pos="1680"/>
      </w:tabs>
      <w:ind w:left="1680" w:hanging="420"/>
    </w:pPr>
    <w:rPr>
      <w:rFonts w:ascii="Times New Roman" w:hAnsi="Times New Roman" w:eastAsia="宋体"/>
      <w:szCs w:val="24"/>
    </w:rPr>
  </w:style>
  <w:style w:type="paragraph" w:customStyle="1" w:styleId="142">
    <w:name w:val="pa-43"/>
    <w:basedOn w:val="1"/>
    <w:qFormat/>
    <w:uiPriority w:val="0"/>
    <w:pPr>
      <w:widowControl/>
      <w:spacing w:line="280" w:lineRule="atLeast"/>
      <w:jc w:val="center"/>
    </w:pPr>
    <w:rPr>
      <w:rFonts w:ascii="宋体" w:hAnsi="宋体" w:eastAsia="宋体" w:cs="宋体"/>
      <w:kern w:val="0"/>
      <w:sz w:val="24"/>
    </w:rPr>
  </w:style>
  <w:style w:type="paragraph" w:customStyle="1" w:styleId="143">
    <w:name w:val="Char Char1 Char Char"/>
    <w:basedOn w:val="1"/>
    <w:qFormat/>
    <w:uiPriority w:val="0"/>
    <w:rPr>
      <w:rFonts w:ascii="Tahoma" w:hAnsi="Tahoma" w:eastAsia="宋体"/>
      <w:sz w:val="24"/>
      <w:szCs w:val="20"/>
    </w:rPr>
  </w:style>
  <w:style w:type="paragraph" w:customStyle="1" w:styleId="144">
    <w:name w:val="文件标题1"/>
    <w:basedOn w:val="3"/>
    <w:next w:val="31"/>
    <w:qFormat/>
    <w:uiPriority w:val="0"/>
    <w:pPr>
      <w:numPr>
        <w:ilvl w:val="0"/>
        <w:numId w:val="9"/>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5">
    <w:name w:val="Body2a"/>
    <w:basedOn w:val="146"/>
    <w:next w:val="1"/>
    <w:qFormat/>
    <w:uiPriority w:val="0"/>
    <w:pPr>
      <w:tabs>
        <w:tab w:val="left" w:pos="1008"/>
        <w:tab w:val="left" w:pos="2592"/>
      </w:tabs>
      <w:spacing w:before="0" w:after="0"/>
    </w:pPr>
    <w:rPr>
      <w:b w:val="0"/>
      <w:sz w:val="24"/>
      <w:lang w:val="en-GB"/>
    </w:rPr>
  </w:style>
  <w:style w:type="paragraph" w:customStyle="1" w:styleId="146">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47">
    <w:name w:val="样式4"/>
    <w:link w:val="1604"/>
    <w:qFormat/>
    <w:uiPriority w:val="0"/>
    <w:pPr>
      <w:tabs>
        <w:tab w:val="left" w:pos="360"/>
        <w:tab w:val="left" w:pos="420"/>
        <w:tab w:val="left" w:pos="840"/>
        <w:tab w:val="left" w:pos="1758"/>
      </w:tabs>
      <w:spacing w:before="60" w:after="60"/>
      <w:ind w:left="840" w:firstLine="420"/>
    </w:pPr>
    <w:rPr>
      <w:rFonts w:ascii="等线" w:hAnsi="等线" w:eastAsia="等线" w:cs="Times New Roman"/>
      <w:kern w:val="2"/>
      <w:sz w:val="21"/>
      <w:szCs w:val="22"/>
      <w:lang w:val="en-US" w:eastAsia="zh-CN" w:bidi="ar-SA"/>
    </w:rPr>
  </w:style>
  <w:style w:type="paragraph" w:customStyle="1" w:styleId="148">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49">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sz w:val="24"/>
      <w:szCs w:val="20"/>
    </w:rPr>
  </w:style>
  <w:style w:type="paragraph" w:customStyle="1" w:styleId="150">
    <w:name w:val="默认段落字体 Para Char Char Char Char Char Char Char Char Char Char"/>
    <w:basedOn w:val="1"/>
    <w:qFormat/>
    <w:uiPriority w:val="0"/>
    <w:rPr>
      <w:rFonts w:ascii="Tahoma" w:hAnsi="Tahoma" w:eastAsia="宋体"/>
      <w:sz w:val="24"/>
      <w:szCs w:val="20"/>
    </w:rPr>
  </w:style>
  <w:style w:type="paragraph" w:customStyle="1" w:styleId="151">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152">
    <w:name w:val="Bullet"/>
    <w:basedOn w:val="1"/>
    <w:link w:val="1558"/>
    <w:qFormat/>
    <w:uiPriority w:val="0"/>
    <w:pPr>
      <w:widowControl/>
      <w:tabs>
        <w:tab w:val="left" w:pos="420"/>
        <w:tab w:val="left" w:pos="1758"/>
      </w:tabs>
      <w:adjustRightInd w:val="0"/>
      <w:spacing w:before="60" w:after="60" w:line="288" w:lineRule="auto"/>
      <w:ind w:left="1758" w:hanging="454"/>
    </w:pPr>
    <w:rPr>
      <w:rFonts w:ascii="宋体" w:hAnsi="宋体"/>
    </w:rPr>
  </w:style>
  <w:style w:type="paragraph" w:customStyle="1" w:styleId="153">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154">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55">
    <w:name w:val="样式 WX正文文本"/>
    <w:basedOn w:val="1"/>
    <w:link w:val="1655"/>
    <w:qFormat/>
    <w:uiPriority w:val="0"/>
    <w:pPr>
      <w:spacing w:before="120" w:line="300" w:lineRule="auto"/>
      <w:ind w:left="361" w:leftChars="172"/>
    </w:pPr>
    <w:rPr>
      <w:rFonts w:ascii="Arial" w:hAnsi="Arial" w:cs="宋体"/>
      <w:sz w:val="24"/>
      <w:lang w:eastAsia="en-US"/>
    </w:rPr>
  </w:style>
  <w:style w:type="paragraph" w:customStyle="1" w:styleId="1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57">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58">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59">
    <w:name w:val="招标—标题1"/>
    <w:basedOn w:val="4"/>
    <w:next w:val="1"/>
    <w:qFormat/>
    <w:uiPriority w:val="0"/>
    <w:pPr>
      <w:numPr>
        <w:ilvl w:val="0"/>
        <w:numId w:val="10"/>
      </w:numPr>
      <w:spacing w:before="240" w:after="180" w:line="300" w:lineRule="auto"/>
    </w:pPr>
    <w:rPr>
      <w:b w:val="0"/>
      <w:sz w:val="21"/>
      <w:szCs w:val="21"/>
    </w:rPr>
  </w:style>
  <w:style w:type="paragraph" w:customStyle="1" w:styleId="160">
    <w:name w:val="纯文本2"/>
    <w:basedOn w:val="1"/>
    <w:link w:val="1572"/>
    <w:qFormat/>
    <w:uiPriority w:val="0"/>
    <w:rPr>
      <w:rFonts w:ascii="宋体" w:hAnsi="Courier New"/>
    </w:rPr>
  </w:style>
  <w:style w:type="paragraph" w:customStyle="1" w:styleId="161">
    <w:name w:val="样式 标题 111121314151111211311611212213217113123133...1"/>
    <w:basedOn w:val="3"/>
    <w:qFormat/>
    <w:uiPriority w:val="0"/>
    <w:pPr>
      <w:numPr>
        <w:ilvl w:val="0"/>
        <w:numId w:val="11"/>
      </w:numPr>
      <w:spacing w:before="120" w:after="120" w:line="360" w:lineRule="auto"/>
    </w:pPr>
    <w:rPr>
      <w:rFonts w:ascii="仿宋_GB2312" w:hAnsi="Times New Roman" w:eastAsia="仿宋_GB2312" w:cs="宋体"/>
      <w:sz w:val="32"/>
      <w:szCs w:val="20"/>
    </w:rPr>
  </w:style>
  <w:style w:type="paragraph" w:customStyle="1" w:styleId="162">
    <w:name w:val="图表样式格式"/>
    <w:basedOn w:val="1"/>
    <w:qFormat/>
    <w:uiPriority w:val="0"/>
    <w:rPr>
      <w:rFonts w:ascii="Times New Roman" w:hAnsi="Times New Roman" w:eastAsia="宋体"/>
      <w:szCs w:val="24"/>
    </w:rPr>
  </w:style>
  <w:style w:type="paragraph" w:customStyle="1" w:styleId="163">
    <w:name w:val="ca-45"/>
    <w:basedOn w:val="1"/>
    <w:qFormat/>
    <w:uiPriority w:val="0"/>
    <w:pPr>
      <w:widowControl/>
      <w:jc w:val="left"/>
    </w:pPr>
    <w:rPr>
      <w:rFonts w:ascii="宋体" w:hAnsi="宋体" w:eastAsia="宋体" w:cs="宋体"/>
      <w:color w:val="000000"/>
      <w:kern w:val="0"/>
      <w:sz w:val="72"/>
      <w:szCs w:val="72"/>
    </w:rPr>
  </w:style>
  <w:style w:type="paragraph" w:customStyle="1" w:styleId="164">
    <w:name w:val="标题 82"/>
    <w:basedOn w:val="1"/>
    <w:semiHidden/>
    <w:qFormat/>
    <w:uiPriority w:val="0"/>
    <w:pPr>
      <w:widowControl/>
      <w:numPr>
        <w:ilvl w:val="6"/>
        <w:numId w:val="12"/>
      </w:numPr>
      <w:tabs>
        <w:tab w:val="left" w:pos="1440"/>
      </w:tabs>
      <w:ind w:left="1440" w:hanging="1440"/>
      <w:jc w:val="left"/>
    </w:pPr>
    <w:rPr>
      <w:rFonts w:ascii="Times New Roman" w:hAnsi="Times New Roman" w:eastAsia="宋体"/>
      <w:kern w:val="0"/>
      <w:sz w:val="20"/>
      <w:szCs w:val="20"/>
    </w:rPr>
  </w:style>
  <w:style w:type="paragraph" w:customStyle="1" w:styleId="165">
    <w:name w:val="ca-49"/>
    <w:basedOn w:val="1"/>
    <w:uiPriority w:val="0"/>
    <w:pPr>
      <w:widowControl/>
      <w:jc w:val="left"/>
    </w:pPr>
    <w:rPr>
      <w:rFonts w:ascii="宋体" w:hAnsi="宋体" w:eastAsia="宋体" w:cs="宋体"/>
      <w:kern w:val="0"/>
      <w:sz w:val="32"/>
      <w:szCs w:val="32"/>
    </w:rPr>
  </w:style>
  <w:style w:type="paragraph" w:customStyle="1" w:styleId="166">
    <w:name w:val="正文文本缩进 22"/>
    <w:basedOn w:val="1"/>
    <w:qFormat/>
    <w:uiPriority w:val="0"/>
    <w:pPr>
      <w:spacing w:after="120" w:line="480" w:lineRule="auto"/>
      <w:ind w:left="420" w:leftChars="200"/>
    </w:pPr>
    <w:rPr>
      <w:rFonts w:ascii="Calibri" w:hAnsi="Calibri" w:eastAsia="宋体"/>
    </w:rPr>
  </w:style>
  <w:style w:type="paragraph" w:customStyle="1" w:styleId="167">
    <w:name w:val="正文3"/>
    <w:qFormat/>
    <w:uiPriority w:val="0"/>
    <w:rPr>
      <w:rFonts w:ascii="Times New Roman" w:hAnsi="Times New Roman" w:eastAsia="Times New Roman" w:cs="Times New Roman"/>
      <w:sz w:val="24"/>
      <w:szCs w:val="24"/>
      <w:lang w:val="en-US" w:eastAsia="zh-CN" w:bidi="ar-SA"/>
    </w:rPr>
  </w:style>
  <w:style w:type="paragraph" w:customStyle="1" w:styleId="168">
    <w:name w:val="列表框1"/>
    <w:basedOn w:val="1"/>
    <w:next w:val="1"/>
    <w:link w:val="1506"/>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paragraph" w:customStyle="1" w:styleId="169">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0">
    <w:name w:val="a-编号"/>
    <w:basedOn w:val="1"/>
    <w:semiHidden/>
    <w:qFormat/>
    <w:uiPriority w:val="0"/>
    <w:pPr>
      <w:numPr>
        <w:ilvl w:val="2"/>
        <w:numId w:val="13"/>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kern w:val="0"/>
      <w:sz w:val="24"/>
      <w:szCs w:val="24"/>
      <w:lang w:val="zh-CN"/>
    </w:rPr>
  </w:style>
  <w:style w:type="paragraph" w:customStyle="1" w:styleId="171">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72">
    <w:name w:val="表格2"/>
    <w:basedOn w:val="1"/>
    <w:qFormat/>
    <w:uiPriority w:val="0"/>
    <w:pPr>
      <w:adjustRightInd w:val="0"/>
      <w:spacing w:line="420" w:lineRule="atLeast"/>
      <w:ind w:left="284" w:firstLine="454"/>
      <w:textAlignment w:val="baseline"/>
    </w:pPr>
    <w:rPr>
      <w:rFonts w:ascii="Times New Roman" w:hAnsi="Times New Roman" w:eastAsia="宋体"/>
      <w:kern w:val="0"/>
      <w:szCs w:val="20"/>
    </w:rPr>
  </w:style>
  <w:style w:type="paragraph" w:customStyle="1" w:styleId="173">
    <w:name w:val="标题 11"/>
    <w:basedOn w:val="1"/>
    <w:semiHidden/>
    <w:qFormat/>
    <w:uiPriority w:val="0"/>
    <w:pPr>
      <w:widowControl/>
      <w:tabs>
        <w:tab w:val="left" w:pos="780"/>
        <w:tab w:val="left" w:pos="900"/>
      </w:tabs>
      <w:ind w:left="780" w:hanging="360"/>
      <w:jc w:val="left"/>
    </w:pPr>
    <w:rPr>
      <w:rFonts w:ascii="Times New Roman" w:hAnsi="Times New Roman" w:eastAsia="宋体"/>
      <w:kern w:val="0"/>
      <w:sz w:val="20"/>
      <w:szCs w:val="20"/>
    </w:rPr>
  </w:style>
  <w:style w:type="paragraph" w:customStyle="1" w:styleId="174">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75">
    <w:name w:val="使用样式"/>
    <w:basedOn w:val="1"/>
    <w:qFormat/>
    <w:uiPriority w:val="0"/>
    <w:rPr>
      <w:rFonts w:ascii="Times New Roman" w:hAnsi="Times New Roman" w:eastAsia="宋体"/>
      <w:sz w:val="24"/>
      <w:szCs w:val="20"/>
    </w:rPr>
  </w:style>
  <w:style w:type="paragraph" w:customStyle="1" w:styleId="176">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77">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78">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79">
    <w:name w:val="正文11"/>
    <w:basedOn w:val="1"/>
    <w:qFormat/>
    <w:uiPriority w:val="0"/>
    <w:pPr>
      <w:adjustRightInd w:val="0"/>
      <w:spacing w:line="410" w:lineRule="atLeast"/>
      <w:jc w:val="left"/>
    </w:pPr>
    <w:rPr>
      <w:rFonts w:ascii="宋体" w:hAnsi="Times New Roman" w:eastAsia="宋体"/>
      <w:kern w:val="0"/>
      <w:sz w:val="24"/>
      <w:szCs w:val="20"/>
    </w:rPr>
  </w:style>
  <w:style w:type="paragraph" w:customStyle="1" w:styleId="180">
    <w:name w:val="标题 31"/>
    <w:basedOn w:val="1"/>
    <w:semiHidden/>
    <w:qFormat/>
    <w:uiPriority w:val="0"/>
    <w:pPr>
      <w:widowControl/>
      <w:tabs>
        <w:tab w:val="left" w:pos="720"/>
        <w:tab w:val="left" w:pos="780"/>
      </w:tabs>
      <w:ind w:left="720" w:hanging="720"/>
      <w:jc w:val="left"/>
    </w:pPr>
    <w:rPr>
      <w:rFonts w:ascii="Times New Roman" w:hAnsi="Times New Roman" w:eastAsia="宋体"/>
      <w:kern w:val="0"/>
      <w:sz w:val="20"/>
      <w:szCs w:val="20"/>
    </w:rPr>
  </w:style>
  <w:style w:type="paragraph" w:customStyle="1" w:styleId="181">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8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83">
    <w:name w:val="Char Char6"/>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84">
    <w:name w:val="标题 62"/>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8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7">
    <w:name w:val="Char Char Char Char1"/>
    <w:basedOn w:val="1"/>
    <w:qFormat/>
    <w:uiPriority w:val="0"/>
    <w:rPr>
      <w:rFonts w:ascii="Calibri" w:hAnsi="Calibri" w:eastAsia="宋体"/>
    </w:rPr>
  </w:style>
  <w:style w:type="paragraph" w:customStyle="1" w:styleId="188">
    <w:name w:val="标题 6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9">
    <w:name w:val="列出段落3"/>
    <w:basedOn w:val="1"/>
    <w:semiHidden/>
    <w:qFormat/>
    <w:uiPriority w:val="0"/>
    <w:pPr>
      <w:ind w:hanging="862"/>
    </w:pPr>
    <w:rPr>
      <w:rFonts w:ascii="Times New Roman" w:hAnsi="Times New Roman" w:eastAsia="宋体"/>
      <w:szCs w:val="20"/>
    </w:rPr>
  </w:style>
  <w:style w:type="paragraph" w:customStyle="1" w:styleId="190">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191">
    <w:name w:val="p19"/>
    <w:basedOn w:val="1"/>
    <w:qFormat/>
    <w:uiPriority w:val="0"/>
    <w:pPr>
      <w:widowControl/>
    </w:pPr>
    <w:rPr>
      <w:rFonts w:ascii="Times New Roman" w:hAnsi="Times New Roman" w:eastAsia="宋体"/>
      <w:kern w:val="0"/>
      <w:szCs w:val="21"/>
    </w:rPr>
  </w:style>
  <w:style w:type="paragraph" w:customStyle="1" w:styleId="192">
    <w:name w:val="pa-2"/>
    <w:basedOn w:val="1"/>
    <w:qFormat/>
    <w:uiPriority w:val="0"/>
    <w:pPr>
      <w:widowControl/>
      <w:spacing w:line="400" w:lineRule="atLeast"/>
      <w:jc w:val="center"/>
    </w:pPr>
    <w:rPr>
      <w:rFonts w:ascii="宋体" w:hAnsi="宋体" w:eastAsia="宋体" w:cs="宋体"/>
      <w:kern w:val="0"/>
      <w:sz w:val="24"/>
    </w:rPr>
  </w:style>
  <w:style w:type="paragraph" w:customStyle="1" w:styleId="193">
    <w:name w:val="标题 72"/>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94">
    <w:name w:val="样式 目录 1"/>
    <w:basedOn w:val="51"/>
    <w:qFormat/>
    <w:uiPriority w:val="0"/>
    <w:pPr>
      <w:numPr>
        <w:ilvl w:val="0"/>
        <w:numId w:val="14"/>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95">
    <w:name w:val="列表框 Char Char Char Char Char"/>
    <w:basedOn w:val="196"/>
    <w:next w:val="19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9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97">
    <w:name w:val="xl32"/>
    <w:basedOn w:val="1"/>
    <w:qFormat/>
    <w:uiPriority w:val="0"/>
    <w:pPr>
      <w:widowControl/>
      <w:spacing w:before="100" w:beforeAutospacing="1" w:after="100" w:afterAutospacing="1"/>
      <w:jc w:val="center"/>
    </w:pPr>
    <w:rPr>
      <w:rFonts w:ascii="宋体" w:hAnsi="宋体" w:eastAsia="宋体"/>
      <w:kern w:val="0"/>
      <w:sz w:val="24"/>
      <w:szCs w:val="24"/>
    </w:rPr>
  </w:style>
  <w:style w:type="paragraph" w:customStyle="1" w:styleId="198">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99">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1">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2">
    <w:name w:val="font7"/>
    <w:basedOn w:val="1"/>
    <w:qFormat/>
    <w:uiPriority w:val="0"/>
    <w:pPr>
      <w:widowControl/>
      <w:spacing w:before="100" w:after="100"/>
      <w:jc w:val="left"/>
    </w:pPr>
    <w:rPr>
      <w:rFonts w:ascii="宋体" w:hAnsi="宋体" w:eastAsia="宋体"/>
      <w:kern w:val="0"/>
      <w:szCs w:val="20"/>
    </w:rPr>
  </w:style>
  <w:style w:type="paragraph" w:customStyle="1" w:styleId="203">
    <w:name w:val="ca-35"/>
    <w:basedOn w:val="1"/>
    <w:qFormat/>
    <w:uiPriority w:val="0"/>
    <w:pPr>
      <w:widowControl/>
      <w:jc w:val="left"/>
    </w:pPr>
    <w:rPr>
      <w:rFonts w:ascii="Calibri" w:hAnsi="Calibri" w:eastAsia="宋体"/>
      <w:kern w:val="0"/>
      <w:sz w:val="10"/>
      <w:szCs w:val="10"/>
    </w:rPr>
  </w:style>
  <w:style w:type="paragraph" w:customStyle="1" w:styleId="204">
    <w:name w:val="正文 + 四号"/>
    <w:basedOn w:val="1"/>
    <w:qFormat/>
    <w:uiPriority w:val="0"/>
    <w:pPr>
      <w:adjustRightInd w:val="0"/>
      <w:snapToGrid w:val="0"/>
      <w:spacing w:line="240" w:lineRule="atLeast"/>
    </w:pPr>
    <w:rPr>
      <w:rFonts w:ascii="Times New Roman" w:hAnsi="Times New Roman" w:eastAsia="宋体"/>
      <w:sz w:val="28"/>
      <w:szCs w:val="24"/>
    </w:rPr>
  </w:style>
  <w:style w:type="paragraph" w:customStyle="1" w:styleId="205">
    <w:name w:val="CM121"/>
    <w:basedOn w:val="117"/>
    <w:next w:val="117"/>
    <w:qFormat/>
    <w:uiPriority w:val="0"/>
    <w:pPr>
      <w:spacing w:after="398"/>
    </w:pPr>
    <w:rPr>
      <w:color w:val="auto"/>
      <w:szCs w:val="24"/>
    </w:rPr>
  </w:style>
  <w:style w:type="paragraph" w:customStyle="1" w:styleId="206">
    <w:name w:val="招标项目符号1"/>
    <w:basedOn w:val="1"/>
    <w:link w:val="1523"/>
    <w:qFormat/>
    <w:uiPriority w:val="0"/>
    <w:pPr>
      <w:tabs>
        <w:tab w:val="left" w:pos="540"/>
        <w:tab w:val="left" w:pos="840"/>
        <w:tab w:val="left" w:pos="990"/>
      </w:tabs>
      <w:ind w:left="840" w:right="100" w:rightChars="100" w:hanging="420"/>
    </w:pPr>
    <w:rPr>
      <w:rFonts w:ascii="宋体" w:hAnsi="宋体"/>
    </w:rPr>
  </w:style>
  <w:style w:type="paragraph" w:customStyle="1" w:styleId="207">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kern w:val="0"/>
      <w:sz w:val="24"/>
      <w:szCs w:val="24"/>
      <w:lang w:eastAsia="en-US"/>
    </w:rPr>
  </w:style>
  <w:style w:type="paragraph" w:customStyle="1" w:styleId="208">
    <w:name w:val="标题一"/>
    <w:basedOn w:val="3"/>
    <w:next w:val="1"/>
    <w:qFormat/>
    <w:uiPriority w:val="0"/>
    <w:pPr>
      <w:keepNext w:val="0"/>
      <w:keepLines w:val="0"/>
      <w:numPr>
        <w:ilvl w:val="0"/>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209">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10">
    <w:name w:val="ca-6"/>
    <w:basedOn w:val="1"/>
    <w:qFormat/>
    <w:uiPriority w:val="0"/>
    <w:pPr>
      <w:widowControl/>
      <w:jc w:val="left"/>
    </w:pPr>
    <w:rPr>
      <w:rFonts w:ascii="宋体" w:hAnsi="宋体" w:eastAsia="宋体" w:cs="宋体"/>
      <w:color w:val="000000"/>
      <w:kern w:val="0"/>
      <w:sz w:val="30"/>
      <w:szCs w:val="30"/>
    </w:rPr>
  </w:style>
  <w:style w:type="paragraph" w:customStyle="1" w:styleId="211">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12">
    <w:name w:val="一般正文"/>
    <w:basedOn w:val="1"/>
    <w:semiHidden/>
    <w:qFormat/>
    <w:uiPriority w:val="0"/>
    <w:pPr>
      <w:adjustRightInd w:val="0"/>
      <w:snapToGrid w:val="0"/>
      <w:spacing w:line="500" w:lineRule="exact"/>
      <w:ind w:firstLine="200" w:firstLineChars="200"/>
    </w:pPr>
    <w:rPr>
      <w:rFonts w:ascii="Times New Roman" w:hAnsi="Times New Roman" w:eastAsia="宋体"/>
      <w:sz w:val="28"/>
      <w:szCs w:val="24"/>
    </w:rPr>
  </w:style>
  <w:style w:type="paragraph" w:customStyle="1" w:styleId="2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214">
    <w:name w:val="默认段落字体 Para Char Char Char Char Char Char Char Char Char Char Char Char Char Char Char Char"/>
    <w:basedOn w:val="1"/>
    <w:qFormat/>
    <w:uiPriority w:val="0"/>
    <w:rPr>
      <w:rFonts w:ascii="Tahoma" w:hAnsi="Tahoma" w:eastAsia="宋体"/>
      <w:sz w:val="24"/>
      <w:szCs w:val="20"/>
    </w:rPr>
  </w:style>
  <w:style w:type="paragraph" w:customStyle="1" w:styleId="215">
    <w:name w:val="郑文"/>
    <w:basedOn w:val="19"/>
    <w:link w:val="1613"/>
    <w:qFormat/>
    <w:uiPriority w:val="0"/>
    <w:pPr>
      <w:adjustRightInd w:val="0"/>
      <w:snapToGrid w:val="0"/>
      <w:ind w:firstLine="0" w:firstLineChars="0"/>
    </w:pPr>
    <w:rPr>
      <w:rFonts w:ascii="Times New Roman" w:hAnsi="Times New Roman"/>
      <w:szCs w:val="21"/>
    </w:rPr>
  </w:style>
  <w:style w:type="paragraph" w:customStyle="1" w:styleId="216">
    <w:name w:val="正文 + 小四"/>
    <w:basedOn w:val="1"/>
    <w:link w:val="142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217">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b/>
      <w:spacing w:val="10"/>
      <w:w w:val="95"/>
      <w:szCs w:val="20"/>
    </w:rPr>
  </w:style>
  <w:style w:type="paragraph" w:customStyle="1" w:styleId="218">
    <w:name w:val="Char Char Char Char Char Char Char Char Char Char Char Char Char"/>
    <w:basedOn w:val="1"/>
    <w:qFormat/>
    <w:uiPriority w:val="0"/>
    <w:rPr>
      <w:rFonts w:ascii="仿宋_GB2312" w:hAnsi="Times New Roman" w:eastAsia="仿宋_GB2312"/>
      <w:b/>
      <w:sz w:val="32"/>
      <w:szCs w:val="32"/>
    </w:rPr>
  </w:style>
  <w:style w:type="paragraph" w:customStyle="1" w:styleId="219">
    <w:name w:val="注"/>
    <w:basedOn w:val="1"/>
    <w:qFormat/>
    <w:uiPriority w:val="0"/>
    <w:pPr>
      <w:adjustRightInd w:val="0"/>
      <w:spacing w:line="360" w:lineRule="atLeast"/>
      <w:ind w:left="840" w:hanging="420"/>
      <w:textAlignment w:val="baseline"/>
    </w:pPr>
    <w:rPr>
      <w:rFonts w:ascii="Times New Roman" w:hAnsi="Times New Roman" w:eastAsia="宋体"/>
      <w:kern w:val="0"/>
      <w:szCs w:val="20"/>
    </w:rPr>
  </w:style>
  <w:style w:type="paragraph" w:customStyle="1" w:styleId="220">
    <w:name w:val="表内正文"/>
    <w:basedOn w:val="1"/>
    <w:qFormat/>
    <w:uiPriority w:val="0"/>
    <w:rPr>
      <w:rFonts w:ascii="宋体" w:hAnsi="Times New Roman" w:eastAsia="宋体"/>
      <w:sz w:val="20"/>
      <w:szCs w:val="20"/>
    </w:rPr>
  </w:style>
  <w:style w:type="paragraph" w:customStyle="1" w:styleId="221">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2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kern w:val="0"/>
      <w:sz w:val="24"/>
      <w:szCs w:val="20"/>
    </w:rPr>
  </w:style>
  <w:style w:type="paragraph" w:customStyle="1" w:styleId="223">
    <w:name w:val="pa-61"/>
    <w:basedOn w:val="1"/>
    <w:qFormat/>
    <w:uiPriority w:val="0"/>
    <w:pPr>
      <w:widowControl/>
      <w:spacing w:line="240" w:lineRule="atLeast"/>
    </w:pPr>
    <w:rPr>
      <w:rFonts w:ascii="宋体" w:hAnsi="宋体" w:eastAsia="宋体" w:cs="宋体"/>
      <w:kern w:val="0"/>
      <w:sz w:val="24"/>
    </w:rPr>
  </w:style>
  <w:style w:type="paragraph" w:customStyle="1" w:styleId="224">
    <w:name w:val="页脚1"/>
    <w:basedOn w:val="1"/>
    <w:qFormat/>
    <w:uiPriority w:val="0"/>
    <w:pPr>
      <w:tabs>
        <w:tab w:val="center" w:pos="4153"/>
        <w:tab w:val="right" w:pos="8306"/>
      </w:tabs>
      <w:snapToGrid w:val="0"/>
      <w:jc w:val="left"/>
    </w:pPr>
    <w:rPr>
      <w:rFonts w:ascii="Times New Roman" w:hAnsi="Times New Roman" w:eastAsia="宋体"/>
      <w:sz w:val="18"/>
      <w:szCs w:val="20"/>
    </w:rPr>
  </w:style>
  <w:style w:type="paragraph" w:customStyle="1" w:styleId="225">
    <w:name w:val="l9标题5"/>
    <w:basedOn w:val="226"/>
    <w:qFormat/>
    <w:uiPriority w:val="0"/>
    <w:pPr>
      <w:tabs>
        <w:tab w:val="left" w:pos="567"/>
      </w:tabs>
      <w:spacing w:beforeLines="0" w:afterLines="0"/>
    </w:pPr>
    <w:rPr>
      <w:b w:val="0"/>
    </w:rPr>
  </w:style>
  <w:style w:type="paragraph" w:customStyle="1" w:styleId="226">
    <w:name w:val="l9标题2"/>
    <w:basedOn w:val="1"/>
    <w:qFormat/>
    <w:uiPriority w:val="0"/>
    <w:pPr>
      <w:tabs>
        <w:tab w:val="left" w:pos="567"/>
      </w:tabs>
      <w:spacing w:beforeLines="100" w:afterLines="50" w:line="360" w:lineRule="auto"/>
      <w:ind w:left="567" w:hanging="567"/>
    </w:pPr>
    <w:rPr>
      <w:rFonts w:ascii="Times New Roman" w:hAnsi="Times New Roman" w:eastAsia="宋体"/>
      <w:b/>
      <w:sz w:val="24"/>
      <w:szCs w:val="20"/>
    </w:rPr>
  </w:style>
  <w:style w:type="paragraph" w:customStyle="1" w:styleId="22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sz w:val="24"/>
      <w:szCs w:val="20"/>
    </w:rPr>
  </w:style>
  <w:style w:type="paragraph" w:customStyle="1" w:styleId="228">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2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2级标题"/>
    <w:basedOn w:val="4"/>
    <w:next w:val="3"/>
    <w:link w:val="1399"/>
    <w:semiHidden/>
    <w:qFormat/>
    <w:uiPriority w:val="0"/>
    <w:pPr>
      <w:numPr>
        <w:ilvl w:val="0"/>
        <w:numId w:val="16"/>
      </w:numPr>
    </w:pPr>
    <w:rPr>
      <w:rFonts w:ascii="宋体" w:eastAsia="等线"/>
      <w:bCs w:val="0"/>
      <w:szCs w:val="24"/>
    </w:rPr>
  </w:style>
  <w:style w:type="paragraph" w:customStyle="1" w:styleId="231">
    <w:name w:val="项目符号"/>
    <w:basedOn w:val="77"/>
    <w:link w:val="1398"/>
    <w:qFormat/>
    <w:uiPriority w:val="0"/>
    <w:pPr>
      <w:spacing w:line="360" w:lineRule="auto"/>
      <w:ind w:firstLine="0" w:firstLineChars="0"/>
    </w:pPr>
    <w:rPr>
      <w:rFonts w:ascii="Times New Roman" w:hAnsi="Times New Roman"/>
      <w:sz w:val="24"/>
      <w:szCs w:val="22"/>
    </w:rPr>
  </w:style>
  <w:style w:type="paragraph" w:customStyle="1" w:styleId="232">
    <w:name w:val="重要文字1"/>
    <w:basedOn w:val="1"/>
    <w:qFormat/>
    <w:uiPriority w:val="0"/>
    <w:pPr>
      <w:ind w:firstLine="200" w:firstLineChars="200"/>
    </w:pPr>
    <w:rPr>
      <w:rFonts w:ascii="Times New Roman" w:hAnsi="Times New Roman" w:eastAsia="宋体"/>
      <w:sz w:val="24"/>
      <w:szCs w:val="24"/>
    </w:rPr>
  </w:style>
  <w:style w:type="paragraph" w:customStyle="1" w:styleId="233">
    <w:name w:val="kd"/>
    <w:basedOn w:val="234"/>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234">
    <w:name w:val="正文1"/>
    <w:basedOn w:val="1"/>
    <w:link w:val="1435"/>
    <w:qFormat/>
    <w:uiPriority w:val="0"/>
    <w:pPr>
      <w:widowControl/>
      <w:spacing w:line="360" w:lineRule="auto"/>
      <w:ind w:left="499" w:firstLine="499"/>
    </w:pPr>
    <w:rPr>
      <w:rFonts w:ascii="宋体"/>
      <w:snapToGrid w:val="0"/>
      <w:kern w:val="21"/>
      <w:sz w:val="24"/>
    </w:rPr>
  </w:style>
  <w:style w:type="paragraph" w:customStyle="1" w:styleId="23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23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37">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238">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39">
    <w:name w:val="样式 标题 2标题 1.1Heading 2 Char2 headline Charh Charheadline Ch..."/>
    <w:basedOn w:val="4"/>
    <w:qFormat/>
    <w:uiPriority w:val="0"/>
    <w:pPr>
      <w:spacing w:line="416" w:lineRule="auto"/>
    </w:pPr>
    <w:rPr>
      <w:rFonts w:ascii="宋体" w:hAnsi="宋体"/>
      <w:bCs w:val="0"/>
      <w:szCs w:val="20"/>
    </w:rPr>
  </w:style>
  <w:style w:type="paragraph" w:customStyle="1" w:styleId="240">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241">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42">
    <w:name w:val="Char Char Char Char Char Char1"/>
    <w:basedOn w:val="1"/>
    <w:qFormat/>
    <w:uiPriority w:val="0"/>
    <w:rPr>
      <w:rFonts w:ascii="Calibri" w:hAnsi="Calibri" w:eastAsia="宋体"/>
    </w:rPr>
  </w:style>
  <w:style w:type="paragraph" w:customStyle="1" w:styleId="243">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244">
    <w:name w:val="CM99"/>
    <w:basedOn w:val="117"/>
    <w:next w:val="117"/>
    <w:qFormat/>
    <w:uiPriority w:val="0"/>
    <w:pPr>
      <w:spacing w:after="443"/>
    </w:pPr>
    <w:rPr>
      <w:rFonts w:ascii="Calibri" w:hAnsi="Calibri"/>
      <w:color w:val="auto"/>
    </w:rPr>
  </w:style>
  <w:style w:type="paragraph" w:customStyle="1" w:styleId="245">
    <w:name w:val="样式 样式 宋体 小四 首行缩进:  0.93 厘米 段前: 2.5 磅 段后: 2.5 磅 + 左侧:  2 字符"/>
    <w:basedOn w:val="246"/>
    <w:semiHidden/>
    <w:qFormat/>
    <w:uiPriority w:val="0"/>
    <w:pPr>
      <w:ind w:left="100" w:leftChars="100"/>
    </w:pPr>
  </w:style>
  <w:style w:type="paragraph" w:customStyle="1" w:styleId="24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247">
    <w:name w:val="样式 标题 3 + Arial"/>
    <w:basedOn w:val="5"/>
    <w:qFormat/>
    <w:uiPriority w:val="0"/>
    <w:pPr>
      <w:spacing w:beforeLines="100"/>
      <w:ind w:firstLine="0" w:firstLineChars="0"/>
    </w:pPr>
    <w:rPr>
      <w:rFonts w:ascii="Arial" w:hAnsi="Arial"/>
      <w:sz w:val="24"/>
    </w:rPr>
  </w:style>
  <w:style w:type="paragraph" w:customStyle="1" w:styleId="248">
    <w:name w:val="ca-29"/>
    <w:basedOn w:val="1"/>
    <w:qFormat/>
    <w:uiPriority w:val="0"/>
    <w:pPr>
      <w:widowControl/>
      <w:jc w:val="left"/>
    </w:pPr>
    <w:rPr>
      <w:rFonts w:ascii="宋体" w:hAnsi="宋体" w:eastAsia="宋体" w:cs="宋体"/>
      <w:color w:val="7030A0"/>
      <w:kern w:val="0"/>
      <w:szCs w:val="21"/>
    </w:rPr>
  </w:style>
  <w:style w:type="paragraph" w:customStyle="1" w:styleId="249">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250">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51">
    <w:name w:val="(1)"/>
    <w:basedOn w:val="1"/>
    <w:next w:val="1"/>
    <w:qFormat/>
    <w:uiPriority w:val="0"/>
    <w:pPr>
      <w:tabs>
        <w:tab w:val="left" w:pos="813"/>
      </w:tabs>
      <w:spacing w:line="360" w:lineRule="auto"/>
      <w:ind w:left="813" w:hanging="567"/>
    </w:pPr>
    <w:rPr>
      <w:rFonts w:ascii="宋体" w:hAnsi="宋体" w:eastAsia="宋体"/>
      <w:kern w:val="0"/>
      <w:sz w:val="24"/>
      <w:szCs w:val="24"/>
    </w:rPr>
  </w:style>
  <w:style w:type="paragraph" w:customStyle="1" w:styleId="252">
    <w:name w:val="ｄｄｄ"/>
    <w:basedOn w:val="1"/>
    <w:link w:val="1427"/>
    <w:qFormat/>
    <w:uiPriority w:val="0"/>
    <w:pPr>
      <w:spacing w:line="360" w:lineRule="auto"/>
      <w:ind w:firstLine="560" w:firstLineChars="200"/>
      <w:jc w:val="left"/>
    </w:pPr>
    <w:rPr>
      <w:rFonts w:ascii="Times New Roman" w:hAnsi="Times New Roman"/>
      <w:color w:val="000000"/>
      <w:sz w:val="28"/>
      <w:szCs w:val="28"/>
    </w:rPr>
  </w:style>
  <w:style w:type="paragraph" w:customStyle="1" w:styleId="253">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sz w:val="24"/>
      <w:szCs w:val="24"/>
    </w:rPr>
  </w:style>
  <w:style w:type="paragraph" w:customStyle="1" w:styleId="254">
    <w:name w:val="Char Char Char1 Char Char Char Char2"/>
    <w:basedOn w:val="1"/>
    <w:qFormat/>
    <w:uiPriority w:val="0"/>
    <w:rPr>
      <w:rFonts w:ascii="Tahoma" w:hAnsi="Tahoma" w:eastAsia="宋体"/>
      <w:sz w:val="24"/>
      <w:szCs w:val="20"/>
    </w:rPr>
  </w:style>
  <w:style w:type="paragraph" w:customStyle="1" w:styleId="255">
    <w:name w:val="样式 样式 列表框 Char Char Char Char Char + 段后: 0.5 行 + 左侧:  6 字符 首行缩进..."/>
    <w:basedOn w:val="256"/>
    <w:qFormat/>
    <w:uiPriority w:val="0"/>
    <w:pPr>
      <w:tabs>
        <w:tab w:val="left" w:pos="1134"/>
        <w:tab w:val="left" w:pos="2297"/>
      </w:tabs>
      <w:ind w:left="2297" w:leftChars="0" w:hanging="420" w:firstLineChars="0"/>
    </w:pPr>
  </w:style>
  <w:style w:type="paragraph" w:customStyle="1" w:styleId="256">
    <w:name w:val="样式 列表框 Char Char Char Char Char + 段后: 0.5 行"/>
    <w:basedOn w:val="196"/>
    <w:qFormat/>
    <w:uiPriority w:val="0"/>
    <w:pPr>
      <w:tabs>
        <w:tab w:val="left" w:pos="1134"/>
      </w:tabs>
      <w:ind w:left="0"/>
    </w:pPr>
    <w:rPr>
      <w:szCs w:val="20"/>
    </w:rPr>
  </w:style>
  <w:style w:type="paragraph" w:customStyle="1" w:styleId="257">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258">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259">
    <w:name w:val="Char15"/>
    <w:basedOn w:val="1"/>
    <w:semiHidden/>
    <w:qFormat/>
    <w:uiPriority w:val="0"/>
    <w:rPr>
      <w:rFonts w:ascii="Tahoma" w:hAnsi="Tahoma" w:eastAsia="宋体"/>
      <w:sz w:val="24"/>
      <w:szCs w:val="20"/>
    </w:rPr>
  </w:style>
  <w:style w:type="paragraph" w:customStyle="1" w:styleId="260">
    <w:name w:val="HT_表格引用段落"/>
    <w:basedOn w:val="1"/>
    <w:link w:val="1425"/>
    <w:qFormat/>
    <w:uiPriority w:val="0"/>
    <w:pPr>
      <w:ind w:firstLine="420" w:firstLineChars="200"/>
      <w:jc w:val="left"/>
    </w:pPr>
    <w:rPr>
      <w:i/>
      <w:szCs w:val="24"/>
    </w:rPr>
  </w:style>
  <w:style w:type="paragraph" w:customStyle="1" w:styleId="261">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2">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263">
    <w:name w:val="引用2"/>
    <w:basedOn w:val="1"/>
    <w:next w:val="1"/>
    <w:link w:val="1775"/>
    <w:qFormat/>
    <w:uiPriority w:val="29"/>
    <w:rPr>
      <w:rFonts w:ascii="Times New Roman" w:hAnsi="Times New Roman"/>
      <w:i/>
      <w:iCs/>
      <w:color w:val="000000"/>
      <w:szCs w:val="24"/>
    </w:rPr>
  </w:style>
  <w:style w:type="paragraph" w:customStyle="1" w:styleId="264">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65">
    <w:name w:val="ZK_正文缩进"/>
    <w:basedOn w:val="1"/>
    <w:link w:val="1648"/>
    <w:qFormat/>
    <w:uiPriority w:val="0"/>
    <w:pPr>
      <w:adjustRightInd w:val="0"/>
      <w:spacing w:line="300" w:lineRule="auto"/>
      <w:ind w:firstLine="200" w:firstLineChars="200"/>
    </w:pPr>
    <w:rPr>
      <w:sz w:val="24"/>
    </w:rPr>
  </w:style>
  <w:style w:type="paragraph" w:customStyle="1" w:styleId="266">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267">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268">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6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70">
    <w:name w:val="Char17"/>
    <w:basedOn w:val="1"/>
    <w:qFormat/>
    <w:uiPriority w:val="0"/>
    <w:rPr>
      <w:rFonts w:ascii="Tahoma" w:hAnsi="Tahoma" w:eastAsia="宋体"/>
      <w:sz w:val="24"/>
      <w:szCs w:val="20"/>
    </w:rPr>
  </w:style>
  <w:style w:type="paragraph" w:customStyle="1" w:styleId="271">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272">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27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274">
    <w:name w:val="Tableau_norm2droite"/>
    <w:basedOn w:val="1"/>
    <w:qFormat/>
    <w:uiPriority w:val="0"/>
    <w:pPr>
      <w:widowControl/>
      <w:spacing w:before="72"/>
      <w:jc w:val="right"/>
    </w:pPr>
    <w:rPr>
      <w:rFonts w:ascii="Arial" w:hAnsi="Arial" w:eastAsia="宋体"/>
      <w:kern w:val="0"/>
      <w:sz w:val="24"/>
      <w:szCs w:val="20"/>
      <w:lang w:eastAsia="fr-FR"/>
    </w:rPr>
  </w:style>
  <w:style w:type="paragraph" w:customStyle="1" w:styleId="275">
    <w:name w:val="CM23"/>
    <w:basedOn w:val="117"/>
    <w:next w:val="117"/>
    <w:qFormat/>
    <w:uiPriority w:val="0"/>
    <w:pPr>
      <w:spacing w:line="540" w:lineRule="atLeast"/>
    </w:pPr>
    <w:rPr>
      <w:color w:val="auto"/>
      <w:szCs w:val="24"/>
    </w:rPr>
  </w:style>
  <w:style w:type="paragraph" w:customStyle="1" w:styleId="27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7">
    <w:name w:val="Char141"/>
    <w:basedOn w:val="1"/>
    <w:qFormat/>
    <w:uiPriority w:val="0"/>
    <w:rPr>
      <w:rFonts w:ascii="仿宋_GB2312" w:hAnsi="Times New Roman" w:eastAsia="仿宋_GB2312"/>
      <w:b/>
      <w:sz w:val="32"/>
      <w:szCs w:val="32"/>
    </w:rPr>
  </w:style>
  <w:style w:type="paragraph" w:customStyle="1" w:styleId="278">
    <w:name w:val="Char Char1 Char Char2"/>
    <w:basedOn w:val="1"/>
    <w:qFormat/>
    <w:uiPriority w:val="0"/>
    <w:rPr>
      <w:rFonts w:ascii="Tahoma" w:hAnsi="Tahoma" w:eastAsia="宋体"/>
      <w:sz w:val="24"/>
      <w:szCs w:val="20"/>
    </w:rPr>
  </w:style>
  <w:style w:type="paragraph" w:customStyle="1" w:styleId="279">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28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281">
    <w:name w:val="默认段落字体 Para Char Char Char Char"/>
    <w:basedOn w:val="1"/>
    <w:qFormat/>
    <w:uiPriority w:val="0"/>
    <w:rPr>
      <w:rFonts w:ascii="Times New Roman" w:hAnsi="Times New Roman" w:eastAsia="宋体"/>
      <w:szCs w:val="24"/>
    </w:rPr>
  </w:style>
  <w:style w:type="paragraph" w:customStyle="1" w:styleId="282">
    <w:name w:val="Char Char Char Char Char Char1 Char21"/>
    <w:basedOn w:val="1"/>
    <w:qFormat/>
    <w:uiPriority w:val="0"/>
    <w:rPr>
      <w:rFonts w:ascii="Times New Roman" w:hAnsi="Times New Roman" w:eastAsia="宋体"/>
      <w:sz w:val="24"/>
      <w:szCs w:val="24"/>
    </w:rPr>
  </w:style>
  <w:style w:type="paragraph" w:customStyle="1" w:styleId="283">
    <w:name w:val="标题 2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284">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285">
    <w:name w:val="ca-30"/>
    <w:basedOn w:val="1"/>
    <w:qFormat/>
    <w:uiPriority w:val="0"/>
    <w:pPr>
      <w:widowControl/>
      <w:jc w:val="left"/>
    </w:pPr>
    <w:rPr>
      <w:rFonts w:ascii="??" w:hAnsi="??" w:eastAsia="宋体" w:cs="宋体"/>
      <w:color w:val="002060"/>
      <w:kern w:val="0"/>
      <w:szCs w:val="21"/>
    </w:rPr>
  </w:style>
  <w:style w:type="paragraph" w:customStyle="1" w:styleId="286">
    <w:name w:val="HT_列表项目符号"/>
    <w:basedOn w:val="1"/>
    <w:next w:val="1"/>
    <w:link w:val="1466"/>
    <w:qFormat/>
    <w:uiPriority w:val="0"/>
    <w:pPr>
      <w:tabs>
        <w:tab w:val="left" w:pos="907"/>
      </w:tabs>
      <w:spacing w:beforeLines="50" w:line="300" w:lineRule="auto"/>
      <w:ind w:left="907" w:hanging="340"/>
    </w:pPr>
    <w:rPr>
      <w:sz w:val="24"/>
      <w:szCs w:val="24"/>
    </w:rPr>
  </w:style>
  <w:style w:type="paragraph" w:customStyle="1" w:styleId="287">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sz w:val="24"/>
      <w:szCs w:val="20"/>
    </w:rPr>
  </w:style>
  <w:style w:type="paragraph" w:customStyle="1" w:styleId="288">
    <w:name w:val="CM15"/>
    <w:basedOn w:val="117"/>
    <w:next w:val="117"/>
    <w:qFormat/>
    <w:uiPriority w:val="0"/>
    <w:pPr>
      <w:spacing w:line="540" w:lineRule="atLeast"/>
    </w:pPr>
    <w:rPr>
      <w:color w:val="auto"/>
      <w:szCs w:val="24"/>
    </w:rPr>
  </w:style>
  <w:style w:type="paragraph" w:customStyle="1" w:styleId="289">
    <w:name w:val="ZK_标题2"/>
    <w:basedOn w:val="1"/>
    <w:next w:val="265"/>
    <w:qFormat/>
    <w:uiPriority w:val="0"/>
    <w:pPr>
      <w:numPr>
        <w:ilvl w:val="1"/>
        <w:numId w:val="17"/>
      </w:numPr>
      <w:tabs>
        <w:tab w:val="left" w:pos="720"/>
      </w:tabs>
      <w:spacing w:beforeLines="50" w:line="300" w:lineRule="auto"/>
      <w:outlineLvl w:val="1"/>
    </w:pPr>
    <w:rPr>
      <w:rFonts w:ascii="Arial" w:hAnsi="Arial" w:eastAsia="黑体"/>
      <w:b/>
      <w:sz w:val="32"/>
      <w:szCs w:val="20"/>
    </w:rPr>
  </w:style>
  <w:style w:type="paragraph" w:customStyle="1" w:styleId="290">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291">
    <w:name w:val="批注框文本2"/>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292">
    <w:name w:val="z-Top of Form1"/>
    <w:basedOn w:val="1"/>
    <w:next w:val="1"/>
    <w:link w:val="1688"/>
    <w:qFormat/>
    <w:uiPriority w:val="0"/>
    <w:pPr>
      <w:pBdr>
        <w:bottom w:val="single" w:color="auto" w:sz="6" w:space="1"/>
      </w:pBdr>
      <w:jc w:val="center"/>
    </w:pPr>
    <w:rPr>
      <w:rFonts w:ascii="Arial" w:hAnsi="Arial" w:eastAsia="宋体"/>
      <w:vanish/>
      <w:sz w:val="16"/>
      <w:szCs w:val="16"/>
    </w:rPr>
  </w:style>
  <w:style w:type="paragraph" w:customStyle="1" w:styleId="29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294">
    <w:name w:val="级别4"/>
    <w:basedOn w:val="295"/>
    <w:qFormat/>
    <w:uiPriority w:val="0"/>
    <w:pPr>
      <w:tabs>
        <w:tab w:val="left" w:pos="360"/>
        <w:tab w:val="left" w:pos="780"/>
        <w:tab w:val="left" w:pos="1320"/>
        <w:tab w:val="left" w:pos="2307"/>
      </w:tabs>
      <w:ind w:left="2307"/>
      <w:outlineLvl w:val="3"/>
    </w:pPr>
    <w:rPr>
      <w:b w:val="0"/>
      <w:kern w:val="0"/>
    </w:rPr>
  </w:style>
  <w:style w:type="paragraph" w:customStyle="1" w:styleId="295">
    <w:name w:val="级别2"/>
    <w:basedOn w:val="3"/>
    <w:link w:val="157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296">
    <w:name w:val="列出段落1"/>
    <w:basedOn w:val="1"/>
    <w:link w:val="1753"/>
    <w:qFormat/>
    <w:uiPriority w:val="0"/>
    <w:pPr>
      <w:adjustRightInd w:val="0"/>
      <w:spacing w:line="360" w:lineRule="atLeast"/>
      <w:ind w:firstLine="420" w:firstLineChars="200"/>
      <w:jc w:val="left"/>
      <w:textAlignment w:val="baseline"/>
    </w:pPr>
    <w:rPr>
      <w:rFonts w:ascii="Times New Roman" w:hAnsi="Times New Roman"/>
      <w:sz w:val="24"/>
    </w:rPr>
  </w:style>
  <w:style w:type="paragraph" w:customStyle="1" w:styleId="297">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298">
    <w:name w:val="图表文字中"/>
    <w:link w:val="1496"/>
    <w:qFormat/>
    <w:uiPriority w:val="0"/>
    <w:pPr>
      <w:adjustRightInd w:val="0"/>
      <w:snapToGrid w:val="0"/>
      <w:jc w:val="center"/>
    </w:pPr>
    <w:rPr>
      <w:rFonts w:ascii="等线" w:hAnsi="等线" w:eastAsia="等线" w:cs="Times New Roman"/>
      <w:kern w:val="2"/>
      <w:sz w:val="21"/>
      <w:szCs w:val="22"/>
      <w:lang w:val="en-US" w:eastAsia="zh-CN" w:bidi="ar-SA"/>
    </w:rPr>
  </w:style>
  <w:style w:type="paragraph" w:customStyle="1" w:styleId="299">
    <w:name w:val="样式 A + 小二 加粗 居中"/>
    <w:basedOn w:val="1"/>
    <w:uiPriority w:val="0"/>
    <w:pPr>
      <w:widowControl/>
      <w:spacing w:line="300" w:lineRule="auto"/>
      <w:jc w:val="center"/>
    </w:pPr>
    <w:rPr>
      <w:rFonts w:ascii="Calibri" w:hAnsi="Calibri" w:eastAsia="黑体" w:cs="宋体"/>
      <w:b/>
      <w:bCs/>
      <w:kern w:val="0"/>
      <w:sz w:val="36"/>
      <w:szCs w:val="20"/>
    </w:rPr>
  </w:style>
  <w:style w:type="paragraph" w:customStyle="1" w:styleId="300">
    <w:name w:val="批注文字1"/>
    <w:basedOn w:val="1"/>
    <w:qFormat/>
    <w:uiPriority w:val="0"/>
    <w:pPr>
      <w:jc w:val="left"/>
    </w:pPr>
    <w:rPr>
      <w:rFonts w:ascii="Times New Roman" w:hAnsi="Times New Roman" w:eastAsia="宋体"/>
      <w:szCs w:val="20"/>
    </w:rPr>
  </w:style>
  <w:style w:type="paragraph" w:customStyle="1" w:styleId="301">
    <w:name w:val="pa-137"/>
    <w:basedOn w:val="1"/>
    <w:qFormat/>
    <w:uiPriority w:val="0"/>
    <w:pPr>
      <w:widowControl/>
      <w:spacing w:line="480" w:lineRule="atLeast"/>
      <w:jc w:val="center"/>
    </w:pPr>
    <w:rPr>
      <w:rFonts w:ascii="宋体" w:hAnsi="宋体" w:eastAsia="宋体" w:cs="宋体"/>
      <w:kern w:val="0"/>
      <w:sz w:val="24"/>
    </w:rPr>
  </w:style>
  <w:style w:type="paragraph" w:customStyle="1" w:styleId="302">
    <w:name w:val="末级"/>
    <w:basedOn w:val="1"/>
    <w:qFormat/>
    <w:uiPriority w:val="0"/>
    <w:pPr>
      <w:ind w:firstLine="560" w:firstLineChars="200"/>
    </w:pPr>
    <w:rPr>
      <w:rFonts w:ascii="Times New Roman" w:hAnsi="Times New Roman" w:eastAsia="宋体"/>
      <w:sz w:val="28"/>
      <w:szCs w:val="20"/>
    </w:rPr>
  </w:style>
  <w:style w:type="paragraph" w:customStyle="1" w:styleId="303">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4">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05">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30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7">
    <w:name w:val="四号线第四级"/>
    <w:basedOn w:val="1"/>
    <w:qFormat/>
    <w:uiPriority w:val="0"/>
    <w:pPr>
      <w:tabs>
        <w:tab w:val="left" w:pos="600"/>
      </w:tabs>
      <w:ind w:left="600" w:hanging="420"/>
    </w:pPr>
    <w:rPr>
      <w:rFonts w:ascii="Times New Roman" w:hAnsi="Times New Roman" w:eastAsia="宋体"/>
      <w:szCs w:val="24"/>
    </w:rPr>
  </w:style>
  <w:style w:type="paragraph" w:customStyle="1" w:styleId="308">
    <w:name w:val="pa-1"/>
    <w:basedOn w:val="1"/>
    <w:qFormat/>
    <w:uiPriority w:val="0"/>
    <w:pPr>
      <w:widowControl/>
      <w:spacing w:line="480" w:lineRule="atLeast"/>
      <w:jc w:val="center"/>
    </w:pPr>
    <w:rPr>
      <w:rFonts w:ascii="宋体" w:hAnsi="宋体" w:eastAsia="宋体" w:cs="宋体"/>
      <w:kern w:val="0"/>
      <w:sz w:val="24"/>
    </w:rPr>
  </w:style>
  <w:style w:type="paragraph" w:customStyle="1" w:styleId="309">
    <w:name w:val="标题3"/>
    <w:basedOn w:val="3"/>
    <w:link w:val="1633"/>
    <w:qFormat/>
    <w:uiPriority w:val="0"/>
    <w:pPr>
      <w:spacing w:beforeLines="50" w:after="0" w:line="360" w:lineRule="auto"/>
      <w:jc w:val="center"/>
    </w:pPr>
    <w:rPr>
      <w:rFonts w:ascii="等线" w:hAnsi="等线" w:eastAsia="等线"/>
      <w:sz w:val="24"/>
    </w:rPr>
  </w:style>
  <w:style w:type="paragraph" w:customStyle="1" w:styleId="310">
    <w:name w:val="Char Char4 Char"/>
    <w:basedOn w:val="1"/>
    <w:semiHidden/>
    <w:qFormat/>
    <w:uiPriority w:val="0"/>
    <w:rPr>
      <w:rFonts w:ascii="Times New Roman" w:hAnsi="Times New Roman" w:eastAsia="宋体"/>
      <w:kern w:val="0"/>
      <w:sz w:val="24"/>
      <w:szCs w:val="20"/>
    </w:rPr>
  </w:style>
  <w:style w:type="paragraph" w:customStyle="1" w:styleId="311">
    <w:name w:val="新标题3"/>
    <w:basedOn w:val="1"/>
    <w:qFormat/>
    <w:uiPriority w:val="0"/>
    <w:pPr>
      <w:tabs>
        <w:tab w:val="left" w:pos="780"/>
        <w:tab w:val="left" w:pos="1740"/>
      </w:tabs>
      <w:ind w:left="780" w:hanging="360"/>
    </w:pPr>
    <w:rPr>
      <w:rFonts w:ascii="Times New Roman" w:hAnsi="Times New Roman" w:eastAsia="宋体"/>
      <w:szCs w:val="24"/>
    </w:rPr>
  </w:style>
  <w:style w:type="paragraph" w:customStyle="1" w:styleId="312">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13">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314">
    <w:name w:val="pa-108"/>
    <w:basedOn w:val="1"/>
    <w:uiPriority w:val="0"/>
    <w:pPr>
      <w:widowControl/>
      <w:spacing w:line="280" w:lineRule="atLeast"/>
      <w:jc w:val="center"/>
    </w:pPr>
    <w:rPr>
      <w:rFonts w:ascii="宋体" w:hAnsi="宋体" w:eastAsia="宋体" w:cs="宋体"/>
      <w:kern w:val="0"/>
      <w:sz w:val="24"/>
    </w:rPr>
  </w:style>
  <w:style w:type="paragraph" w:customStyle="1" w:styleId="315">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316">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317">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sz w:val="28"/>
      <w:szCs w:val="28"/>
    </w:rPr>
  </w:style>
  <w:style w:type="paragraph" w:customStyle="1" w:styleId="318">
    <w:name w:val="Char Char Char Char Char Char Char"/>
    <w:basedOn w:val="1"/>
    <w:qFormat/>
    <w:uiPriority w:val="0"/>
    <w:rPr>
      <w:rFonts w:ascii="Calibri" w:hAnsi="Calibri" w:eastAsia="宋体"/>
    </w:rPr>
  </w:style>
  <w:style w:type="paragraph" w:customStyle="1" w:styleId="319">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kern w:val="0"/>
      <w:sz w:val="18"/>
      <w:szCs w:val="20"/>
    </w:rPr>
  </w:style>
  <w:style w:type="paragraph" w:customStyle="1" w:styleId="320">
    <w:name w:val="标题 1121"/>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21">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322">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23">
    <w:name w:val="Char7"/>
    <w:basedOn w:val="1"/>
    <w:link w:val="1700"/>
    <w:semiHidden/>
    <w:qFormat/>
    <w:uiPriority w:val="0"/>
    <w:pPr>
      <w:snapToGrid w:val="0"/>
      <w:spacing w:line="400" w:lineRule="exact"/>
    </w:pPr>
    <w:rPr>
      <w:rFonts w:ascii="宋体" w:hAnsi="宋体"/>
      <w:b/>
      <w:szCs w:val="21"/>
    </w:rPr>
  </w:style>
  <w:style w:type="paragraph" w:customStyle="1" w:styleId="324">
    <w:name w:val="pa-105"/>
    <w:basedOn w:val="1"/>
    <w:qFormat/>
    <w:uiPriority w:val="0"/>
    <w:pPr>
      <w:widowControl/>
      <w:spacing w:line="960" w:lineRule="atLeast"/>
    </w:pPr>
    <w:rPr>
      <w:rFonts w:ascii="宋体" w:hAnsi="宋体" w:eastAsia="宋体" w:cs="宋体"/>
      <w:kern w:val="0"/>
      <w:sz w:val="24"/>
    </w:rPr>
  </w:style>
  <w:style w:type="paragraph" w:customStyle="1" w:styleId="325">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6">
    <w:name w:val="555"/>
    <w:link w:val="1616"/>
    <w:qFormat/>
    <w:uiPriority w:val="0"/>
    <w:pPr>
      <w:tabs>
        <w:tab w:val="left" w:pos="297"/>
      </w:tabs>
      <w:spacing w:line="360" w:lineRule="auto"/>
      <w:ind w:firstLine="200" w:firstLineChars="200"/>
    </w:pPr>
    <w:rPr>
      <w:rFonts w:ascii="等线" w:hAnsi="等线" w:eastAsia="等线" w:cs="Times New Roman"/>
      <w:kern w:val="2"/>
      <w:sz w:val="28"/>
      <w:szCs w:val="28"/>
      <w:lang w:val="en-US" w:eastAsia="zh-CN" w:bidi="ar-SA"/>
    </w:rPr>
  </w:style>
  <w:style w:type="paragraph" w:customStyle="1" w:styleId="327">
    <w:name w:val="z-Bottom of Form1"/>
    <w:basedOn w:val="1"/>
    <w:next w:val="1"/>
    <w:link w:val="1653"/>
    <w:qFormat/>
    <w:uiPriority w:val="0"/>
    <w:pPr>
      <w:pBdr>
        <w:top w:val="single" w:color="auto" w:sz="6" w:space="1"/>
      </w:pBdr>
      <w:jc w:val="center"/>
    </w:pPr>
    <w:rPr>
      <w:rFonts w:ascii="Arial" w:hAnsi="Arial" w:eastAsia="宋体"/>
      <w:vanish/>
      <w:sz w:val="16"/>
      <w:szCs w:val="16"/>
    </w:rPr>
  </w:style>
  <w:style w:type="paragraph" w:customStyle="1" w:styleId="328">
    <w:name w:val="括弧级编号"/>
    <w:basedOn w:val="1"/>
    <w:next w:val="1"/>
    <w:link w:val="1797"/>
    <w:qFormat/>
    <w:uiPriority w:val="0"/>
    <w:pPr>
      <w:tabs>
        <w:tab w:val="left" w:pos="420"/>
        <w:tab w:val="left" w:pos="1555"/>
      </w:tabs>
      <w:spacing w:after="120" w:line="360" w:lineRule="auto"/>
      <w:ind w:left="420" w:hanging="420"/>
    </w:pPr>
    <w:rPr>
      <w:sz w:val="24"/>
      <w:szCs w:val="24"/>
    </w:rPr>
  </w:style>
  <w:style w:type="paragraph" w:customStyle="1" w:styleId="329">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330">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31">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332">
    <w:name w:val="ca-10"/>
    <w:basedOn w:val="1"/>
    <w:qFormat/>
    <w:uiPriority w:val="0"/>
    <w:pPr>
      <w:widowControl/>
      <w:jc w:val="left"/>
    </w:pPr>
    <w:rPr>
      <w:rFonts w:ascii="Calibri" w:hAnsi="Calibri" w:eastAsia="宋体"/>
      <w:color w:val="000000"/>
      <w:kern w:val="0"/>
      <w:sz w:val="52"/>
      <w:szCs w:val="52"/>
    </w:rPr>
  </w:style>
  <w:style w:type="paragraph" w:customStyle="1" w:styleId="333">
    <w:name w:val="标题 91"/>
    <w:basedOn w:val="1"/>
    <w:semiHidden/>
    <w:qFormat/>
    <w:uiPriority w:val="0"/>
    <w:pPr>
      <w:widowControl/>
      <w:tabs>
        <w:tab w:val="left" w:pos="780"/>
        <w:tab w:val="left" w:pos="1584"/>
      </w:tabs>
      <w:ind w:left="1584" w:hanging="1584"/>
      <w:jc w:val="left"/>
    </w:pPr>
    <w:rPr>
      <w:rFonts w:ascii="Times New Roman" w:hAnsi="Times New Roman" w:eastAsia="宋体"/>
      <w:kern w:val="0"/>
      <w:sz w:val="20"/>
      <w:szCs w:val="20"/>
    </w:rPr>
  </w:style>
  <w:style w:type="paragraph" w:customStyle="1" w:styleId="334">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335">
    <w:name w:val="TOC 标题2"/>
    <w:basedOn w:val="3"/>
    <w:next w:val="1"/>
    <w:qFormat/>
    <w:uiPriority w:val="39"/>
    <w:pPr>
      <w:outlineLvl w:val="9"/>
    </w:pPr>
    <w:rPr>
      <w:rFonts w:ascii="Times New Roman" w:hAnsi="Times New Roman"/>
    </w:rPr>
  </w:style>
  <w:style w:type="paragraph" w:customStyle="1" w:styleId="33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337">
    <w:name w:val="Char1 Char Char Char Char Char Char Char Char Char Char Char"/>
    <w:basedOn w:val="1"/>
    <w:qFormat/>
    <w:uiPriority w:val="0"/>
    <w:pPr>
      <w:pageBreakBefore/>
      <w:tabs>
        <w:tab w:val="left" w:pos="432"/>
      </w:tabs>
      <w:ind w:left="432" w:hanging="432"/>
    </w:pPr>
    <w:rPr>
      <w:rFonts w:ascii="Tahoma" w:hAnsi="Tahoma" w:eastAsia="宋体"/>
      <w:sz w:val="24"/>
      <w:szCs w:val="20"/>
    </w:rPr>
  </w:style>
  <w:style w:type="paragraph" w:customStyle="1" w:styleId="338">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33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0">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341">
    <w:name w:val="表格文字小 (居中)"/>
    <w:basedOn w:val="1"/>
    <w:qFormat/>
    <w:uiPriority w:val="0"/>
    <w:pPr>
      <w:adjustRightInd w:val="0"/>
      <w:spacing w:line="240" w:lineRule="atLeast"/>
      <w:jc w:val="center"/>
      <w:textAlignment w:val="baseline"/>
    </w:pPr>
    <w:rPr>
      <w:rFonts w:ascii="宋体" w:hAnsi="Times New Roman" w:eastAsia="宋体"/>
      <w:sz w:val="18"/>
      <w:szCs w:val="20"/>
    </w:rPr>
  </w:style>
  <w:style w:type="paragraph" w:customStyle="1" w:styleId="342">
    <w:name w:val="样式 标题 4 + 小四 段前: 5 磅 段后: 5 磅 行距: 固定值 20 磅"/>
    <w:basedOn w:val="6"/>
    <w:qFormat/>
    <w:uiPriority w:val="0"/>
    <w:pPr>
      <w:numPr>
        <w:ilvl w:val="3"/>
        <w:numId w:val="18"/>
      </w:numPr>
      <w:spacing w:before="100" w:beforeAutospacing="1" w:after="100" w:afterAutospacing="1" w:line="400" w:lineRule="exact"/>
    </w:pPr>
    <w:rPr>
      <w:rFonts w:cs="宋体"/>
      <w:sz w:val="24"/>
      <w:szCs w:val="20"/>
    </w:rPr>
  </w:style>
  <w:style w:type="paragraph" w:customStyle="1" w:styleId="343">
    <w:name w:val="标题 51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344">
    <w:name w:val="Char61"/>
    <w:basedOn w:val="1"/>
    <w:qFormat/>
    <w:uiPriority w:val="0"/>
    <w:rPr>
      <w:rFonts w:ascii="仿宋_GB2312" w:hAnsi="Times New Roman" w:eastAsia="仿宋_GB2312"/>
      <w:b/>
      <w:sz w:val="32"/>
      <w:szCs w:val="32"/>
    </w:rPr>
  </w:style>
  <w:style w:type="paragraph" w:customStyle="1" w:styleId="345">
    <w:name w:val="pa-132"/>
    <w:basedOn w:val="1"/>
    <w:qFormat/>
    <w:uiPriority w:val="0"/>
    <w:pPr>
      <w:widowControl/>
      <w:spacing w:line="360" w:lineRule="atLeast"/>
    </w:pPr>
    <w:rPr>
      <w:rFonts w:ascii="宋体" w:hAnsi="宋体" w:eastAsia="宋体" w:cs="宋体"/>
      <w:kern w:val="0"/>
      <w:sz w:val="24"/>
    </w:rPr>
  </w:style>
  <w:style w:type="paragraph" w:customStyle="1" w:styleId="346">
    <w:name w:val="项目编号"/>
    <w:basedOn w:val="189"/>
    <w:semiHidden/>
    <w:qFormat/>
    <w:uiPriority w:val="0"/>
    <w:pPr>
      <w:widowControl/>
      <w:numPr>
        <w:ilvl w:val="0"/>
        <w:numId w:val="19"/>
      </w:numPr>
      <w:spacing w:line="360" w:lineRule="auto"/>
      <w:ind w:hanging="187"/>
      <w:jc w:val="left"/>
    </w:pPr>
    <w:rPr>
      <w:sz w:val="24"/>
      <w:szCs w:val="24"/>
    </w:rPr>
  </w:style>
  <w:style w:type="paragraph" w:customStyle="1" w:styleId="347">
    <w:name w:val="Char Char Char Char Char Char Char1"/>
    <w:basedOn w:val="1"/>
    <w:qFormat/>
    <w:uiPriority w:val="0"/>
    <w:rPr>
      <w:rFonts w:ascii="Calibri" w:hAnsi="Calibri" w:eastAsia="宋体"/>
    </w:rPr>
  </w:style>
  <w:style w:type="paragraph" w:customStyle="1" w:styleId="348">
    <w:name w:val="font0"/>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349">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50">
    <w:name w:val="标题 63"/>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351">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2">
    <w:name w:val="列表4"/>
    <w:basedOn w:val="1"/>
    <w:semiHidden/>
    <w:qFormat/>
    <w:uiPriority w:val="0"/>
    <w:pPr>
      <w:widowControl/>
      <w:numPr>
        <w:ilvl w:val="0"/>
        <w:numId w:val="18"/>
      </w:numPr>
      <w:tabs>
        <w:tab w:val="left" w:pos="1095"/>
      </w:tabs>
      <w:spacing w:before="120" w:after="120"/>
    </w:pPr>
    <w:rPr>
      <w:rFonts w:ascii="宋体" w:hAnsi="宋体" w:eastAsia="宋体"/>
      <w:kern w:val="0"/>
      <w:sz w:val="24"/>
      <w:szCs w:val="24"/>
      <w:lang w:eastAsia="en-US"/>
    </w:rPr>
  </w:style>
  <w:style w:type="paragraph" w:customStyle="1" w:styleId="353">
    <w:name w:val="HIK-标题8"/>
    <w:qFormat/>
    <w:uiPriority w:val="0"/>
    <w:pPr>
      <w:numPr>
        <w:ilvl w:val="7"/>
        <w:numId w:val="20"/>
      </w:numPr>
    </w:pPr>
    <w:rPr>
      <w:rFonts w:ascii="黑体" w:hAnsi="黑体" w:eastAsia="黑体" w:cs="宋体"/>
      <w:kern w:val="2"/>
      <w:sz w:val="28"/>
      <w:szCs w:val="28"/>
      <w:lang w:val="en-US" w:eastAsia="zh-CN" w:bidi="ar-SA"/>
    </w:rPr>
  </w:style>
  <w:style w:type="paragraph" w:customStyle="1" w:styleId="354">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55">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356">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57">
    <w:name w:val="正文条款"/>
    <w:basedOn w:val="1"/>
    <w:next w:val="1"/>
    <w:qFormat/>
    <w:uiPriority w:val="0"/>
    <w:pPr>
      <w:spacing w:afterLines="50" w:line="320" w:lineRule="exact"/>
      <w:ind w:left="200" w:leftChars="200" w:firstLine="200" w:firstLineChars="200"/>
    </w:pPr>
    <w:rPr>
      <w:rFonts w:ascii="Arial" w:hAnsi="Arial" w:eastAsia="宋体"/>
      <w:snapToGrid w:val="0"/>
      <w:color w:val="0000FF"/>
      <w:kern w:val="0"/>
      <w:szCs w:val="20"/>
      <w:lang w:val="en-GB"/>
    </w:rPr>
  </w:style>
  <w:style w:type="paragraph" w:customStyle="1" w:styleId="358">
    <w:name w:val="列出段落2"/>
    <w:basedOn w:val="1"/>
    <w:qFormat/>
    <w:uiPriority w:val="0"/>
    <w:pPr>
      <w:ind w:firstLine="420" w:firstLineChars="200"/>
    </w:pPr>
    <w:rPr>
      <w:rFonts w:ascii="Calibri" w:hAnsi="Calibri" w:eastAsia="宋体"/>
      <w:szCs w:val="20"/>
    </w:rPr>
  </w:style>
  <w:style w:type="paragraph" w:customStyle="1" w:styleId="359">
    <w:name w:val="标题 1_1"/>
    <w:basedOn w:val="135"/>
    <w:next w:val="135"/>
    <w:link w:val="1830"/>
    <w:qFormat/>
    <w:uiPriority w:val="0"/>
    <w:pPr>
      <w:keepNext/>
      <w:keepLines/>
      <w:spacing w:before="340" w:after="330" w:line="578" w:lineRule="auto"/>
      <w:outlineLvl w:val="0"/>
    </w:pPr>
    <w:rPr>
      <w:rFonts w:ascii="等线" w:hAnsi="等线" w:eastAsia="等线"/>
      <w:b/>
      <w:bCs/>
      <w:kern w:val="44"/>
      <w:sz w:val="44"/>
      <w:szCs w:val="44"/>
    </w:rPr>
  </w:style>
  <w:style w:type="paragraph" w:customStyle="1" w:styleId="360">
    <w:name w:val="正文格式"/>
    <w:link w:val="1542"/>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361">
    <w:name w:val="表内容"/>
    <w:basedOn w:val="1"/>
    <w:qFormat/>
    <w:uiPriority w:val="0"/>
    <w:pPr>
      <w:adjustRightInd w:val="0"/>
      <w:spacing w:line="360" w:lineRule="auto"/>
    </w:pPr>
    <w:rPr>
      <w:rFonts w:ascii="Times New Roman" w:hAnsi="Times New Roman" w:eastAsia="宋体"/>
      <w:sz w:val="24"/>
      <w:szCs w:val="24"/>
    </w:rPr>
  </w:style>
  <w:style w:type="paragraph" w:customStyle="1" w:styleId="362">
    <w:name w:val="标题 112"/>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63">
    <w:name w:val="应答条款 Char Char"/>
    <w:basedOn w:val="1"/>
    <w:next w:val="1"/>
    <w:qFormat/>
    <w:uiPriority w:val="0"/>
    <w:pPr>
      <w:spacing w:afterLines="50" w:line="320" w:lineRule="exact"/>
      <w:ind w:firstLine="200" w:firstLineChars="200"/>
    </w:pPr>
    <w:rPr>
      <w:rFonts w:ascii="Arial" w:hAnsi="Arial" w:eastAsia="宋体"/>
      <w:snapToGrid w:val="0"/>
      <w:color w:val="0000FF"/>
      <w:kern w:val="0"/>
      <w:szCs w:val="20"/>
      <w:lang w:val="en-GB"/>
    </w:rPr>
  </w:style>
  <w:style w:type="paragraph" w:customStyle="1" w:styleId="364">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365">
    <w:name w:val="文"/>
    <w:basedOn w:val="1"/>
    <w:qFormat/>
    <w:uiPriority w:val="0"/>
    <w:pPr>
      <w:numPr>
        <w:ilvl w:val="0"/>
        <w:numId w:val="21"/>
      </w:numPr>
      <w:tabs>
        <w:tab w:val="clear" w:pos="907"/>
      </w:tabs>
      <w:adjustRightInd w:val="0"/>
      <w:spacing w:line="500" w:lineRule="atLeast"/>
      <w:ind w:firstLine="540"/>
      <w:textAlignment w:val="baseline"/>
    </w:pPr>
    <w:rPr>
      <w:rFonts w:ascii="Times New Roman" w:hAnsi="Times New Roman" w:eastAsia="宋体"/>
      <w:kern w:val="0"/>
      <w:sz w:val="28"/>
      <w:szCs w:val="20"/>
    </w:rPr>
  </w:style>
  <w:style w:type="paragraph" w:customStyle="1" w:styleId="36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67">
    <w:name w:val="纯文本211"/>
    <w:basedOn w:val="1"/>
    <w:qFormat/>
    <w:uiPriority w:val="0"/>
    <w:rPr>
      <w:rFonts w:ascii="宋体" w:hAnsi="Courier New" w:eastAsia="宋体"/>
      <w:kern w:val="0"/>
      <w:sz w:val="20"/>
      <w:szCs w:val="21"/>
    </w:rPr>
  </w:style>
  <w:style w:type="paragraph" w:customStyle="1" w:styleId="368">
    <w:name w:val="正文111"/>
    <w:basedOn w:val="1"/>
    <w:qFormat/>
    <w:uiPriority w:val="0"/>
    <w:pPr>
      <w:tabs>
        <w:tab w:val="left" w:pos="840"/>
      </w:tabs>
      <w:snapToGrid w:val="0"/>
      <w:spacing w:line="500" w:lineRule="exact"/>
      <w:ind w:left="840" w:hanging="420"/>
    </w:pPr>
    <w:rPr>
      <w:rFonts w:ascii="宋体" w:hAnsi="宋体" w:eastAsia="宋体"/>
      <w:sz w:val="24"/>
      <w:szCs w:val="20"/>
    </w:rPr>
  </w:style>
  <w:style w:type="paragraph" w:customStyle="1" w:styleId="369">
    <w:name w:val="正文26"/>
    <w:basedOn w:val="30"/>
    <w:qFormat/>
    <w:uiPriority w:val="0"/>
    <w:pPr>
      <w:spacing w:after="0" w:line="520" w:lineRule="exact"/>
      <w:ind w:firstLine="200" w:firstLineChars="200"/>
    </w:pPr>
    <w:rPr>
      <w:rFonts w:ascii="Times New Roman" w:hAnsi="Times New Roman" w:eastAsia="宋体"/>
      <w:sz w:val="24"/>
      <w:szCs w:val="24"/>
    </w:rPr>
  </w:style>
  <w:style w:type="paragraph" w:customStyle="1" w:styleId="370">
    <w:name w:val="Char Char Char Char Char"/>
    <w:basedOn w:val="1"/>
    <w:qFormat/>
    <w:uiPriority w:val="0"/>
    <w:rPr>
      <w:rFonts w:ascii="Tahoma" w:hAnsi="Tahoma" w:eastAsia="宋体"/>
      <w:sz w:val="24"/>
      <w:szCs w:val="20"/>
    </w:rPr>
  </w:style>
  <w:style w:type="paragraph" w:customStyle="1" w:styleId="371">
    <w:name w:val="修订2"/>
    <w:semiHidden/>
    <w:qFormat/>
    <w:uiPriority w:val="99"/>
    <w:rPr>
      <w:rFonts w:ascii="Times New Roman" w:hAnsi="Times New Roman" w:eastAsia="宋体" w:cs="Times New Roman"/>
      <w:kern w:val="2"/>
      <w:sz w:val="21"/>
      <w:lang w:val="en-US" w:eastAsia="zh-CN" w:bidi="ar-SA"/>
    </w:rPr>
  </w:style>
  <w:style w:type="paragraph" w:customStyle="1" w:styleId="372">
    <w:name w:val="点项"/>
    <w:basedOn w:val="1"/>
    <w:qFormat/>
    <w:uiPriority w:val="0"/>
    <w:pPr>
      <w:spacing w:line="360" w:lineRule="auto"/>
    </w:pPr>
    <w:rPr>
      <w:rFonts w:ascii="Times New Roman" w:hAnsi="Times New Roman" w:eastAsia="宋体"/>
      <w:szCs w:val="20"/>
    </w:rPr>
  </w:style>
  <w:style w:type="paragraph" w:customStyle="1" w:styleId="373">
    <w:name w:val="Char14"/>
    <w:basedOn w:val="1"/>
    <w:semiHidden/>
    <w:qFormat/>
    <w:uiPriority w:val="0"/>
    <w:rPr>
      <w:rFonts w:ascii="Tahoma" w:hAnsi="Tahoma" w:eastAsia="宋体"/>
      <w:sz w:val="24"/>
      <w:szCs w:val="20"/>
    </w:rPr>
  </w:style>
  <w:style w:type="paragraph" w:customStyle="1" w:styleId="374">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375">
    <w:name w:val="ca-3"/>
    <w:basedOn w:val="1"/>
    <w:qFormat/>
    <w:uiPriority w:val="0"/>
    <w:pPr>
      <w:widowControl/>
      <w:jc w:val="left"/>
    </w:pPr>
    <w:rPr>
      <w:rFonts w:ascii="Calibri" w:hAnsi="Calibri" w:eastAsia="宋体"/>
      <w:b/>
      <w:bCs/>
      <w:color w:val="000000"/>
      <w:spacing w:val="-20"/>
      <w:kern w:val="0"/>
      <w:sz w:val="48"/>
      <w:szCs w:val="48"/>
    </w:rPr>
  </w:style>
  <w:style w:type="paragraph" w:customStyle="1" w:styleId="376">
    <w:name w:val="CM16"/>
    <w:basedOn w:val="117"/>
    <w:next w:val="117"/>
    <w:qFormat/>
    <w:uiPriority w:val="0"/>
    <w:pPr>
      <w:spacing w:line="540" w:lineRule="atLeast"/>
    </w:pPr>
    <w:rPr>
      <w:color w:val="auto"/>
      <w:szCs w:val="24"/>
    </w:rPr>
  </w:style>
  <w:style w:type="paragraph" w:customStyle="1" w:styleId="377">
    <w:name w:val="正文缩进_0"/>
    <w:basedOn w:val="135"/>
    <w:link w:val="1725"/>
    <w:unhideWhenUsed/>
    <w:qFormat/>
    <w:uiPriority w:val="0"/>
    <w:pPr>
      <w:ind w:firstLine="420" w:firstLineChars="200"/>
    </w:pPr>
    <w:rPr>
      <w:rFonts w:ascii="等线" w:hAnsi="等线" w:eastAsia="等线"/>
    </w:rPr>
  </w:style>
  <w:style w:type="paragraph" w:customStyle="1" w:styleId="378">
    <w:name w:val="Blockquote_0"/>
    <w:basedOn w:val="37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7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0">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381">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38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3">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384">
    <w:name w:val="项目内容1"/>
    <w:basedOn w:val="1"/>
    <w:qFormat/>
    <w:uiPriority w:val="0"/>
    <w:pPr>
      <w:widowControl/>
      <w:tabs>
        <w:tab w:val="left" w:pos="840"/>
      </w:tabs>
      <w:spacing w:line="300" w:lineRule="auto"/>
      <w:ind w:left="840" w:hanging="420"/>
    </w:pPr>
    <w:rPr>
      <w:rFonts w:ascii="Arial" w:hAnsi="Arial" w:eastAsia="宋体"/>
      <w:kern w:val="0"/>
      <w:szCs w:val="21"/>
    </w:rPr>
  </w:style>
  <w:style w:type="paragraph" w:customStyle="1" w:styleId="385">
    <w:name w:val="~body text"/>
    <w:basedOn w:val="1"/>
    <w:qFormat/>
    <w:uiPriority w:val="0"/>
    <w:pPr>
      <w:widowControl/>
      <w:spacing w:before="240" w:after="60"/>
      <w:ind w:left="720"/>
      <w:jc w:val="left"/>
    </w:pPr>
    <w:rPr>
      <w:rFonts w:ascii="Arial" w:hAnsi="Arial" w:eastAsia="宋体"/>
      <w:spacing w:val="-2"/>
      <w:kern w:val="28"/>
      <w:sz w:val="22"/>
      <w:szCs w:val="20"/>
      <w:lang w:val="en-GB" w:eastAsia="en-US"/>
    </w:rPr>
  </w:style>
  <w:style w:type="paragraph" w:customStyle="1" w:styleId="38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87">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8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89">
    <w:name w:val="Char8"/>
    <w:basedOn w:val="1"/>
    <w:link w:val="1709"/>
    <w:qFormat/>
    <w:uiPriority w:val="0"/>
    <w:rPr>
      <w:rFonts w:ascii="Tahoma" w:hAnsi="Tahoma" w:cs="仿宋_GB2312"/>
      <w:sz w:val="24"/>
    </w:rPr>
  </w:style>
  <w:style w:type="paragraph" w:customStyle="1" w:styleId="39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391">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39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393">
    <w:name w:val="级别5"/>
    <w:basedOn w:val="294"/>
    <w:qFormat/>
    <w:uiPriority w:val="0"/>
    <w:pPr>
      <w:tabs>
        <w:tab w:val="left" w:pos="992"/>
        <w:tab w:val="left" w:pos="2727"/>
        <w:tab w:val="clear" w:pos="360"/>
        <w:tab w:val="clear" w:pos="2307"/>
      </w:tabs>
      <w:ind w:left="992"/>
      <w:outlineLvl w:val="4"/>
    </w:pPr>
  </w:style>
  <w:style w:type="paragraph" w:customStyle="1" w:styleId="39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5">
    <w:name w:val="重要文字2"/>
    <w:basedOn w:val="232"/>
    <w:qFormat/>
    <w:uiPriority w:val="0"/>
  </w:style>
  <w:style w:type="paragraph" w:customStyle="1" w:styleId="396">
    <w:name w:val="标题 23"/>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397">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398">
    <w:name w:val="Char211"/>
    <w:basedOn w:val="1"/>
    <w:qFormat/>
    <w:uiPriority w:val="0"/>
    <w:rPr>
      <w:rFonts w:ascii="仿宋_GB2312" w:hAnsi="Times New Roman" w:eastAsia="仿宋_GB2312"/>
      <w:b/>
      <w:sz w:val="32"/>
      <w:szCs w:val="32"/>
    </w:rPr>
  </w:style>
  <w:style w:type="paragraph" w:customStyle="1" w:styleId="399">
    <w:name w:val="标题 71"/>
    <w:basedOn w:val="1"/>
    <w:semiHidden/>
    <w:qFormat/>
    <w:uiPriority w:val="0"/>
    <w:pPr>
      <w:widowControl/>
      <w:tabs>
        <w:tab w:val="left" w:pos="780"/>
        <w:tab w:val="left" w:pos="1296"/>
      </w:tabs>
      <w:ind w:left="1296" w:hanging="1296"/>
      <w:jc w:val="left"/>
    </w:pPr>
    <w:rPr>
      <w:rFonts w:ascii="Times New Roman" w:hAnsi="Times New Roman" w:eastAsia="宋体"/>
      <w:kern w:val="0"/>
      <w:sz w:val="20"/>
      <w:szCs w:val="20"/>
    </w:rPr>
  </w:style>
  <w:style w:type="paragraph" w:customStyle="1" w:styleId="400">
    <w:name w:val="宏文本1"/>
    <w:next w:val="2"/>
    <w:link w:val="176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customStyle="1" w:styleId="401">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02">
    <w:name w:val="样式 样式 标题 1标题 1 1 + 小四 首行缩进:  0 厘米 段前: 0 磅 段后: 0 磅 + 段前: 0.5 行 段..."/>
    <w:basedOn w:val="190"/>
    <w:semiHidden/>
    <w:qFormat/>
    <w:uiPriority w:val="0"/>
    <w:pPr>
      <w:spacing w:before="223" w:after="223"/>
    </w:pPr>
    <w:rPr>
      <w:sz w:val="28"/>
      <w:szCs w:val="28"/>
    </w:rPr>
  </w:style>
  <w:style w:type="paragraph" w:customStyle="1" w:styleId="4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04">
    <w:name w:val="样式 目录 1 + 左侧:  3 字符"/>
    <w:basedOn w:val="51"/>
    <w:qFormat/>
    <w:uiPriority w:val="0"/>
    <w:pPr>
      <w:numPr>
        <w:ilvl w:val="0"/>
        <w:numId w:val="22"/>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405">
    <w:name w:val="列出段落11"/>
    <w:basedOn w:val="1"/>
    <w:qFormat/>
    <w:uiPriority w:val="0"/>
    <w:pPr>
      <w:ind w:firstLine="420" w:firstLineChars="200"/>
    </w:pPr>
    <w:rPr>
      <w:rFonts w:ascii="Times New Roman" w:hAnsi="Times New Roman" w:eastAsia="宋体"/>
      <w:szCs w:val="24"/>
    </w:rPr>
  </w:style>
  <w:style w:type="paragraph" w:customStyle="1" w:styleId="40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07">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408">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409">
    <w:name w:val="xl24"/>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0">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411">
    <w:name w:val="10"/>
    <w:basedOn w:val="1"/>
    <w:next w:val="7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2">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41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14">
    <w:name w:val="Char Char Char1"/>
    <w:basedOn w:val="1"/>
    <w:qFormat/>
    <w:uiPriority w:val="0"/>
    <w:rPr>
      <w:rFonts w:ascii="Tahoma" w:hAnsi="Tahoma" w:eastAsia="宋体"/>
      <w:sz w:val="24"/>
      <w:szCs w:val="20"/>
    </w:rPr>
  </w:style>
  <w:style w:type="paragraph" w:customStyle="1" w:styleId="415">
    <w:name w:val="gz 1.1.1.1. Char Char Char Char"/>
    <w:basedOn w:val="316"/>
    <w:qFormat/>
    <w:uiPriority w:val="0"/>
    <w:pPr>
      <w:tabs>
        <w:tab w:val="left" w:pos="851"/>
      </w:tabs>
      <w:ind w:left="851"/>
    </w:pPr>
    <w:rPr>
      <w:rFonts w:eastAsia="仿宋_GB2312"/>
      <w:sz w:val="30"/>
      <w:szCs w:val="28"/>
    </w:rPr>
  </w:style>
  <w:style w:type="paragraph" w:customStyle="1" w:styleId="4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417">
    <w:name w:val="pa-4"/>
    <w:basedOn w:val="1"/>
    <w:qFormat/>
    <w:uiPriority w:val="0"/>
    <w:pPr>
      <w:widowControl/>
      <w:spacing w:line="360" w:lineRule="atLeast"/>
      <w:jc w:val="center"/>
    </w:pPr>
    <w:rPr>
      <w:rFonts w:ascii="宋体" w:hAnsi="宋体" w:eastAsia="宋体" w:cs="宋体"/>
      <w:kern w:val="0"/>
      <w:sz w:val="24"/>
    </w:rPr>
  </w:style>
  <w:style w:type="paragraph" w:customStyle="1" w:styleId="418">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41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420">
    <w:name w:val="ca-51"/>
    <w:basedOn w:val="1"/>
    <w:qFormat/>
    <w:uiPriority w:val="0"/>
    <w:pPr>
      <w:widowControl/>
      <w:jc w:val="left"/>
    </w:pPr>
    <w:rPr>
      <w:rFonts w:ascii="Calibri" w:hAnsi="Calibri" w:eastAsia="宋体"/>
      <w:b/>
      <w:bCs/>
      <w:color w:val="000000"/>
      <w:spacing w:val="-20"/>
      <w:kern w:val="0"/>
      <w:sz w:val="32"/>
      <w:szCs w:val="32"/>
    </w:rPr>
  </w:style>
  <w:style w:type="paragraph" w:customStyle="1" w:styleId="421">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422">
    <w:name w:val="样式 样式 首行缩进:  2 字符 + Times New Roman 小四 两端对齐 首行缩进:  2 字符 段前: ..."/>
    <w:basedOn w:val="1"/>
    <w:link w:val="1405"/>
    <w:qFormat/>
    <w:uiPriority w:val="0"/>
    <w:pPr>
      <w:spacing w:line="480" w:lineRule="exact"/>
      <w:ind w:firstLine="480" w:firstLineChars="200"/>
    </w:pPr>
    <w:rPr>
      <w:rFonts w:ascii="Times New Roman" w:hAnsi="Times New Roman" w:cs="宋体"/>
      <w:sz w:val="24"/>
    </w:rPr>
  </w:style>
  <w:style w:type="paragraph" w:customStyle="1" w:styleId="42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kern w:val="0"/>
      <w:szCs w:val="24"/>
    </w:rPr>
  </w:style>
  <w:style w:type="paragraph" w:customStyle="1" w:styleId="424">
    <w:name w:val="小数字编号"/>
    <w:basedOn w:val="189"/>
    <w:semiHidden/>
    <w:qFormat/>
    <w:uiPriority w:val="0"/>
    <w:pPr>
      <w:widowControl/>
      <w:numPr>
        <w:ilvl w:val="0"/>
        <w:numId w:val="23"/>
      </w:numPr>
      <w:tabs>
        <w:tab w:val="left" w:pos="993"/>
      </w:tabs>
      <w:spacing w:line="360" w:lineRule="auto"/>
      <w:ind w:firstLine="0"/>
      <w:jc w:val="left"/>
    </w:pPr>
    <w:rPr>
      <w:sz w:val="24"/>
      <w:szCs w:val="24"/>
    </w:rPr>
  </w:style>
  <w:style w:type="paragraph" w:customStyle="1" w:styleId="425">
    <w:name w:val="修订11"/>
    <w:semiHidden/>
    <w:qFormat/>
    <w:uiPriority w:val="99"/>
    <w:rPr>
      <w:rFonts w:ascii="Times New Roman" w:hAnsi="Times New Roman" w:eastAsia="宋体" w:cs="Times New Roman"/>
      <w:kern w:val="2"/>
      <w:sz w:val="21"/>
      <w:lang w:val="en-US" w:eastAsia="zh-CN" w:bidi="ar-SA"/>
    </w:rPr>
  </w:style>
  <w:style w:type="paragraph" w:customStyle="1" w:styleId="426">
    <w:name w:val="pt9"/>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427">
    <w:name w:val="标题 1_0"/>
    <w:basedOn w:val="379"/>
    <w:next w:val="379"/>
    <w:link w:val="1711"/>
    <w:qFormat/>
    <w:uiPriority w:val="0"/>
    <w:pPr>
      <w:keepNext/>
      <w:keepLines/>
      <w:spacing w:before="340" w:after="330" w:line="578" w:lineRule="auto"/>
      <w:outlineLvl w:val="0"/>
    </w:pPr>
    <w:rPr>
      <w:rFonts w:ascii="Times New Roman" w:hAnsi="Times New Roman" w:eastAsia="等线"/>
      <w:b/>
      <w:bCs/>
      <w:kern w:val="44"/>
      <w:sz w:val="44"/>
      <w:szCs w:val="44"/>
    </w:rPr>
  </w:style>
  <w:style w:type="paragraph" w:customStyle="1" w:styleId="428">
    <w:name w:val="样式 555 + 首行缩进:  2 字符"/>
    <w:basedOn w:val="326"/>
    <w:qFormat/>
    <w:uiPriority w:val="0"/>
    <w:pPr>
      <w:spacing w:line="480" w:lineRule="exact"/>
    </w:pPr>
    <w:rPr>
      <w:rFonts w:cs="宋体"/>
      <w:szCs w:val="20"/>
    </w:rPr>
  </w:style>
  <w:style w:type="paragraph" w:customStyle="1" w:styleId="42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0">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431">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2">
    <w:name w:val="样式 列表框 Char Char Char Char Char + 右侧:  -0.05 字符 段后: 0.5 行"/>
    <w:basedOn w:val="195"/>
    <w:qFormat/>
    <w:uiPriority w:val="0"/>
    <w:pPr>
      <w:tabs>
        <w:tab w:val="left" w:pos="454"/>
        <w:tab w:val="clear" w:pos="874"/>
      </w:tabs>
      <w:ind w:left="0" w:firstLine="0"/>
    </w:pPr>
    <w:rPr>
      <w:szCs w:val="20"/>
    </w:rPr>
  </w:style>
  <w:style w:type="paragraph" w:customStyle="1" w:styleId="433">
    <w:name w:val="列表3"/>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434">
    <w:name w:val="Char Char Char Char Char Char1 Char3"/>
    <w:basedOn w:val="1"/>
    <w:semiHidden/>
    <w:qFormat/>
    <w:uiPriority w:val="0"/>
    <w:rPr>
      <w:rFonts w:ascii="Times New Roman" w:hAnsi="Times New Roman" w:eastAsia="宋体"/>
      <w:sz w:val="24"/>
      <w:szCs w:val="24"/>
    </w:rPr>
  </w:style>
  <w:style w:type="paragraph" w:customStyle="1" w:styleId="435">
    <w:name w:val="6'"/>
    <w:basedOn w:val="1"/>
    <w:qFormat/>
    <w:uiPriority w:val="0"/>
    <w:pPr>
      <w:autoSpaceDE w:val="0"/>
      <w:autoSpaceDN w:val="0"/>
      <w:adjustRightInd w:val="0"/>
      <w:snapToGrid w:val="0"/>
      <w:spacing w:line="320" w:lineRule="exact"/>
      <w:jc w:val="center"/>
      <w:textAlignment w:val="baseline"/>
    </w:pPr>
    <w:rPr>
      <w:rFonts w:ascii="Calibri" w:hAnsi="Calibri" w:eastAsia="宋体"/>
      <w:spacing w:val="20"/>
      <w:kern w:val="28"/>
      <w:szCs w:val="20"/>
    </w:rPr>
  </w:style>
  <w:style w:type="paragraph" w:customStyle="1" w:styleId="436">
    <w:name w:val="Char Char Char1 Char Char Char Char"/>
    <w:basedOn w:val="1"/>
    <w:qFormat/>
    <w:uiPriority w:val="0"/>
    <w:rPr>
      <w:rFonts w:ascii="Tahoma" w:hAnsi="Tahoma" w:eastAsia="宋体"/>
      <w:sz w:val="24"/>
      <w:szCs w:val="20"/>
    </w:rPr>
  </w:style>
  <w:style w:type="paragraph" w:customStyle="1" w:styleId="437">
    <w:name w:val="pa-83"/>
    <w:basedOn w:val="1"/>
    <w:qFormat/>
    <w:uiPriority w:val="0"/>
    <w:pPr>
      <w:widowControl/>
      <w:spacing w:line="560" w:lineRule="atLeast"/>
      <w:jc w:val="center"/>
    </w:pPr>
    <w:rPr>
      <w:rFonts w:ascii="宋体" w:hAnsi="宋体" w:eastAsia="宋体" w:cs="宋体"/>
      <w:kern w:val="0"/>
      <w:sz w:val="24"/>
    </w:rPr>
  </w:style>
  <w:style w:type="paragraph" w:customStyle="1" w:styleId="438">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39">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44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41">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442">
    <w:name w:val="Char25"/>
    <w:basedOn w:val="1"/>
    <w:qFormat/>
    <w:uiPriority w:val="0"/>
    <w:rPr>
      <w:rFonts w:ascii="Tahoma" w:hAnsi="Tahoma" w:eastAsia="宋体" w:cs="仿宋_GB2312"/>
      <w:sz w:val="24"/>
      <w:szCs w:val="20"/>
    </w:rPr>
  </w:style>
  <w:style w:type="paragraph" w:customStyle="1" w:styleId="443">
    <w:name w:val="ca-7"/>
    <w:basedOn w:val="1"/>
    <w:qFormat/>
    <w:uiPriority w:val="0"/>
    <w:pPr>
      <w:widowControl/>
      <w:jc w:val="left"/>
    </w:pPr>
    <w:rPr>
      <w:rFonts w:ascii="Calibri" w:hAnsi="Calibri" w:eastAsia="宋体"/>
      <w:color w:val="000000"/>
      <w:kern w:val="0"/>
      <w:sz w:val="28"/>
      <w:szCs w:val="28"/>
    </w:rPr>
  </w:style>
  <w:style w:type="paragraph" w:customStyle="1" w:styleId="444">
    <w:name w:val="pa-84"/>
    <w:basedOn w:val="1"/>
    <w:qFormat/>
    <w:uiPriority w:val="0"/>
    <w:pPr>
      <w:widowControl/>
      <w:spacing w:line="480" w:lineRule="atLeast"/>
      <w:jc w:val="center"/>
    </w:pPr>
    <w:rPr>
      <w:rFonts w:ascii="宋体" w:hAnsi="宋体" w:eastAsia="宋体" w:cs="宋体"/>
      <w:kern w:val="0"/>
      <w:sz w:val="24"/>
    </w:rPr>
  </w:style>
  <w:style w:type="paragraph" w:customStyle="1" w:styleId="445">
    <w:name w:val="样式10"/>
    <w:basedOn w:val="446"/>
    <w:qFormat/>
    <w:uiPriority w:val="0"/>
    <w:pPr>
      <w:ind w:left="680" w:hanging="680" w:firstLineChars="0"/>
    </w:pPr>
    <w:rPr>
      <w:color w:val="1F497D"/>
    </w:rPr>
  </w:style>
  <w:style w:type="paragraph" w:customStyle="1" w:styleId="446">
    <w:name w:val="样式7"/>
    <w:basedOn w:val="1"/>
    <w:qFormat/>
    <w:uiPriority w:val="0"/>
    <w:pPr>
      <w:spacing w:line="360" w:lineRule="auto"/>
      <w:ind w:firstLine="420" w:firstLineChars="200"/>
    </w:pPr>
    <w:rPr>
      <w:rFonts w:ascii="宋体" w:hAnsi="宋体" w:eastAsia="宋体"/>
      <w:bCs/>
      <w:color w:val="548DD4"/>
      <w:szCs w:val="20"/>
    </w:rPr>
  </w:style>
  <w:style w:type="paragraph" w:customStyle="1" w:styleId="447">
    <w:name w:val="ca-48"/>
    <w:basedOn w:val="1"/>
    <w:qFormat/>
    <w:uiPriority w:val="0"/>
    <w:pPr>
      <w:widowControl/>
      <w:jc w:val="left"/>
    </w:pPr>
    <w:rPr>
      <w:rFonts w:ascii="宋体" w:hAnsi="宋体" w:eastAsia="宋体" w:cs="宋体"/>
      <w:color w:val="000000"/>
      <w:kern w:val="0"/>
      <w:sz w:val="26"/>
      <w:szCs w:val="26"/>
    </w:rPr>
  </w:style>
  <w:style w:type="paragraph" w:customStyle="1" w:styleId="448">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449">
    <w:name w:val="无间隔1"/>
    <w:link w:val="1547"/>
    <w:qFormat/>
    <w:uiPriority w:val="0"/>
    <w:pPr>
      <w:widowControl w:val="0"/>
      <w:jc w:val="both"/>
    </w:pPr>
    <w:rPr>
      <w:rFonts w:ascii="等线" w:hAnsi="等线" w:eastAsia="等线" w:cs="Times New Roman"/>
      <w:kern w:val="2"/>
      <w:sz w:val="21"/>
      <w:szCs w:val="22"/>
      <w:lang w:val="en-US" w:eastAsia="zh-CN" w:bidi="ar-SA"/>
    </w:rPr>
  </w:style>
  <w:style w:type="paragraph" w:customStyle="1" w:styleId="450">
    <w:name w:val="l9标题4"/>
    <w:basedOn w:val="22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451">
    <w:name w:val="Char Char Char Char11"/>
    <w:basedOn w:val="1"/>
    <w:qFormat/>
    <w:uiPriority w:val="0"/>
    <w:rPr>
      <w:rFonts w:ascii="仿宋_GB2312" w:hAnsi="Times New Roman" w:eastAsia="仿宋_GB2312"/>
      <w:b/>
      <w:sz w:val="32"/>
      <w:szCs w:val="32"/>
    </w:rPr>
  </w:style>
  <w:style w:type="paragraph" w:customStyle="1" w:styleId="452">
    <w:name w:val="edri-A title"/>
    <w:basedOn w:val="1"/>
    <w:next w:val="1"/>
    <w:qFormat/>
    <w:uiPriority w:val="0"/>
    <w:pPr>
      <w:numPr>
        <w:ilvl w:val="4"/>
        <w:numId w:val="24"/>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453">
    <w:name w:val="pa-6"/>
    <w:basedOn w:val="1"/>
    <w:qFormat/>
    <w:uiPriority w:val="0"/>
    <w:pPr>
      <w:widowControl/>
      <w:spacing w:line="560" w:lineRule="atLeast"/>
    </w:pPr>
    <w:rPr>
      <w:rFonts w:ascii="宋体" w:hAnsi="宋体" w:eastAsia="宋体" w:cs="宋体"/>
      <w:kern w:val="0"/>
      <w:sz w:val="24"/>
    </w:rPr>
  </w:style>
  <w:style w:type="paragraph" w:customStyle="1" w:styleId="454">
    <w:name w:val="Normal 4"/>
    <w:basedOn w:val="1"/>
    <w:qFormat/>
    <w:uiPriority w:val="0"/>
    <w:pPr>
      <w:spacing w:line="480" w:lineRule="exact"/>
      <w:ind w:left="1079" w:leftChars="514" w:right="170"/>
      <w:jc w:val="left"/>
    </w:pPr>
    <w:rPr>
      <w:rFonts w:ascii="宋体" w:hAnsi="宋体" w:eastAsia="宋体"/>
      <w:kern w:val="0"/>
      <w:szCs w:val="21"/>
    </w:rPr>
  </w:style>
  <w:style w:type="paragraph" w:customStyle="1" w:styleId="455">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456">
    <w:name w:val="pa-121"/>
    <w:basedOn w:val="1"/>
    <w:qFormat/>
    <w:uiPriority w:val="0"/>
    <w:pPr>
      <w:widowControl/>
      <w:spacing w:line="360" w:lineRule="atLeast"/>
      <w:jc w:val="center"/>
    </w:pPr>
    <w:rPr>
      <w:rFonts w:ascii="宋体" w:hAnsi="宋体" w:eastAsia="宋体" w:cs="宋体"/>
      <w:kern w:val="0"/>
      <w:sz w:val="24"/>
    </w:rPr>
  </w:style>
  <w:style w:type="paragraph" w:customStyle="1" w:styleId="457">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58">
    <w:name w:val="ca-47"/>
    <w:basedOn w:val="1"/>
    <w:uiPriority w:val="0"/>
    <w:pPr>
      <w:widowControl/>
      <w:jc w:val="left"/>
    </w:pPr>
    <w:rPr>
      <w:rFonts w:ascii="宋体" w:hAnsi="宋体" w:eastAsia="宋体" w:cs="宋体"/>
      <w:b/>
      <w:bCs/>
      <w:color w:val="000000"/>
      <w:spacing w:val="-20"/>
      <w:kern w:val="0"/>
      <w:sz w:val="24"/>
    </w:rPr>
  </w:style>
  <w:style w:type="paragraph" w:customStyle="1" w:styleId="459">
    <w:name w:val="pa-16"/>
    <w:basedOn w:val="1"/>
    <w:uiPriority w:val="0"/>
    <w:pPr>
      <w:widowControl/>
      <w:spacing w:line="240" w:lineRule="atLeast"/>
    </w:pPr>
    <w:rPr>
      <w:rFonts w:ascii="宋体" w:hAnsi="宋体" w:eastAsia="宋体" w:cs="宋体"/>
      <w:kern w:val="0"/>
      <w:sz w:val="24"/>
    </w:rPr>
  </w:style>
  <w:style w:type="paragraph" w:customStyle="1" w:styleId="460">
    <w:name w:val="正文文本缩进 32"/>
    <w:basedOn w:val="1"/>
    <w:qFormat/>
    <w:uiPriority w:val="0"/>
    <w:pPr>
      <w:ind w:firstLine="420" w:firstLineChars="200"/>
    </w:pPr>
    <w:rPr>
      <w:rFonts w:ascii="宋体" w:hAnsi="宋体" w:eastAsia="宋体"/>
      <w:bCs/>
      <w:szCs w:val="20"/>
    </w:rPr>
  </w:style>
  <w:style w:type="paragraph" w:customStyle="1" w:styleId="46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462">
    <w:name w:val="pa-13"/>
    <w:basedOn w:val="1"/>
    <w:qFormat/>
    <w:uiPriority w:val="0"/>
    <w:pPr>
      <w:widowControl/>
      <w:spacing w:line="360" w:lineRule="atLeast"/>
    </w:pPr>
    <w:rPr>
      <w:rFonts w:ascii="宋体" w:hAnsi="宋体" w:eastAsia="宋体" w:cs="宋体"/>
      <w:kern w:val="0"/>
      <w:sz w:val="24"/>
    </w:rPr>
  </w:style>
  <w:style w:type="paragraph" w:customStyle="1" w:styleId="463">
    <w:name w:val="正文文本缩进 31"/>
    <w:basedOn w:val="1"/>
    <w:qFormat/>
    <w:uiPriority w:val="0"/>
    <w:pPr>
      <w:ind w:firstLine="420" w:firstLineChars="200"/>
    </w:pPr>
    <w:rPr>
      <w:rFonts w:ascii="宋体" w:hAnsi="宋体" w:eastAsia="宋体"/>
      <w:bCs/>
      <w:szCs w:val="20"/>
    </w:rPr>
  </w:style>
  <w:style w:type="paragraph" w:customStyle="1" w:styleId="464">
    <w:name w:val="CM24"/>
    <w:basedOn w:val="117"/>
    <w:next w:val="117"/>
    <w:qFormat/>
    <w:uiPriority w:val="0"/>
    <w:pPr>
      <w:spacing w:line="440" w:lineRule="atLeast"/>
    </w:pPr>
    <w:rPr>
      <w:rFonts w:ascii="Calibri" w:hAnsi="Calibri"/>
      <w:color w:val="auto"/>
    </w:rPr>
  </w:style>
  <w:style w:type="paragraph" w:customStyle="1" w:styleId="465">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466">
    <w:name w:val="HIK-标题9"/>
    <w:qFormat/>
    <w:uiPriority w:val="0"/>
    <w:pPr>
      <w:numPr>
        <w:ilvl w:val="8"/>
        <w:numId w:val="20"/>
      </w:numPr>
    </w:pPr>
    <w:rPr>
      <w:rFonts w:ascii="黑体" w:hAnsi="黑体" w:eastAsia="黑体" w:cs="宋体"/>
      <w:kern w:val="2"/>
      <w:sz w:val="28"/>
      <w:szCs w:val="28"/>
      <w:lang w:val="en-US" w:eastAsia="zh-CN" w:bidi="ar-SA"/>
    </w:rPr>
  </w:style>
  <w:style w:type="paragraph" w:customStyle="1" w:styleId="467">
    <w:name w:val="级别6"/>
    <w:basedOn w:val="393"/>
    <w:qFormat/>
    <w:uiPriority w:val="0"/>
    <w:pPr>
      <w:tabs>
        <w:tab w:val="left" w:pos="1134"/>
        <w:tab w:val="left" w:pos="3147"/>
      </w:tabs>
      <w:ind w:left="1134"/>
      <w:outlineLvl w:val="5"/>
    </w:pPr>
  </w:style>
  <w:style w:type="paragraph" w:customStyle="1" w:styleId="468">
    <w:name w:val="标题 52"/>
    <w:basedOn w:val="1"/>
    <w:semiHidden/>
    <w:qFormat/>
    <w:uiPriority w:val="0"/>
    <w:pPr>
      <w:widowControl/>
      <w:numPr>
        <w:ilvl w:val="3"/>
        <w:numId w:val="12"/>
      </w:numPr>
      <w:tabs>
        <w:tab w:val="left" w:pos="1008"/>
      </w:tabs>
      <w:ind w:left="1008" w:hanging="1008"/>
      <w:jc w:val="left"/>
    </w:pPr>
    <w:rPr>
      <w:rFonts w:ascii="Times New Roman" w:hAnsi="Times New Roman" w:eastAsia="宋体"/>
      <w:kern w:val="0"/>
      <w:sz w:val="20"/>
      <w:szCs w:val="20"/>
    </w:rPr>
  </w:style>
  <w:style w:type="paragraph" w:customStyle="1" w:styleId="469">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70">
    <w:name w:val="Char2"/>
    <w:basedOn w:val="1"/>
    <w:qFormat/>
    <w:uiPriority w:val="0"/>
    <w:rPr>
      <w:rFonts w:ascii="Tahoma" w:hAnsi="Tahoma" w:eastAsia="宋体" w:cs="仿宋_GB2312"/>
      <w:sz w:val="24"/>
      <w:szCs w:val="20"/>
    </w:rPr>
  </w:style>
  <w:style w:type="paragraph" w:customStyle="1" w:styleId="471">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72">
    <w:name w:val="pa-109"/>
    <w:basedOn w:val="1"/>
    <w:uiPriority w:val="0"/>
    <w:pPr>
      <w:widowControl/>
      <w:spacing w:line="280" w:lineRule="atLeast"/>
    </w:pPr>
    <w:rPr>
      <w:rFonts w:ascii="宋体" w:hAnsi="宋体" w:eastAsia="宋体" w:cs="宋体"/>
      <w:kern w:val="0"/>
      <w:sz w:val="24"/>
    </w:rPr>
  </w:style>
  <w:style w:type="paragraph" w:customStyle="1" w:styleId="473">
    <w:name w:val="目录3"/>
    <w:basedOn w:val="1"/>
    <w:qFormat/>
    <w:uiPriority w:val="0"/>
    <w:pPr>
      <w:adjustRightInd w:val="0"/>
      <w:spacing w:line="420" w:lineRule="atLeast"/>
      <w:ind w:left="454"/>
      <w:textAlignment w:val="baseline"/>
    </w:pPr>
    <w:rPr>
      <w:rFonts w:ascii="Times New Roman" w:hAnsi="Times New Roman" w:eastAsia="宋体"/>
      <w:kern w:val="0"/>
      <w:szCs w:val="20"/>
    </w:rPr>
  </w:style>
  <w:style w:type="paragraph" w:customStyle="1" w:styleId="474">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475">
    <w:name w:val="pa-127"/>
    <w:basedOn w:val="1"/>
    <w:uiPriority w:val="0"/>
    <w:pPr>
      <w:widowControl/>
      <w:spacing w:line="480" w:lineRule="atLeast"/>
      <w:ind w:firstLine="960"/>
    </w:pPr>
    <w:rPr>
      <w:rFonts w:ascii="宋体" w:hAnsi="宋体" w:eastAsia="宋体" w:cs="宋体"/>
      <w:kern w:val="0"/>
      <w:sz w:val="24"/>
    </w:rPr>
  </w:style>
  <w:style w:type="paragraph" w:customStyle="1" w:styleId="476">
    <w:name w:val="pa-100"/>
    <w:basedOn w:val="1"/>
    <w:uiPriority w:val="0"/>
    <w:pPr>
      <w:widowControl/>
      <w:spacing w:line="300" w:lineRule="atLeast"/>
    </w:pPr>
    <w:rPr>
      <w:rFonts w:ascii="宋体" w:hAnsi="宋体" w:eastAsia="宋体" w:cs="宋体"/>
      <w:kern w:val="0"/>
      <w:sz w:val="24"/>
    </w:rPr>
  </w:style>
  <w:style w:type="paragraph" w:customStyle="1" w:styleId="47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78">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47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480">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1">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82">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483">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484">
    <w:name w:val="样式 首行缩进:  2 字符"/>
    <w:basedOn w:val="1"/>
    <w:link w:val="1819"/>
    <w:qFormat/>
    <w:uiPriority w:val="0"/>
    <w:pPr>
      <w:spacing w:line="480" w:lineRule="exact"/>
      <w:ind w:firstLine="480" w:firstLineChars="200"/>
    </w:pPr>
    <w:rPr>
      <w:sz w:val="24"/>
    </w:rPr>
  </w:style>
  <w:style w:type="paragraph" w:customStyle="1" w:styleId="485">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486">
    <w:name w:val="标题 41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487">
    <w:name w:val="CM62"/>
    <w:basedOn w:val="117"/>
    <w:next w:val="117"/>
    <w:qFormat/>
    <w:uiPriority w:val="0"/>
    <w:pPr>
      <w:spacing w:line="400" w:lineRule="atLeast"/>
    </w:pPr>
    <w:rPr>
      <w:color w:val="auto"/>
      <w:szCs w:val="24"/>
    </w:rPr>
  </w:style>
  <w:style w:type="paragraph" w:customStyle="1" w:styleId="488">
    <w:name w:val="正文文本_0"/>
    <w:basedOn w:val="379"/>
    <w:link w:val="1722"/>
    <w:qFormat/>
    <w:uiPriority w:val="0"/>
    <w:pPr>
      <w:spacing w:after="120" w:line="440" w:lineRule="exact"/>
      <w:ind w:firstLine="100" w:firstLineChars="100"/>
    </w:pPr>
    <w:rPr>
      <w:rFonts w:ascii="Times New Roman" w:hAnsi="Times New Roman" w:eastAsia="等线"/>
      <w:szCs w:val="24"/>
    </w:rPr>
  </w:style>
  <w:style w:type="paragraph" w:customStyle="1" w:styleId="489">
    <w:name w:val="Char11"/>
    <w:basedOn w:val="1"/>
    <w:qFormat/>
    <w:uiPriority w:val="0"/>
    <w:rPr>
      <w:rFonts w:ascii="Calibri" w:hAnsi="Calibri" w:eastAsia="宋体"/>
      <w:szCs w:val="20"/>
    </w:rPr>
  </w:style>
  <w:style w:type="paragraph" w:customStyle="1" w:styleId="490">
    <w:name w:val="pa-131"/>
    <w:basedOn w:val="1"/>
    <w:uiPriority w:val="0"/>
    <w:pPr>
      <w:widowControl/>
      <w:spacing w:line="280" w:lineRule="atLeast"/>
      <w:jc w:val="left"/>
    </w:pPr>
    <w:rPr>
      <w:rFonts w:ascii="宋体" w:hAnsi="宋体" w:eastAsia="宋体" w:cs="宋体"/>
      <w:kern w:val="0"/>
      <w:sz w:val="24"/>
    </w:rPr>
  </w:style>
  <w:style w:type="paragraph" w:customStyle="1" w:styleId="491">
    <w:name w:val="pa-89"/>
    <w:basedOn w:val="1"/>
    <w:uiPriority w:val="0"/>
    <w:pPr>
      <w:widowControl/>
      <w:spacing w:line="320" w:lineRule="atLeast"/>
    </w:pPr>
    <w:rPr>
      <w:rFonts w:ascii="宋体" w:hAnsi="宋体" w:eastAsia="宋体" w:cs="宋体"/>
      <w:kern w:val="0"/>
      <w:sz w:val="24"/>
    </w:rPr>
  </w:style>
  <w:style w:type="paragraph" w:customStyle="1" w:styleId="492">
    <w:name w:val="标题 13"/>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493">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494">
    <w:name w:val="_Style 1829"/>
    <w:basedOn w:val="1"/>
    <w:next w:val="358"/>
    <w:qFormat/>
    <w:uiPriority w:val="0"/>
    <w:pPr>
      <w:adjustRightInd w:val="0"/>
      <w:spacing w:line="360" w:lineRule="atLeast"/>
      <w:ind w:firstLine="420" w:firstLineChars="200"/>
      <w:jc w:val="left"/>
      <w:textAlignment w:val="baseline"/>
    </w:pPr>
    <w:rPr>
      <w:rFonts w:ascii="Calibri" w:hAnsi="Calibri" w:eastAsia="宋体"/>
      <w:kern w:val="0"/>
      <w:sz w:val="24"/>
      <w:szCs w:val="20"/>
    </w:rPr>
  </w:style>
  <w:style w:type="paragraph" w:customStyle="1" w:styleId="495">
    <w:name w:val="pa-120"/>
    <w:basedOn w:val="1"/>
    <w:uiPriority w:val="0"/>
    <w:pPr>
      <w:widowControl/>
      <w:spacing w:line="280" w:lineRule="atLeast"/>
      <w:jc w:val="right"/>
    </w:pPr>
    <w:rPr>
      <w:rFonts w:ascii="宋体" w:hAnsi="宋体" w:eastAsia="宋体" w:cs="宋体"/>
      <w:kern w:val="0"/>
      <w:sz w:val="24"/>
    </w:rPr>
  </w:style>
  <w:style w:type="paragraph" w:customStyle="1" w:styleId="496">
    <w:name w:val="Char5"/>
    <w:basedOn w:val="1"/>
    <w:link w:val="1647"/>
    <w:qFormat/>
    <w:uiPriority w:val="0"/>
    <w:pPr>
      <w:snapToGrid w:val="0"/>
      <w:spacing w:line="400" w:lineRule="exact"/>
    </w:pPr>
    <w:rPr>
      <w:rFonts w:ascii="宋体" w:hAnsi="宋体"/>
      <w:b/>
      <w:szCs w:val="21"/>
    </w:rPr>
  </w:style>
  <w:style w:type="paragraph" w:customStyle="1" w:styleId="497">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498">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99">
    <w:name w:val="pa-8"/>
    <w:basedOn w:val="1"/>
    <w:qFormat/>
    <w:uiPriority w:val="0"/>
    <w:pPr>
      <w:widowControl/>
      <w:spacing w:line="360" w:lineRule="atLeast"/>
    </w:pPr>
    <w:rPr>
      <w:rFonts w:ascii="宋体" w:hAnsi="宋体" w:eastAsia="宋体" w:cs="宋体"/>
      <w:kern w:val="0"/>
      <w:sz w:val="24"/>
    </w:rPr>
  </w:style>
  <w:style w:type="paragraph" w:customStyle="1" w:styleId="500">
    <w:name w:val="td-3"/>
    <w:basedOn w:val="1"/>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501">
    <w:name w:val="7"/>
    <w:basedOn w:val="1"/>
    <w:next w:val="30"/>
    <w:link w:val="1593"/>
    <w:qFormat/>
    <w:uiPriority w:val="0"/>
    <w:rPr>
      <w:rFonts w:ascii="Times New Roman" w:hAnsi="Times New Roman"/>
      <w:sz w:val="28"/>
      <w:szCs w:val="28"/>
    </w:rPr>
  </w:style>
  <w:style w:type="paragraph" w:customStyle="1" w:styleId="502">
    <w:name w:val="Char1 Char Char1 Char Char Char Char Char Char1 Char"/>
    <w:basedOn w:val="1"/>
    <w:qFormat/>
    <w:uiPriority w:val="0"/>
    <w:pPr>
      <w:tabs>
        <w:tab w:val="left" w:pos="780"/>
      </w:tabs>
      <w:ind w:left="780" w:hanging="360"/>
    </w:pPr>
    <w:rPr>
      <w:rFonts w:ascii="Times New Roman" w:hAnsi="Times New Roman" w:eastAsia="宋体"/>
      <w:sz w:val="24"/>
      <w:szCs w:val="24"/>
    </w:rPr>
  </w:style>
  <w:style w:type="paragraph" w:customStyle="1" w:styleId="50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504">
    <w:name w:val="pa-135"/>
    <w:basedOn w:val="1"/>
    <w:uiPriority w:val="0"/>
    <w:pPr>
      <w:widowControl/>
      <w:spacing w:line="480" w:lineRule="atLeast"/>
      <w:ind w:firstLine="520"/>
    </w:pPr>
    <w:rPr>
      <w:rFonts w:ascii="宋体" w:hAnsi="宋体" w:eastAsia="宋体" w:cs="宋体"/>
      <w:kern w:val="0"/>
      <w:sz w:val="24"/>
    </w:rPr>
  </w:style>
  <w:style w:type="paragraph" w:customStyle="1" w:styleId="505">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6">
    <w:name w:val="8"/>
    <w:basedOn w:val="1"/>
    <w:qFormat/>
    <w:uiPriority w:val="0"/>
    <w:rPr>
      <w:rFonts w:ascii="Times New Roman" w:hAnsi="Times New Roman" w:eastAsia="宋体"/>
      <w:szCs w:val="24"/>
    </w:rPr>
  </w:style>
  <w:style w:type="paragraph" w:customStyle="1" w:styleId="507">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508">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509">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510">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511">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51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513">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514">
    <w:name w:val="ZK_标题4"/>
    <w:basedOn w:val="1"/>
    <w:next w:val="265"/>
    <w:link w:val="160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515">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516">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51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518">
    <w:name w:val="CM101"/>
    <w:basedOn w:val="117"/>
    <w:next w:val="117"/>
    <w:qFormat/>
    <w:uiPriority w:val="0"/>
    <w:pPr>
      <w:spacing w:line="540" w:lineRule="atLeast"/>
    </w:pPr>
    <w:rPr>
      <w:color w:val="auto"/>
      <w:szCs w:val="24"/>
    </w:rPr>
  </w:style>
  <w:style w:type="paragraph" w:customStyle="1" w:styleId="519">
    <w:name w:val="默认段落字体 Para Char Char Char Char Char Char Char"/>
    <w:basedOn w:val="1"/>
    <w:qFormat/>
    <w:uiPriority w:val="0"/>
    <w:rPr>
      <w:rFonts w:ascii="Tahoma" w:hAnsi="Tahoma" w:eastAsia="宋体"/>
      <w:sz w:val="24"/>
      <w:szCs w:val="20"/>
    </w:rPr>
  </w:style>
  <w:style w:type="paragraph" w:customStyle="1" w:styleId="520">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521">
    <w:name w:val="列出段落1111"/>
    <w:basedOn w:val="1"/>
    <w:qFormat/>
    <w:uiPriority w:val="0"/>
    <w:pPr>
      <w:ind w:hanging="862"/>
    </w:pPr>
    <w:rPr>
      <w:rFonts w:ascii="Times New Roman" w:hAnsi="Times New Roman" w:eastAsia="宋体"/>
      <w:szCs w:val="20"/>
    </w:rPr>
  </w:style>
  <w:style w:type="paragraph" w:customStyle="1" w:styleId="522">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523">
    <w:name w:val="t1"/>
    <w:basedOn w:val="1"/>
    <w:qFormat/>
    <w:uiPriority w:val="0"/>
    <w:pPr>
      <w:widowControl/>
      <w:spacing w:line="280" w:lineRule="atLeast"/>
      <w:jc w:val="left"/>
    </w:pPr>
    <w:rPr>
      <w:rFonts w:ascii="Calibri" w:hAnsi="Calibri" w:eastAsia="宋体"/>
      <w:snapToGrid w:val="0"/>
      <w:kern w:val="0"/>
      <w:sz w:val="24"/>
      <w:szCs w:val="20"/>
      <w:lang w:val="de-DE" w:eastAsia="de-DE"/>
    </w:rPr>
  </w:style>
  <w:style w:type="paragraph" w:customStyle="1" w:styleId="52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ca-36"/>
    <w:basedOn w:val="1"/>
    <w:qFormat/>
    <w:uiPriority w:val="0"/>
    <w:pPr>
      <w:widowControl/>
      <w:jc w:val="left"/>
    </w:pPr>
    <w:rPr>
      <w:rFonts w:ascii="宋体" w:hAnsi="宋体" w:eastAsia="宋体" w:cs="宋体"/>
      <w:b/>
      <w:bCs/>
      <w:spacing w:val="-20"/>
      <w:kern w:val="0"/>
      <w:szCs w:val="21"/>
    </w:rPr>
  </w:style>
  <w:style w:type="paragraph" w:customStyle="1" w:styleId="526">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b/>
      <w:bCs/>
      <w:snapToGrid w:val="0"/>
      <w:color w:val="000000"/>
      <w:kern w:val="0"/>
      <w:sz w:val="24"/>
      <w:szCs w:val="24"/>
    </w:rPr>
  </w:style>
  <w:style w:type="paragraph" w:customStyle="1" w:styleId="527">
    <w:name w:val="ca-53"/>
    <w:basedOn w:val="1"/>
    <w:qFormat/>
    <w:uiPriority w:val="0"/>
    <w:pPr>
      <w:widowControl/>
      <w:jc w:val="left"/>
    </w:pPr>
    <w:rPr>
      <w:rFonts w:ascii="Calibri" w:hAnsi="Calibri" w:eastAsia="宋体"/>
      <w:b/>
      <w:bCs/>
      <w:spacing w:val="-20"/>
      <w:kern w:val="0"/>
      <w:sz w:val="36"/>
      <w:szCs w:val="36"/>
    </w:rPr>
  </w:style>
  <w:style w:type="paragraph" w:customStyle="1" w:styleId="528">
    <w:name w:val="字元 字元 Char Char Char Char Char Char Char"/>
    <w:basedOn w:val="1"/>
    <w:qFormat/>
    <w:uiPriority w:val="0"/>
    <w:rPr>
      <w:rFonts w:ascii="Tahoma" w:hAnsi="Tahoma" w:eastAsia="宋体"/>
      <w:sz w:val="24"/>
      <w:szCs w:val="20"/>
    </w:rPr>
  </w:style>
  <w:style w:type="paragraph" w:customStyle="1" w:styleId="529">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530">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531">
    <w:name w:val="Char22"/>
    <w:basedOn w:val="1"/>
    <w:semiHidden/>
    <w:qFormat/>
    <w:uiPriority w:val="0"/>
    <w:rPr>
      <w:rFonts w:ascii="仿宋_GB2312" w:hAnsi="Times New Roman" w:eastAsia="仿宋_GB2312"/>
      <w:b/>
      <w:sz w:val="32"/>
      <w:szCs w:val="32"/>
    </w:rPr>
  </w:style>
  <w:style w:type="paragraph" w:customStyle="1" w:styleId="532">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533">
    <w:name w:val="_Style 32"/>
    <w:basedOn w:val="1"/>
    <w:next w:val="39"/>
    <w:qFormat/>
    <w:uiPriority w:val="0"/>
    <w:rPr>
      <w:rFonts w:ascii="宋体" w:hAnsi="Courier New" w:eastAsia="宋体"/>
      <w:szCs w:val="21"/>
    </w:rPr>
  </w:style>
  <w:style w:type="paragraph" w:customStyle="1" w:styleId="534">
    <w:name w:val="pa-20"/>
    <w:basedOn w:val="1"/>
    <w:qFormat/>
    <w:uiPriority w:val="0"/>
    <w:pPr>
      <w:widowControl/>
      <w:spacing w:line="360" w:lineRule="atLeast"/>
      <w:jc w:val="left"/>
    </w:pPr>
    <w:rPr>
      <w:rFonts w:ascii="宋体" w:hAnsi="宋体" w:eastAsia="宋体" w:cs="宋体"/>
      <w:kern w:val="0"/>
      <w:sz w:val="24"/>
    </w:rPr>
  </w:style>
  <w:style w:type="paragraph" w:customStyle="1" w:styleId="535">
    <w:name w:val="5级小标题"/>
    <w:basedOn w:val="521"/>
    <w:link w:val="1388"/>
    <w:qFormat/>
    <w:uiPriority w:val="0"/>
    <w:pPr>
      <w:ind w:left="1680" w:hanging="420"/>
    </w:pPr>
    <w:rPr>
      <w:rFonts w:eastAsia="等线"/>
      <w:szCs w:val="22"/>
    </w:rPr>
  </w:style>
  <w:style w:type="paragraph" w:customStyle="1" w:styleId="536">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37">
    <w:name w:val="图表中对齐"/>
    <w:basedOn w:val="1"/>
    <w:qFormat/>
    <w:uiPriority w:val="0"/>
    <w:pPr>
      <w:adjustRightInd w:val="0"/>
      <w:spacing w:line="360" w:lineRule="exact"/>
      <w:jc w:val="center"/>
    </w:pPr>
    <w:rPr>
      <w:rFonts w:ascii="Times New Roman" w:hAnsi="Times New Roman" w:eastAsia="宋体"/>
      <w:spacing w:val="-10"/>
      <w:sz w:val="24"/>
      <w:szCs w:val="21"/>
    </w:rPr>
  </w:style>
  <w:style w:type="paragraph" w:customStyle="1" w:styleId="538">
    <w:name w:val="标题 32"/>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539">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4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541">
    <w:name w:val="Body"/>
    <w:basedOn w:val="1"/>
    <w:qFormat/>
    <w:uiPriority w:val="0"/>
    <w:pPr>
      <w:widowControl/>
      <w:spacing w:before="120" w:line="360" w:lineRule="auto"/>
      <w:ind w:firstLine="200" w:firstLineChars="200"/>
    </w:pPr>
    <w:rPr>
      <w:rFonts w:ascii="Arial" w:hAnsi="Arial" w:eastAsia="宋体"/>
      <w:kern w:val="0"/>
      <w:szCs w:val="20"/>
      <w:lang w:val="en-GB" w:eastAsia="en-US"/>
    </w:rPr>
  </w:style>
  <w:style w:type="paragraph" w:customStyle="1" w:styleId="54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43">
    <w:name w:val="xiao b"/>
    <w:basedOn w:val="1"/>
    <w:qFormat/>
    <w:uiPriority w:val="0"/>
    <w:pPr>
      <w:jc w:val="center"/>
    </w:pPr>
    <w:rPr>
      <w:rFonts w:ascii="Times New Roman" w:hAnsi="Times New Roman" w:eastAsia="黑体"/>
      <w:sz w:val="24"/>
      <w:szCs w:val="20"/>
    </w:rPr>
  </w:style>
  <w:style w:type="paragraph" w:customStyle="1" w:styleId="544">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45">
    <w:name w:val="文件标题4"/>
    <w:basedOn w:val="30"/>
    <w:next w:val="31"/>
    <w:qFormat/>
    <w:uiPriority w:val="0"/>
    <w:pPr>
      <w:keepNext/>
      <w:numPr>
        <w:ilvl w:val="3"/>
        <w:numId w:val="9"/>
      </w:numPr>
      <w:tabs>
        <w:tab w:val="left" w:pos="840"/>
        <w:tab w:val="left" w:pos="1080"/>
        <w:tab w:val="clear" w:pos="1860"/>
      </w:tabs>
      <w:adjustRightInd w:val="0"/>
      <w:spacing w:before="120" w:afterLines="50" w:line="360" w:lineRule="auto"/>
      <w:textAlignment w:val="baseline"/>
      <w:outlineLvl w:val="3"/>
    </w:pPr>
    <w:rPr>
      <w:rFonts w:ascii="宋体" w:hAnsi="宋体" w:eastAsia="宋体"/>
      <w:bCs/>
      <w:color w:val="0000FF"/>
      <w:szCs w:val="24"/>
    </w:rPr>
  </w:style>
  <w:style w:type="paragraph" w:customStyle="1" w:styleId="54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547">
    <w:name w:val="Body text 1"/>
    <w:basedOn w:val="548"/>
    <w:qFormat/>
    <w:uiPriority w:val="0"/>
    <w:pPr>
      <w:tabs>
        <w:tab w:val="left" w:pos="1134"/>
      </w:tabs>
      <w:ind w:hanging="1134"/>
    </w:pPr>
  </w:style>
  <w:style w:type="paragraph" w:customStyle="1" w:styleId="54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49">
    <w:name w:val="样式 纯文本普通文字 Char纯文本 Char Char普通文字纯文本 Char Char Char Char Char...6"/>
    <w:basedOn w:val="39"/>
    <w:link w:val="1552"/>
    <w:qFormat/>
    <w:uiPriority w:val="0"/>
    <w:rPr>
      <w:rFonts w:eastAsia="Times New Roman"/>
      <w:color w:val="000000"/>
    </w:rPr>
  </w:style>
  <w:style w:type="paragraph" w:customStyle="1" w:styleId="550">
    <w:name w:val="CM44"/>
    <w:basedOn w:val="117"/>
    <w:next w:val="117"/>
    <w:qFormat/>
    <w:uiPriority w:val="0"/>
    <w:pPr>
      <w:spacing w:line="440" w:lineRule="atLeast"/>
    </w:pPr>
    <w:rPr>
      <w:rFonts w:ascii="Calibri" w:hAnsi="Calibri"/>
      <w:color w:val="auto"/>
    </w:rPr>
  </w:style>
  <w:style w:type="paragraph" w:customStyle="1" w:styleId="551">
    <w:name w:val="正文 Char Char"/>
    <w:basedOn w:val="1"/>
    <w:semiHidden/>
    <w:qFormat/>
    <w:uiPriority w:val="0"/>
    <w:pPr>
      <w:autoSpaceDE w:val="0"/>
      <w:autoSpaceDN w:val="0"/>
      <w:ind w:firstLine="200" w:firstLineChars="200"/>
    </w:pPr>
    <w:rPr>
      <w:rFonts w:ascii="Times New Roman" w:hAnsi="Times New Roman" w:eastAsia="宋体"/>
      <w:kern w:val="0"/>
      <w:sz w:val="20"/>
      <w:szCs w:val="20"/>
    </w:rPr>
  </w:style>
  <w:style w:type="paragraph" w:customStyle="1" w:styleId="552">
    <w:name w:val="图表脚注"/>
    <w:next w:val="1"/>
    <w:qFormat/>
    <w:uiPriority w:val="0"/>
    <w:pPr>
      <w:numPr>
        <w:ilvl w:val="0"/>
        <w:numId w:val="25"/>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553">
    <w:name w:val="样式9"/>
    <w:basedOn w:val="446"/>
    <w:qFormat/>
    <w:uiPriority w:val="0"/>
    <w:pPr>
      <w:ind w:left="567" w:hanging="397" w:firstLineChars="0"/>
    </w:pPr>
    <w:rPr>
      <w:color w:val="FF0000"/>
    </w:rPr>
  </w:style>
  <w:style w:type="paragraph" w:customStyle="1" w:styleId="554">
    <w:name w:val="正文2"/>
    <w:qFormat/>
    <w:uiPriority w:val="0"/>
    <w:rPr>
      <w:rFonts w:ascii="Times New Roman" w:hAnsi="Times New Roman" w:eastAsia="Times New Roman" w:cs="Times New Roman"/>
      <w:sz w:val="24"/>
      <w:szCs w:val="24"/>
      <w:lang w:val="en-US" w:eastAsia="zh-CN" w:bidi="ar-SA"/>
    </w:rPr>
  </w:style>
  <w:style w:type="paragraph" w:customStyle="1" w:styleId="55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556">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557">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558">
    <w:name w:val="无间隔3"/>
    <w:semiHidden/>
    <w:qFormat/>
    <w:uiPriority w:val="0"/>
    <w:rPr>
      <w:rFonts w:ascii="Calibri" w:hAnsi="Calibri" w:eastAsia="宋体" w:cs="Times New Roman"/>
      <w:sz w:val="22"/>
      <w:szCs w:val="22"/>
      <w:lang w:val="en-US" w:eastAsia="zh-CN" w:bidi="ar-SA"/>
    </w:rPr>
  </w:style>
  <w:style w:type="paragraph" w:customStyle="1" w:styleId="55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60">
    <w:name w:val="gz 1."/>
    <w:basedOn w:val="161"/>
    <w:qFormat/>
    <w:uiPriority w:val="0"/>
    <w:pPr>
      <w:numPr>
        <w:numId w:val="0"/>
      </w:numPr>
      <w:tabs>
        <w:tab w:val="left" w:pos="432"/>
        <w:tab w:val="clear" w:pos="425"/>
      </w:tabs>
      <w:ind w:left="432" w:hanging="432"/>
    </w:pPr>
    <w:rPr>
      <w:sz w:val="28"/>
      <w:szCs w:val="44"/>
    </w:rPr>
  </w:style>
  <w:style w:type="paragraph" w:customStyle="1" w:styleId="561">
    <w:name w:val="Char"/>
    <w:basedOn w:val="23"/>
    <w:qFormat/>
    <w:uiPriority w:val="0"/>
    <w:rPr>
      <w:rFonts w:ascii="Tahoma" w:hAnsi="Tahoma"/>
      <w:sz w:val="24"/>
    </w:rPr>
  </w:style>
  <w:style w:type="paragraph" w:customStyle="1" w:styleId="562">
    <w:name w:val="标题 42"/>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63">
    <w:name w:val="级别3"/>
    <w:basedOn w:val="295"/>
    <w:qFormat/>
    <w:uiPriority w:val="0"/>
    <w:pPr>
      <w:tabs>
        <w:tab w:val="left" w:pos="709"/>
        <w:tab w:val="left" w:pos="1887"/>
        <w:tab w:val="clear" w:pos="1320"/>
      </w:tabs>
      <w:ind w:left="709"/>
      <w:outlineLvl w:val="2"/>
    </w:pPr>
    <w:rPr>
      <w:b w:val="0"/>
    </w:rPr>
  </w:style>
  <w:style w:type="paragraph" w:customStyle="1" w:styleId="564">
    <w:name w:val="段"/>
    <w:link w:val="1805"/>
    <w:qFormat/>
    <w:uiPriority w:val="0"/>
    <w:pPr>
      <w:autoSpaceDE w:val="0"/>
      <w:autoSpaceDN w:val="0"/>
      <w:spacing w:line="440" w:lineRule="exact"/>
      <w:ind w:firstLine="200" w:firstLineChars="200"/>
      <w:jc w:val="both"/>
    </w:pPr>
    <w:rPr>
      <w:rFonts w:ascii="宋体" w:hAnsi="Times New Roman" w:eastAsia="等线" w:cs="Times New Roman"/>
      <w:kern w:val="2"/>
      <w:sz w:val="21"/>
      <w:szCs w:val="22"/>
      <w:lang w:val="en-US" w:eastAsia="zh-CN" w:bidi="ar-SA"/>
    </w:rPr>
  </w:style>
  <w:style w:type="paragraph" w:customStyle="1" w:styleId="56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66">
    <w:name w:val="ZK_表格文字"/>
    <w:basedOn w:val="1"/>
    <w:qFormat/>
    <w:uiPriority w:val="0"/>
    <w:pPr>
      <w:jc w:val="left"/>
    </w:pPr>
    <w:rPr>
      <w:rFonts w:ascii="Times New Roman" w:hAnsi="Times New Roman" w:eastAsia="宋体"/>
      <w:szCs w:val="20"/>
    </w:rPr>
  </w:style>
  <w:style w:type="paragraph" w:customStyle="1" w:styleId="567">
    <w:name w:val="正文 + 宋体"/>
    <w:basedOn w:val="1"/>
    <w:qFormat/>
    <w:uiPriority w:val="0"/>
    <w:pPr>
      <w:spacing w:line="360" w:lineRule="auto"/>
    </w:pPr>
    <w:rPr>
      <w:rFonts w:ascii="宋体" w:hAnsi="宋体" w:eastAsia="宋体"/>
      <w:color w:val="000000"/>
      <w:szCs w:val="21"/>
    </w:rPr>
  </w:style>
  <w:style w:type="paragraph" w:customStyle="1" w:styleId="568">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569">
    <w:name w:val="标题 22"/>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570">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571">
    <w:name w:val="样式 宋体 小四 行距: 1.5 倍行距"/>
    <w:basedOn w:val="1"/>
    <w:qFormat/>
    <w:uiPriority w:val="0"/>
    <w:rPr>
      <w:rFonts w:ascii="宋体" w:hAnsi="宋体" w:eastAsia="宋体"/>
      <w:kern w:val="10"/>
      <w:sz w:val="24"/>
      <w:szCs w:val="20"/>
    </w:rPr>
  </w:style>
  <w:style w:type="paragraph" w:customStyle="1" w:styleId="572">
    <w:name w:val="pa-70"/>
    <w:basedOn w:val="1"/>
    <w:uiPriority w:val="0"/>
    <w:pPr>
      <w:widowControl/>
      <w:spacing w:line="360" w:lineRule="atLeast"/>
      <w:ind w:firstLine="420"/>
      <w:jc w:val="left"/>
    </w:pPr>
    <w:rPr>
      <w:rFonts w:ascii="宋体" w:hAnsi="宋体" w:eastAsia="宋体" w:cs="宋体"/>
      <w:kern w:val="0"/>
      <w:sz w:val="24"/>
    </w:rPr>
  </w:style>
  <w:style w:type="paragraph" w:customStyle="1" w:styleId="573">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574">
    <w:name w:val="pa-128"/>
    <w:basedOn w:val="1"/>
    <w:qFormat/>
    <w:uiPriority w:val="0"/>
    <w:pPr>
      <w:widowControl/>
      <w:spacing w:line="360" w:lineRule="atLeast"/>
      <w:jc w:val="center"/>
    </w:pPr>
    <w:rPr>
      <w:rFonts w:ascii="宋体" w:hAnsi="宋体" w:eastAsia="宋体" w:cs="宋体"/>
      <w:kern w:val="0"/>
      <w:sz w:val="24"/>
    </w:rPr>
  </w:style>
  <w:style w:type="paragraph" w:customStyle="1" w:styleId="57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57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57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579">
    <w:name w:val="投标 - 正文符号1"/>
    <w:basedOn w:val="1"/>
    <w:qFormat/>
    <w:uiPriority w:val="0"/>
    <w:pPr>
      <w:keepNext/>
      <w:widowControl/>
      <w:suppressLineNumbers/>
      <w:tabs>
        <w:tab w:val="left" w:pos="360"/>
      </w:tabs>
      <w:suppressAutoHyphens/>
      <w:spacing w:beforeLines="50"/>
      <w:jc w:val="left"/>
    </w:pPr>
    <w:rPr>
      <w:rFonts w:ascii="Arial" w:hAnsi="Arial" w:eastAsia="宋体"/>
      <w:kern w:val="0"/>
      <w:sz w:val="24"/>
      <w:szCs w:val="20"/>
      <w:lang w:val="en-GB" w:eastAsia="en-US"/>
    </w:rPr>
  </w:style>
  <w:style w:type="paragraph" w:customStyle="1" w:styleId="580">
    <w:name w:val="Char Char Char1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81">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582">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583">
    <w:name w:val="标题 43"/>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84">
    <w:name w:val="pa-75"/>
    <w:basedOn w:val="1"/>
    <w:qFormat/>
    <w:uiPriority w:val="0"/>
    <w:pPr>
      <w:widowControl/>
      <w:spacing w:line="300" w:lineRule="atLeast"/>
      <w:jc w:val="center"/>
    </w:pPr>
    <w:rPr>
      <w:rFonts w:ascii="宋体" w:hAnsi="宋体" w:eastAsia="宋体" w:cs="宋体"/>
      <w:kern w:val="0"/>
      <w:sz w:val="24"/>
    </w:rPr>
  </w:style>
  <w:style w:type="paragraph" w:customStyle="1" w:styleId="585">
    <w:name w:val="Char12"/>
    <w:basedOn w:val="1"/>
    <w:qFormat/>
    <w:uiPriority w:val="0"/>
    <w:rPr>
      <w:rFonts w:ascii="Tahoma" w:hAnsi="Tahoma" w:eastAsia="宋体"/>
      <w:sz w:val="24"/>
      <w:szCs w:val="20"/>
    </w:rPr>
  </w:style>
  <w:style w:type="paragraph" w:customStyle="1" w:styleId="58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7">
    <w:name w:val="字元 字元 Char Char Char 字元 字元 Char 字元 字元 Char Char 字元 字元1 Char Char Char Char Char Char 字元 字元"/>
    <w:basedOn w:val="1"/>
    <w:qFormat/>
    <w:uiPriority w:val="0"/>
    <w:rPr>
      <w:rFonts w:ascii="Tahoma" w:hAnsi="Tahoma" w:eastAsia="宋体"/>
      <w:sz w:val="24"/>
      <w:szCs w:val="20"/>
    </w:rPr>
  </w:style>
  <w:style w:type="paragraph" w:customStyle="1" w:styleId="588">
    <w:name w:val="Normal_8"/>
    <w:qFormat/>
    <w:uiPriority w:val="0"/>
    <w:rPr>
      <w:rFonts w:ascii="黑体" w:hAnsi="黑体" w:eastAsia="黑体" w:cs="Times New Roman"/>
      <w:b/>
      <w:sz w:val="32"/>
      <w:szCs w:val="24"/>
      <w:lang w:val="en-US" w:eastAsia="zh-CN" w:bidi="ar-SA"/>
    </w:rPr>
  </w:style>
  <w:style w:type="paragraph" w:customStyle="1" w:styleId="589">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590">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91">
    <w:name w:val="正文缩进   技术"/>
    <w:basedOn w:val="19"/>
    <w:link w:val="1601"/>
    <w:qFormat/>
    <w:uiPriority w:val="0"/>
    <w:pPr>
      <w:spacing w:line="360" w:lineRule="auto"/>
      <w:ind w:firstLine="500" w:firstLineChars="238"/>
    </w:pPr>
    <w:rPr>
      <w:rFonts w:ascii="Times New Roman" w:hAnsi="Times New Roman"/>
      <w:szCs w:val="21"/>
    </w:rPr>
  </w:style>
  <w:style w:type="paragraph" w:customStyle="1" w:styleId="592">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93">
    <w:name w:val="pa-39"/>
    <w:basedOn w:val="1"/>
    <w:qFormat/>
    <w:uiPriority w:val="0"/>
    <w:pPr>
      <w:widowControl/>
      <w:spacing w:line="360" w:lineRule="atLeast"/>
      <w:jc w:val="center"/>
    </w:pPr>
    <w:rPr>
      <w:rFonts w:ascii="宋体" w:hAnsi="宋体" w:eastAsia="宋体" w:cs="宋体"/>
      <w:kern w:val="0"/>
      <w:sz w:val="24"/>
    </w:rPr>
  </w:style>
  <w:style w:type="paragraph" w:customStyle="1" w:styleId="594">
    <w:name w:val="标题 93"/>
    <w:basedOn w:val="1"/>
    <w:semiHidden/>
    <w:qFormat/>
    <w:uiPriority w:val="0"/>
    <w:pPr>
      <w:widowControl/>
      <w:tabs>
        <w:tab w:val="left" w:pos="1584"/>
        <w:tab w:val="left" w:pos="2040"/>
      </w:tabs>
      <w:ind w:left="1584" w:hanging="1584"/>
      <w:jc w:val="left"/>
    </w:pPr>
    <w:rPr>
      <w:rFonts w:ascii="Times New Roman" w:hAnsi="Times New Roman" w:eastAsia="宋体"/>
      <w:kern w:val="0"/>
      <w:sz w:val="20"/>
      <w:szCs w:val="20"/>
    </w:rPr>
  </w:style>
  <w:style w:type="paragraph" w:customStyle="1" w:styleId="595">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596">
    <w:name w:val="纯文本6"/>
    <w:basedOn w:val="1"/>
    <w:semiHidden/>
    <w:qFormat/>
    <w:uiPriority w:val="0"/>
    <w:pPr>
      <w:adjustRightInd w:val="0"/>
      <w:spacing w:line="312" w:lineRule="atLeast"/>
      <w:textAlignment w:val="baseline"/>
    </w:pPr>
    <w:rPr>
      <w:rFonts w:ascii="宋体" w:hAnsi="Courier New" w:eastAsia="宋体"/>
      <w:kern w:val="0"/>
      <w:sz w:val="28"/>
      <w:szCs w:val="20"/>
    </w:rPr>
  </w:style>
  <w:style w:type="paragraph" w:customStyle="1" w:styleId="597">
    <w:name w:val="pa-115"/>
    <w:basedOn w:val="1"/>
    <w:uiPriority w:val="0"/>
    <w:pPr>
      <w:widowControl/>
      <w:spacing w:line="480" w:lineRule="atLeast"/>
    </w:pPr>
    <w:rPr>
      <w:rFonts w:ascii="宋体" w:hAnsi="宋体" w:eastAsia="宋体" w:cs="宋体"/>
      <w:kern w:val="0"/>
      <w:sz w:val="24"/>
    </w:rPr>
  </w:style>
  <w:style w:type="paragraph" w:customStyle="1" w:styleId="598">
    <w:name w:val="pa-130"/>
    <w:basedOn w:val="1"/>
    <w:uiPriority w:val="0"/>
    <w:pPr>
      <w:widowControl/>
      <w:spacing w:line="300" w:lineRule="atLeast"/>
      <w:jc w:val="left"/>
    </w:pPr>
    <w:rPr>
      <w:rFonts w:ascii="宋体" w:hAnsi="宋体" w:eastAsia="宋体" w:cs="宋体"/>
      <w:kern w:val="0"/>
      <w:sz w:val="24"/>
    </w:rPr>
  </w:style>
  <w:style w:type="paragraph" w:customStyle="1" w:styleId="599">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0">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601">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602">
    <w:name w:val="pa-112"/>
    <w:basedOn w:val="1"/>
    <w:qFormat/>
    <w:uiPriority w:val="0"/>
    <w:pPr>
      <w:widowControl/>
      <w:spacing w:line="280" w:lineRule="atLeast"/>
    </w:pPr>
    <w:rPr>
      <w:rFonts w:ascii="宋体" w:hAnsi="宋体" w:eastAsia="宋体" w:cs="宋体"/>
      <w:kern w:val="0"/>
      <w:sz w:val="24"/>
    </w:rPr>
  </w:style>
  <w:style w:type="paragraph" w:customStyle="1" w:styleId="603">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604">
    <w:name w:val="pa-77"/>
    <w:basedOn w:val="1"/>
    <w:qFormat/>
    <w:uiPriority w:val="0"/>
    <w:pPr>
      <w:widowControl/>
      <w:spacing w:line="360" w:lineRule="atLeast"/>
    </w:pPr>
    <w:rPr>
      <w:rFonts w:ascii="宋体" w:hAnsi="宋体" w:eastAsia="宋体" w:cs="宋体"/>
      <w:kern w:val="0"/>
      <w:sz w:val="24"/>
    </w:rPr>
  </w:style>
  <w:style w:type="paragraph" w:customStyle="1" w:styleId="605">
    <w:name w:val="pa-106"/>
    <w:basedOn w:val="1"/>
    <w:uiPriority w:val="0"/>
    <w:pPr>
      <w:widowControl/>
      <w:spacing w:line="720" w:lineRule="atLeast"/>
    </w:pPr>
    <w:rPr>
      <w:rFonts w:ascii="宋体" w:hAnsi="宋体" w:eastAsia="宋体" w:cs="宋体"/>
      <w:kern w:val="0"/>
      <w:sz w:val="24"/>
    </w:rPr>
  </w:style>
  <w:style w:type="paragraph" w:customStyle="1" w:styleId="606">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60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60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609">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6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611">
    <w:name w:val="标题 3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612">
    <w:name w:val="hik-标题3"/>
    <w:next w:val="613"/>
    <w:qFormat/>
    <w:uiPriority w:val="0"/>
    <w:pPr>
      <w:numPr>
        <w:ilvl w:val="2"/>
        <w:numId w:val="2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613">
    <w:name w:val="hik-正文"/>
    <w:basedOn w:val="1"/>
    <w:link w:val="1718"/>
    <w:qFormat/>
    <w:uiPriority w:val="0"/>
    <w:pPr>
      <w:spacing w:line="360" w:lineRule="auto"/>
      <w:ind w:firstLine="200" w:firstLineChars="200"/>
      <w:jc w:val="left"/>
    </w:pPr>
    <w:rPr>
      <w:rFonts w:ascii="Arial" w:hAnsi="Arial" w:cs="宋体"/>
      <w:sz w:val="24"/>
    </w:rPr>
  </w:style>
  <w:style w:type="paragraph" w:customStyle="1" w:styleId="614">
    <w:name w:val="pa-78"/>
    <w:basedOn w:val="1"/>
    <w:qFormat/>
    <w:uiPriority w:val="0"/>
    <w:pPr>
      <w:widowControl/>
      <w:spacing w:line="340" w:lineRule="atLeast"/>
    </w:pPr>
    <w:rPr>
      <w:rFonts w:ascii="宋体" w:hAnsi="宋体" w:eastAsia="宋体" w:cs="宋体"/>
      <w:kern w:val="0"/>
      <w:sz w:val="24"/>
    </w:rPr>
  </w:style>
  <w:style w:type="paragraph" w:customStyle="1" w:styleId="615">
    <w:name w:val="列出段落4"/>
    <w:basedOn w:val="1"/>
    <w:qFormat/>
    <w:uiPriority w:val="99"/>
    <w:pPr>
      <w:ind w:firstLine="420" w:firstLineChars="200"/>
    </w:pPr>
    <w:rPr>
      <w:rFonts w:ascii="Calibri" w:hAnsi="Calibri" w:eastAsia="宋体"/>
      <w:szCs w:val="20"/>
    </w:rPr>
  </w:style>
  <w:style w:type="paragraph" w:customStyle="1" w:styleId="616">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617">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618">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9">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0">
    <w:name w:val="Char1 Char Char Char Char Char Char1 Char Char Char Char Char"/>
    <w:basedOn w:val="1"/>
    <w:semiHidden/>
    <w:qFormat/>
    <w:uiPriority w:val="0"/>
    <w:pPr>
      <w:ind w:firstLine="360" w:firstLineChars="150"/>
    </w:pPr>
    <w:rPr>
      <w:rFonts w:ascii="Tahoma" w:hAnsi="Tahoma" w:eastAsia="宋体"/>
      <w:sz w:val="24"/>
      <w:szCs w:val="20"/>
    </w:rPr>
  </w:style>
  <w:style w:type="paragraph" w:customStyle="1" w:styleId="621">
    <w:name w:val="ca-22"/>
    <w:basedOn w:val="1"/>
    <w:qFormat/>
    <w:uiPriority w:val="0"/>
    <w:pPr>
      <w:widowControl/>
      <w:jc w:val="left"/>
    </w:pPr>
    <w:rPr>
      <w:rFonts w:ascii="宋体" w:hAnsi="宋体" w:eastAsia="宋体" w:cs="宋体"/>
      <w:kern w:val="0"/>
      <w:szCs w:val="21"/>
    </w:rPr>
  </w:style>
  <w:style w:type="paragraph" w:customStyle="1" w:styleId="622">
    <w:name w:val="ca-21"/>
    <w:basedOn w:val="1"/>
    <w:qFormat/>
    <w:uiPriority w:val="0"/>
    <w:pPr>
      <w:widowControl/>
      <w:jc w:val="left"/>
    </w:pPr>
    <w:rPr>
      <w:rFonts w:ascii="宋体" w:hAnsi="宋体" w:eastAsia="宋体" w:cs="宋体"/>
      <w:color w:val="000000"/>
      <w:kern w:val="0"/>
      <w:szCs w:val="21"/>
    </w:rPr>
  </w:style>
  <w:style w:type="paragraph" w:customStyle="1" w:styleId="623">
    <w:name w:val="pa-0"/>
    <w:basedOn w:val="1"/>
    <w:qFormat/>
    <w:uiPriority w:val="0"/>
    <w:pPr>
      <w:widowControl/>
      <w:spacing w:line="520" w:lineRule="atLeast"/>
      <w:jc w:val="center"/>
    </w:pPr>
    <w:rPr>
      <w:rFonts w:ascii="宋体" w:hAnsi="宋体" w:eastAsia="宋体" w:cs="宋体"/>
      <w:kern w:val="0"/>
      <w:sz w:val="24"/>
    </w:rPr>
  </w:style>
  <w:style w:type="paragraph" w:customStyle="1" w:styleId="624">
    <w:name w:val="Char Char1 Char Char Char Char Char Char Char"/>
    <w:basedOn w:val="1"/>
    <w:qFormat/>
    <w:uiPriority w:val="0"/>
    <w:pPr>
      <w:widowControl/>
      <w:spacing w:after="160" w:line="240" w:lineRule="exact"/>
      <w:jc w:val="left"/>
    </w:pPr>
    <w:rPr>
      <w:rFonts w:ascii="Calibri" w:hAnsi="Calibri" w:eastAsia="宋体"/>
      <w:szCs w:val="20"/>
    </w:rPr>
  </w:style>
  <w:style w:type="paragraph" w:customStyle="1" w:styleId="625">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26">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627">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628">
    <w:name w:val="edri-title first"/>
    <w:basedOn w:val="1"/>
    <w:qFormat/>
    <w:uiPriority w:val="0"/>
    <w:pPr>
      <w:numPr>
        <w:ilvl w:val="1"/>
        <w:numId w:val="24"/>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629">
    <w:name w:val="Char Char Char 字元 字元"/>
    <w:basedOn w:val="1"/>
    <w:qFormat/>
    <w:uiPriority w:val="0"/>
    <w:rPr>
      <w:rFonts w:ascii="Tahoma" w:hAnsi="Tahoma" w:eastAsia="宋体"/>
      <w:sz w:val="24"/>
      <w:szCs w:val="20"/>
    </w:rPr>
  </w:style>
  <w:style w:type="paragraph" w:customStyle="1" w:styleId="630">
    <w:name w:val="pa-62"/>
    <w:basedOn w:val="1"/>
    <w:uiPriority w:val="0"/>
    <w:pPr>
      <w:widowControl/>
      <w:spacing w:line="360" w:lineRule="atLeast"/>
      <w:ind w:firstLine="420"/>
    </w:pPr>
    <w:rPr>
      <w:rFonts w:ascii="宋体" w:hAnsi="宋体" w:eastAsia="宋体" w:cs="宋体"/>
      <w:kern w:val="0"/>
      <w:sz w:val="24"/>
    </w:rPr>
  </w:style>
  <w:style w:type="paragraph" w:customStyle="1" w:styleId="631">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32">
    <w:name w:val="标题 三"/>
    <w:basedOn w:val="4"/>
    <w:link w:val="1428"/>
    <w:qFormat/>
    <w:uiPriority w:val="0"/>
    <w:pPr>
      <w:outlineLvl w:val="2"/>
    </w:pPr>
    <w:rPr>
      <w:rFonts w:ascii="Times New Roman" w:hAnsi="Times New Roman" w:eastAsia="等线"/>
      <w:bCs w:val="0"/>
      <w:sz w:val="21"/>
      <w:szCs w:val="21"/>
    </w:rPr>
  </w:style>
  <w:style w:type="paragraph" w:customStyle="1" w:styleId="633">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634">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5">
    <w:name w:val="级别7"/>
    <w:basedOn w:val="467"/>
    <w:qFormat/>
    <w:uiPriority w:val="0"/>
    <w:pPr>
      <w:tabs>
        <w:tab w:val="left" w:pos="1276"/>
        <w:tab w:val="left" w:pos="3567"/>
        <w:tab w:val="clear" w:pos="1134"/>
        <w:tab w:val="clear" w:pos="3147"/>
      </w:tabs>
      <w:ind w:left="1196" w:hanging="1196"/>
      <w:outlineLvl w:val="6"/>
    </w:pPr>
  </w:style>
  <w:style w:type="paragraph" w:customStyle="1" w:styleId="636">
    <w:name w:val="四号线正文 Char1"/>
    <w:basedOn w:val="1"/>
    <w:qFormat/>
    <w:uiPriority w:val="0"/>
    <w:pPr>
      <w:spacing w:line="500" w:lineRule="exact"/>
      <w:ind w:firstLine="425"/>
      <w:jc w:val="left"/>
    </w:pPr>
    <w:rPr>
      <w:rFonts w:ascii="宋体" w:hAnsi="宋体" w:eastAsia="宋体"/>
      <w:sz w:val="24"/>
      <w:szCs w:val="28"/>
    </w:rPr>
  </w:style>
  <w:style w:type="paragraph" w:customStyle="1" w:styleId="63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638">
    <w:name w:val="font1"/>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39">
    <w:name w:val="註解方塊文字"/>
    <w:basedOn w:val="1"/>
    <w:qFormat/>
    <w:uiPriority w:val="0"/>
    <w:pPr>
      <w:widowControl/>
      <w:jc w:val="left"/>
    </w:pPr>
    <w:rPr>
      <w:rFonts w:ascii="Arial" w:hAnsi="Arial" w:eastAsia="PMingLiU"/>
      <w:kern w:val="0"/>
      <w:sz w:val="18"/>
      <w:szCs w:val="20"/>
      <w:lang w:eastAsia="zh-HK"/>
    </w:rPr>
  </w:style>
  <w:style w:type="paragraph" w:customStyle="1" w:styleId="640">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641">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64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sz w:val="24"/>
      <w:szCs w:val="24"/>
    </w:rPr>
  </w:style>
  <w:style w:type="paragraph" w:customStyle="1" w:styleId="643">
    <w:name w:val="标题 91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64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kern w:val="24"/>
      <w:sz w:val="30"/>
      <w:szCs w:val="20"/>
    </w:rPr>
  </w:style>
  <w:style w:type="paragraph" w:customStyle="1" w:styleId="645">
    <w:name w:val="~table text"/>
    <w:basedOn w:val="1"/>
    <w:qFormat/>
    <w:uiPriority w:val="0"/>
    <w:pPr>
      <w:keepLines/>
      <w:widowControl/>
      <w:spacing w:before="40" w:after="40"/>
      <w:jc w:val="left"/>
    </w:pPr>
    <w:rPr>
      <w:rFonts w:ascii="Arial" w:hAnsi="Arial" w:eastAsia="宋体"/>
      <w:spacing w:val="-2"/>
      <w:kern w:val="28"/>
      <w:sz w:val="20"/>
      <w:szCs w:val="20"/>
      <w:lang w:eastAsia="en-US"/>
    </w:rPr>
  </w:style>
  <w:style w:type="paragraph" w:customStyle="1" w:styleId="646">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647">
    <w:name w:val="pa-57"/>
    <w:basedOn w:val="1"/>
    <w:uiPriority w:val="0"/>
    <w:pPr>
      <w:widowControl/>
      <w:spacing w:line="300" w:lineRule="atLeast"/>
      <w:ind w:firstLine="560"/>
    </w:pPr>
    <w:rPr>
      <w:rFonts w:ascii="宋体" w:hAnsi="宋体" w:eastAsia="宋体" w:cs="宋体"/>
      <w:kern w:val="0"/>
      <w:sz w:val="24"/>
    </w:rPr>
  </w:style>
  <w:style w:type="paragraph" w:customStyle="1" w:styleId="648">
    <w:name w:val="Char Char1 Char Char Char Char Char Char Char Char Char Char Char Char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649">
    <w:name w:val="Char Char Char1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650">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kern w:val="0"/>
      <w:sz w:val="20"/>
      <w:szCs w:val="20"/>
      <w:lang w:val="en-GB"/>
    </w:rPr>
  </w:style>
  <w:style w:type="paragraph" w:customStyle="1" w:styleId="65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652">
    <w:name w:val="样式 样式 标题 3 + (中文) 黑体 Char + (中文) 宋体 小四 Char Char Char Char Char"/>
    <w:basedOn w:val="1"/>
    <w:link w:val="1585"/>
    <w:qFormat/>
    <w:uiPriority w:val="0"/>
    <w:pPr>
      <w:spacing w:line="400" w:lineRule="exact"/>
      <w:ind w:left="400" w:leftChars="400"/>
    </w:pPr>
    <w:rPr>
      <w:rFonts w:ascii="宋体" w:hAnsi="Courier New"/>
      <w:sz w:val="24"/>
      <w:szCs w:val="21"/>
    </w:rPr>
  </w:style>
  <w:style w:type="paragraph" w:customStyle="1" w:styleId="653">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654">
    <w:name w:val="招标—标题2"/>
    <w:basedOn w:val="159"/>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655">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656">
    <w:name w:val="表左1"/>
    <w:basedOn w:val="1"/>
    <w:qFormat/>
    <w:uiPriority w:val="0"/>
    <w:pPr>
      <w:adjustRightInd w:val="0"/>
      <w:spacing w:line="360" w:lineRule="atLeast"/>
      <w:jc w:val="left"/>
      <w:textAlignment w:val="baseline"/>
    </w:pPr>
    <w:rPr>
      <w:rFonts w:ascii="Times New Roman" w:hAnsi="Times New Roman" w:eastAsia="宋体"/>
      <w:kern w:val="0"/>
      <w:szCs w:val="20"/>
    </w:rPr>
  </w:style>
  <w:style w:type="paragraph" w:customStyle="1" w:styleId="657">
    <w:name w:val="列出段落12"/>
    <w:basedOn w:val="1"/>
    <w:qFormat/>
    <w:uiPriority w:val="34"/>
    <w:pPr>
      <w:ind w:hanging="862"/>
    </w:pPr>
    <w:rPr>
      <w:rFonts w:ascii="Times New Roman" w:hAnsi="Times New Roman" w:eastAsia="宋体"/>
      <w:szCs w:val="20"/>
    </w:rPr>
  </w:style>
  <w:style w:type="paragraph" w:customStyle="1" w:styleId="658">
    <w:name w:val="日期_0"/>
    <w:basedOn w:val="659"/>
    <w:next w:val="659"/>
    <w:link w:val="1657"/>
    <w:qFormat/>
    <w:uiPriority w:val="99"/>
    <w:rPr>
      <w:rFonts w:ascii="等线" w:hAnsi="等线" w:eastAsia="仿宋_GB2312"/>
      <w:sz w:val="28"/>
    </w:rPr>
  </w:style>
  <w:style w:type="paragraph" w:customStyle="1" w:styleId="65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0">
    <w:name w:val="表标题(小)"/>
    <w:basedOn w:val="1"/>
    <w:next w:val="31"/>
    <w:qFormat/>
    <w:uiPriority w:val="0"/>
    <w:pPr>
      <w:keepNext/>
      <w:spacing w:line="360" w:lineRule="auto"/>
      <w:jc w:val="center"/>
      <w:outlineLvl w:val="8"/>
    </w:pPr>
    <w:rPr>
      <w:rFonts w:ascii="宋体" w:hAnsi="Times New Roman" w:eastAsia="宋体"/>
      <w:sz w:val="18"/>
      <w:szCs w:val="18"/>
    </w:rPr>
  </w:style>
  <w:style w:type="paragraph" w:customStyle="1" w:styleId="661">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662">
    <w:name w:val="第七级"/>
    <w:basedOn w:val="1"/>
    <w:qFormat/>
    <w:uiPriority w:val="0"/>
    <w:pPr>
      <w:widowControl/>
      <w:tabs>
        <w:tab w:val="left" w:pos="1296"/>
      </w:tabs>
      <w:spacing w:before="100" w:after="100"/>
      <w:ind w:left="1296" w:hanging="1296"/>
    </w:pPr>
    <w:rPr>
      <w:rFonts w:ascii="Times New Roman" w:hAnsi="Times New Roman" w:eastAsia="宋体"/>
      <w:szCs w:val="24"/>
    </w:rPr>
  </w:style>
  <w:style w:type="paragraph" w:customStyle="1" w:styleId="663">
    <w:name w:val="图表小四中对齐"/>
    <w:basedOn w:val="1"/>
    <w:qFormat/>
    <w:uiPriority w:val="0"/>
    <w:pPr>
      <w:adjustRightInd w:val="0"/>
      <w:spacing w:line="360" w:lineRule="exact"/>
      <w:jc w:val="center"/>
      <w:textAlignment w:val="baseline"/>
    </w:pPr>
    <w:rPr>
      <w:rFonts w:ascii="Times New Roman" w:hAnsi="Times New Roman" w:eastAsia="宋体"/>
      <w:spacing w:val="-10"/>
      <w:sz w:val="24"/>
      <w:szCs w:val="20"/>
    </w:rPr>
  </w:style>
  <w:style w:type="paragraph" w:customStyle="1" w:styleId="664">
    <w:name w:val="Normalab"/>
    <w:basedOn w:val="1"/>
    <w:qFormat/>
    <w:uiPriority w:val="0"/>
    <w:pPr>
      <w:numPr>
        <w:ilvl w:val="2"/>
        <w:numId w:val="26"/>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kern w:val="0"/>
      <w:sz w:val="24"/>
      <w:szCs w:val="20"/>
    </w:rPr>
  </w:style>
  <w:style w:type="paragraph" w:customStyle="1" w:styleId="665">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666">
    <w:name w:val="标题 92"/>
    <w:basedOn w:val="1"/>
    <w:semiHidden/>
    <w:qFormat/>
    <w:uiPriority w:val="0"/>
    <w:pPr>
      <w:widowControl/>
      <w:numPr>
        <w:ilvl w:val="7"/>
        <w:numId w:val="12"/>
      </w:numPr>
      <w:tabs>
        <w:tab w:val="left" w:pos="1584"/>
      </w:tabs>
      <w:ind w:left="1584" w:hanging="1584"/>
      <w:jc w:val="left"/>
    </w:pPr>
    <w:rPr>
      <w:rFonts w:ascii="Times New Roman" w:hAnsi="Times New Roman" w:eastAsia="宋体"/>
      <w:kern w:val="0"/>
      <w:sz w:val="20"/>
      <w:szCs w:val="20"/>
    </w:rPr>
  </w:style>
  <w:style w:type="paragraph" w:customStyle="1" w:styleId="667">
    <w:name w:val="ca-0"/>
    <w:basedOn w:val="1"/>
    <w:qFormat/>
    <w:uiPriority w:val="0"/>
    <w:pPr>
      <w:widowControl/>
      <w:jc w:val="left"/>
    </w:pPr>
    <w:rPr>
      <w:rFonts w:ascii="宋体" w:hAnsi="宋体" w:eastAsia="宋体" w:cs="宋体"/>
      <w:color w:val="000000"/>
      <w:kern w:val="0"/>
      <w:sz w:val="48"/>
      <w:szCs w:val="48"/>
    </w:rPr>
  </w:style>
  <w:style w:type="paragraph" w:customStyle="1" w:styleId="668">
    <w:name w:val="pa-17"/>
    <w:basedOn w:val="1"/>
    <w:qFormat/>
    <w:uiPriority w:val="0"/>
    <w:pPr>
      <w:widowControl/>
      <w:spacing w:line="240" w:lineRule="atLeast"/>
      <w:jc w:val="center"/>
    </w:pPr>
    <w:rPr>
      <w:rFonts w:ascii="宋体" w:hAnsi="宋体" w:eastAsia="宋体" w:cs="宋体"/>
      <w:kern w:val="0"/>
      <w:sz w:val="24"/>
    </w:rPr>
  </w:style>
  <w:style w:type="paragraph" w:customStyle="1" w:styleId="669">
    <w:name w:val="Char21"/>
    <w:basedOn w:val="1"/>
    <w:qFormat/>
    <w:uiPriority w:val="0"/>
    <w:pPr>
      <w:spacing w:line="360" w:lineRule="auto"/>
    </w:pPr>
    <w:rPr>
      <w:rFonts w:ascii="Tahoma" w:hAnsi="Tahoma" w:eastAsia="宋体"/>
      <w:sz w:val="24"/>
      <w:szCs w:val="20"/>
    </w:rPr>
  </w:style>
  <w:style w:type="paragraph" w:customStyle="1" w:styleId="670">
    <w:name w:val="Char Char Char1 Char"/>
    <w:basedOn w:val="23"/>
    <w:qFormat/>
    <w:uiPriority w:val="0"/>
    <w:rPr>
      <w:rFonts w:ascii="Tahoma" w:hAnsi="Tahoma"/>
      <w:sz w:val="24"/>
    </w:rPr>
  </w:style>
  <w:style w:type="paragraph" w:customStyle="1" w:styleId="671">
    <w:name w:val="Normal 2"/>
    <w:basedOn w:val="1"/>
    <w:qFormat/>
    <w:uiPriority w:val="0"/>
    <w:pPr>
      <w:keepNext/>
      <w:keepLines/>
      <w:widowControl/>
      <w:tabs>
        <w:tab w:val="left" w:pos="720"/>
      </w:tabs>
      <w:suppressAutoHyphens/>
      <w:ind w:left="720" w:right="170" w:hanging="720"/>
    </w:pPr>
    <w:rPr>
      <w:rFonts w:ascii="Times New Roman" w:hAnsi="Times New Roman" w:eastAsia="宋体"/>
      <w:snapToGrid w:val="0"/>
      <w:kern w:val="0"/>
      <w:sz w:val="20"/>
      <w:szCs w:val="20"/>
      <w:lang w:val="fr-FR"/>
    </w:rPr>
  </w:style>
  <w:style w:type="paragraph" w:customStyle="1" w:styleId="672">
    <w:name w:val="pa-122"/>
    <w:basedOn w:val="1"/>
    <w:qFormat/>
    <w:uiPriority w:val="0"/>
    <w:pPr>
      <w:widowControl/>
      <w:spacing w:line="360" w:lineRule="atLeast"/>
      <w:jc w:val="center"/>
    </w:pPr>
    <w:rPr>
      <w:rFonts w:ascii="宋体" w:hAnsi="宋体" w:eastAsia="宋体" w:cs="宋体"/>
      <w:kern w:val="0"/>
      <w:sz w:val="24"/>
    </w:rPr>
  </w:style>
  <w:style w:type="paragraph" w:customStyle="1" w:styleId="673">
    <w:name w:val="文件标题2"/>
    <w:basedOn w:val="4"/>
    <w:next w:val="31"/>
    <w:qFormat/>
    <w:uiPriority w:val="0"/>
    <w:pPr>
      <w:numPr>
        <w:ilvl w:val="1"/>
        <w:numId w:val="9"/>
      </w:numPr>
      <w:tabs>
        <w:tab w:val="left" w:pos="840"/>
        <w:tab w:val="left" w:pos="1260"/>
        <w:tab w:val="clear" w:pos="1500"/>
      </w:tabs>
      <w:adjustRightInd w:val="0"/>
      <w:spacing w:before="120" w:after="240"/>
      <w:textAlignment w:val="baseline"/>
    </w:pPr>
    <w:rPr>
      <w:rFonts w:ascii="宋体" w:hAnsi="宋体"/>
    </w:rPr>
  </w:style>
  <w:style w:type="paragraph" w:customStyle="1" w:styleId="674">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675">
    <w:name w:val="_Style 19"/>
    <w:basedOn w:val="1"/>
    <w:next w:val="71"/>
    <w:semiHidden/>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76">
    <w:name w:val="pa-35"/>
    <w:basedOn w:val="1"/>
    <w:qFormat/>
    <w:uiPriority w:val="0"/>
    <w:pPr>
      <w:widowControl/>
      <w:spacing w:line="360" w:lineRule="atLeast"/>
      <w:jc w:val="left"/>
    </w:pPr>
    <w:rPr>
      <w:rFonts w:ascii="宋体" w:hAnsi="宋体" w:eastAsia="宋体" w:cs="宋体"/>
      <w:kern w:val="0"/>
      <w:sz w:val="24"/>
    </w:rPr>
  </w:style>
  <w:style w:type="paragraph" w:customStyle="1" w:styleId="677">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78">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679">
    <w:name w:val="CM26"/>
    <w:basedOn w:val="117"/>
    <w:next w:val="117"/>
    <w:qFormat/>
    <w:uiPriority w:val="0"/>
    <w:pPr>
      <w:spacing w:line="540" w:lineRule="atLeast"/>
    </w:pPr>
    <w:rPr>
      <w:color w:val="auto"/>
      <w:szCs w:val="24"/>
    </w:rPr>
  </w:style>
  <w:style w:type="paragraph" w:customStyle="1" w:styleId="68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b/>
      <w:spacing w:val="10"/>
      <w:w w:val="95"/>
      <w:kern w:val="0"/>
      <w:sz w:val="28"/>
      <w:szCs w:val="20"/>
    </w:rPr>
  </w:style>
  <w:style w:type="paragraph" w:customStyle="1" w:styleId="681">
    <w:name w:val="纯文本5"/>
    <w:basedOn w:val="1"/>
    <w:semiHidden/>
    <w:qFormat/>
    <w:uiPriority w:val="0"/>
    <w:rPr>
      <w:rFonts w:ascii="宋体" w:hAnsi="Courier New" w:eastAsia="宋体"/>
      <w:szCs w:val="20"/>
    </w:rPr>
  </w:style>
  <w:style w:type="paragraph" w:customStyle="1" w:styleId="682">
    <w:name w:val="Char42"/>
    <w:basedOn w:val="1"/>
    <w:qFormat/>
    <w:uiPriority w:val="0"/>
    <w:rPr>
      <w:rFonts w:ascii="仿宋_GB2312" w:hAnsi="Times New Roman" w:eastAsia="仿宋_GB2312"/>
      <w:b/>
      <w:sz w:val="32"/>
      <w:szCs w:val="32"/>
    </w:rPr>
  </w:style>
  <w:style w:type="paragraph" w:customStyle="1" w:styleId="683">
    <w:name w:val="列出段落21"/>
    <w:basedOn w:val="1"/>
    <w:qFormat/>
    <w:uiPriority w:val="0"/>
    <w:pPr>
      <w:ind w:firstLine="420" w:firstLineChars="200"/>
    </w:pPr>
    <w:rPr>
      <w:rFonts w:ascii="Calibri" w:hAnsi="Calibri" w:eastAsia="宋体"/>
    </w:rPr>
  </w:style>
  <w:style w:type="paragraph" w:customStyle="1" w:styleId="68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68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686">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8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88">
    <w:name w:val="CM96"/>
    <w:basedOn w:val="117"/>
    <w:next w:val="117"/>
    <w:qFormat/>
    <w:uiPriority w:val="0"/>
    <w:pPr>
      <w:spacing w:after="298"/>
    </w:pPr>
    <w:rPr>
      <w:color w:val="auto"/>
      <w:szCs w:val="24"/>
    </w:rPr>
  </w:style>
  <w:style w:type="paragraph" w:customStyle="1" w:styleId="689">
    <w:name w:val="青岛正文"/>
    <w:basedOn w:val="1"/>
    <w:qFormat/>
    <w:uiPriority w:val="0"/>
    <w:pPr>
      <w:spacing w:line="360" w:lineRule="auto"/>
    </w:pPr>
    <w:rPr>
      <w:rFonts w:ascii="Times New Roman" w:hAnsi="Times New Roman" w:eastAsia="宋体"/>
      <w:sz w:val="28"/>
      <w:szCs w:val="24"/>
    </w:rPr>
  </w:style>
  <w:style w:type="paragraph" w:customStyle="1" w:styleId="690">
    <w:name w:val="样式 第二小节 + 首行缩进:  0 字符"/>
    <w:basedOn w:val="608"/>
    <w:qFormat/>
    <w:uiPriority w:val="0"/>
    <w:pPr>
      <w:ind w:firstLine="0" w:firstLineChars="0"/>
    </w:pPr>
    <w:rPr>
      <w:rFonts w:ascii="宋体" w:hAnsi="宋体"/>
    </w:rPr>
  </w:style>
  <w:style w:type="paragraph" w:customStyle="1" w:styleId="6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692">
    <w:name w:val="表格5"/>
    <w:basedOn w:val="172"/>
    <w:qFormat/>
    <w:uiPriority w:val="0"/>
    <w:pPr>
      <w:ind w:left="1021" w:hanging="284"/>
    </w:pPr>
    <w:rPr>
      <w:rFonts w:ascii="宋体"/>
    </w:rPr>
  </w:style>
  <w:style w:type="paragraph" w:customStyle="1" w:styleId="693">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694">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95">
    <w:name w:val="CM92"/>
    <w:basedOn w:val="117"/>
    <w:next w:val="117"/>
    <w:qFormat/>
    <w:uiPriority w:val="0"/>
    <w:pPr>
      <w:spacing w:line="540" w:lineRule="atLeast"/>
    </w:pPr>
    <w:rPr>
      <w:color w:val="auto"/>
      <w:szCs w:val="24"/>
    </w:rPr>
  </w:style>
  <w:style w:type="paragraph" w:customStyle="1" w:styleId="696">
    <w:name w:val="样式 宋体 行距: 固定值 24 磅"/>
    <w:basedOn w:val="1"/>
    <w:link w:val="1728"/>
    <w:qFormat/>
    <w:uiPriority w:val="0"/>
    <w:pPr>
      <w:tabs>
        <w:tab w:val="left" w:pos="1134"/>
      </w:tabs>
      <w:spacing w:line="480" w:lineRule="exact"/>
      <w:ind w:firstLine="585" w:firstLineChars="200"/>
    </w:pPr>
    <w:rPr>
      <w:rFonts w:ascii="宋体" w:cs="宋体"/>
      <w:sz w:val="28"/>
    </w:rPr>
  </w:style>
  <w:style w:type="paragraph" w:customStyle="1" w:styleId="697">
    <w:name w:val="Table Heading"/>
    <w:qFormat/>
    <w:uiPriority w:val="0"/>
    <w:pPr>
      <w:snapToGrid w:val="0"/>
      <w:jc w:val="center"/>
    </w:pPr>
    <w:rPr>
      <w:rFonts w:ascii="Arial" w:hAnsi="Arial" w:eastAsia="黑体" w:cs="Times New Roman"/>
      <w:sz w:val="18"/>
      <w:lang w:val="en-US" w:eastAsia="zh-CN" w:bidi="ar-SA"/>
    </w:rPr>
  </w:style>
  <w:style w:type="paragraph" w:customStyle="1" w:styleId="698">
    <w:name w:val="Char16"/>
    <w:basedOn w:val="1"/>
    <w:uiPriority w:val="0"/>
    <w:rPr>
      <w:rFonts w:ascii="Tahoma" w:hAnsi="Tahoma" w:eastAsia="宋体"/>
      <w:sz w:val="24"/>
      <w:szCs w:val="20"/>
    </w:rPr>
  </w:style>
  <w:style w:type="paragraph" w:customStyle="1" w:styleId="699">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700">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1">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02">
    <w:name w:val="表格文字图表文字"/>
    <w:basedOn w:val="1"/>
    <w:link w:val="1806"/>
    <w:qFormat/>
    <w:uiPriority w:val="0"/>
    <w:pPr>
      <w:snapToGrid w:val="0"/>
      <w:spacing w:line="360" w:lineRule="auto"/>
      <w:jc w:val="center"/>
    </w:pPr>
    <w:rPr>
      <w:sz w:val="24"/>
    </w:rPr>
  </w:style>
  <w:style w:type="paragraph" w:customStyle="1" w:styleId="70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04">
    <w:name w:val="页脚_0"/>
    <w:basedOn w:val="705"/>
    <w:link w:val="1750"/>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705">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6">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70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70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kern w:val="0"/>
      <w:sz w:val="28"/>
      <w:szCs w:val="20"/>
    </w:rPr>
  </w:style>
  <w:style w:type="paragraph" w:customStyle="1" w:styleId="709">
    <w:name w:val="ca-13"/>
    <w:basedOn w:val="1"/>
    <w:qFormat/>
    <w:uiPriority w:val="0"/>
    <w:pPr>
      <w:widowControl/>
      <w:jc w:val="left"/>
    </w:pPr>
    <w:rPr>
      <w:rFonts w:ascii="宋体" w:hAnsi="宋体" w:eastAsia="宋体" w:cs="宋体"/>
      <w:color w:val="000000"/>
      <w:kern w:val="0"/>
      <w:sz w:val="32"/>
      <w:szCs w:val="32"/>
    </w:rPr>
  </w:style>
  <w:style w:type="paragraph" w:customStyle="1" w:styleId="71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11">
    <w:name w:val="标书样式"/>
    <w:basedOn w:val="1"/>
    <w:link w:val="1494"/>
    <w:qFormat/>
    <w:uiPriority w:val="0"/>
    <w:pPr>
      <w:spacing w:line="360" w:lineRule="auto"/>
      <w:ind w:firstLine="480" w:firstLineChars="200"/>
    </w:pPr>
    <w:rPr>
      <w:rFonts w:ascii="仿宋_GB2312" w:eastAsia="仿宋_GB2312"/>
      <w:sz w:val="24"/>
      <w:szCs w:val="24"/>
    </w:rPr>
  </w:style>
  <w:style w:type="paragraph" w:customStyle="1" w:styleId="712">
    <w:name w:val="纯文本7"/>
    <w:basedOn w:val="1"/>
    <w:qFormat/>
    <w:uiPriority w:val="0"/>
    <w:pPr>
      <w:adjustRightInd w:val="0"/>
      <w:textAlignment w:val="baseline"/>
    </w:pPr>
    <w:rPr>
      <w:rFonts w:ascii="宋体" w:hAnsi="Courier New" w:eastAsia="宋体"/>
      <w:szCs w:val="20"/>
    </w:rPr>
  </w:style>
  <w:style w:type="paragraph" w:customStyle="1" w:styleId="71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14">
    <w:name w:val="ca-26"/>
    <w:basedOn w:val="1"/>
    <w:qFormat/>
    <w:uiPriority w:val="0"/>
    <w:pPr>
      <w:widowControl/>
      <w:jc w:val="left"/>
    </w:pPr>
    <w:rPr>
      <w:rFonts w:ascii="宋体" w:hAnsi="宋体" w:eastAsia="宋体" w:cs="宋体"/>
      <w:color w:val="002060"/>
      <w:kern w:val="0"/>
      <w:szCs w:val="21"/>
    </w:rPr>
  </w:style>
  <w:style w:type="paragraph" w:customStyle="1" w:styleId="715">
    <w:name w:val="普通 (Web)"/>
    <w:basedOn w:val="1"/>
    <w:qFormat/>
    <w:uiPriority w:val="0"/>
    <w:pPr>
      <w:widowControl/>
      <w:spacing w:before="100" w:after="100"/>
      <w:jc w:val="left"/>
    </w:pPr>
    <w:rPr>
      <w:rFonts w:ascii="宋体" w:hAnsi="宋体" w:eastAsia="宋体"/>
      <w:kern w:val="0"/>
      <w:sz w:val="24"/>
      <w:szCs w:val="20"/>
    </w:rPr>
  </w:style>
  <w:style w:type="paragraph" w:customStyle="1" w:styleId="716">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717">
    <w:name w:val="pa-82"/>
    <w:basedOn w:val="1"/>
    <w:qFormat/>
    <w:uiPriority w:val="0"/>
    <w:pPr>
      <w:widowControl/>
      <w:spacing w:line="480" w:lineRule="atLeast"/>
      <w:jc w:val="center"/>
    </w:pPr>
    <w:rPr>
      <w:rFonts w:ascii="宋体" w:hAnsi="宋体" w:eastAsia="宋体" w:cs="宋体"/>
      <w:kern w:val="0"/>
      <w:sz w:val="24"/>
    </w:rPr>
  </w:style>
  <w:style w:type="paragraph" w:customStyle="1" w:styleId="71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19">
    <w:name w:val="Char Char102"/>
    <w:basedOn w:val="1"/>
    <w:semiHidden/>
    <w:uiPriority w:val="0"/>
    <w:rPr>
      <w:rFonts w:ascii="Tahoma" w:hAnsi="Tahoma" w:eastAsia="宋体"/>
      <w:sz w:val="24"/>
      <w:szCs w:val="20"/>
    </w:rPr>
  </w:style>
  <w:style w:type="paragraph" w:customStyle="1" w:styleId="720">
    <w:name w:val="Char41"/>
    <w:basedOn w:val="1"/>
    <w:qFormat/>
    <w:uiPriority w:val="0"/>
    <w:rPr>
      <w:rFonts w:ascii="仿宋_GB2312" w:hAnsi="Times New Roman" w:eastAsia="仿宋_GB2312"/>
      <w:b/>
      <w:sz w:val="32"/>
      <w:szCs w:val="32"/>
    </w:rPr>
  </w:style>
  <w:style w:type="paragraph" w:customStyle="1" w:styleId="721">
    <w:name w:val="样式 样式1 + 首行缩进:  2 字符"/>
    <w:basedOn w:val="1"/>
    <w:link w:val="1391"/>
    <w:qFormat/>
    <w:uiPriority w:val="0"/>
    <w:pPr>
      <w:spacing w:line="360" w:lineRule="exact"/>
      <w:ind w:firstLine="420" w:firstLineChars="200"/>
    </w:pPr>
    <w:rPr>
      <w:rFonts w:ascii="Arial" w:hAnsi="Arial" w:eastAsia="宋体"/>
    </w:rPr>
  </w:style>
  <w:style w:type="paragraph" w:customStyle="1" w:styleId="722">
    <w:name w:val="pa-129"/>
    <w:basedOn w:val="1"/>
    <w:uiPriority w:val="0"/>
    <w:pPr>
      <w:widowControl/>
      <w:spacing w:line="300" w:lineRule="atLeast"/>
    </w:pPr>
    <w:rPr>
      <w:rFonts w:ascii="宋体" w:hAnsi="宋体" w:eastAsia="宋体" w:cs="宋体"/>
      <w:kern w:val="0"/>
      <w:sz w:val="24"/>
    </w:rPr>
  </w:style>
  <w:style w:type="paragraph" w:customStyle="1" w:styleId="723">
    <w:name w:val="内容文本"/>
    <w:basedOn w:val="1"/>
    <w:link w:val="1479"/>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paragraph" w:customStyle="1" w:styleId="724">
    <w:name w:val="Char Char Char Char3"/>
    <w:basedOn w:val="1"/>
    <w:qFormat/>
    <w:uiPriority w:val="0"/>
    <w:rPr>
      <w:rFonts w:ascii="仿宋_GB2312" w:hAnsi="Times New Roman" w:eastAsia="仿宋_GB2312"/>
      <w:color w:val="000066"/>
      <w:kern w:val="10"/>
      <w:szCs w:val="21"/>
    </w:rPr>
  </w:style>
  <w:style w:type="paragraph" w:customStyle="1" w:styleId="725">
    <w:name w:val="l9标题6"/>
    <w:basedOn w:val="225"/>
    <w:qFormat/>
    <w:uiPriority w:val="0"/>
    <w:pPr>
      <w:tabs>
        <w:tab w:val="left" w:pos="2818"/>
      </w:tabs>
      <w:ind w:left="2098" w:firstLine="0"/>
    </w:pPr>
  </w:style>
  <w:style w:type="paragraph" w:customStyle="1" w:styleId="726">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27">
    <w:name w:val="样式 标题 3Heading 3 Char1Heading 3 Char Char列表编号33 bullet2ERM..."/>
    <w:basedOn w:val="5"/>
    <w:link w:val="1400"/>
    <w:qFormat/>
    <w:uiPriority w:val="0"/>
    <w:pPr>
      <w:ind w:firstLine="0" w:firstLineChars="0"/>
    </w:pPr>
    <w:rPr>
      <w:rFonts w:ascii="Times New Roman" w:hAnsi="Times New Roman" w:eastAsia="等线" w:cs="宋体"/>
      <w:szCs w:val="22"/>
    </w:rPr>
  </w:style>
  <w:style w:type="paragraph" w:customStyle="1" w:styleId="728">
    <w:name w:val="正文段落"/>
    <w:basedOn w:val="1"/>
    <w:link w:val="1473"/>
    <w:qFormat/>
    <w:uiPriority w:val="0"/>
    <w:pPr>
      <w:autoSpaceDE w:val="0"/>
      <w:autoSpaceDN w:val="0"/>
      <w:adjustRightInd w:val="0"/>
      <w:spacing w:line="360" w:lineRule="auto"/>
      <w:ind w:firstLine="567"/>
      <w:textAlignment w:val="baseline"/>
    </w:pPr>
    <w:rPr>
      <w:rFonts w:ascii="宋体" w:hAnsi="Tms Rmn"/>
      <w:sz w:val="28"/>
    </w:rPr>
  </w:style>
  <w:style w:type="paragraph" w:customStyle="1" w:styleId="729">
    <w:name w:val="样式 宋体 小四 首行缩进:  0.93 厘米 段前: 11.15 磅 段后: 11.15 磅1"/>
    <w:basedOn w:val="135"/>
    <w:link w:val="1699"/>
    <w:qFormat/>
    <w:uiPriority w:val="0"/>
    <w:pPr>
      <w:adjustRightInd w:val="0"/>
      <w:snapToGrid w:val="0"/>
      <w:ind w:left="200" w:leftChars="200"/>
    </w:pPr>
    <w:rPr>
      <w:rFonts w:ascii="宋体" w:hAnsi="Times New Roman" w:eastAsia="等线"/>
      <w:sz w:val="24"/>
    </w:rPr>
  </w:style>
  <w:style w:type="paragraph" w:customStyle="1" w:styleId="730">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73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2">
    <w:name w:val="flType"/>
    <w:basedOn w:val="733"/>
    <w:qFormat/>
    <w:uiPriority w:val="0"/>
    <w:pPr>
      <w:numPr>
        <w:ilvl w:val="0"/>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3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4">
    <w:name w:val="列表2"/>
    <w:basedOn w:val="1"/>
    <w:qFormat/>
    <w:uiPriority w:val="0"/>
    <w:pPr>
      <w:ind w:left="200" w:hanging="200" w:hangingChars="200"/>
    </w:pPr>
    <w:rPr>
      <w:rFonts w:ascii="Times New Roman" w:hAnsi="Times New Roman" w:eastAsia="宋体"/>
      <w:szCs w:val="24"/>
    </w:rPr>
  </w:style>
  <w:style w:type="paragraph" w:customStyle="1" w:styleId="735">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736">
    <w:name w:val="pa-18"/>
    <w:basedOn w:val="1"/>
    <w:qFormat/>
    <w:uiPriority w:val="0"/>
    <w:pPr>
      <w:widowControl/>
      <w:spacing w:line="240" w:lineRule="atLeast"/>
      <w:ind w:firstLine="20"/>
    </w:pPr>
    <w:rPr>
      <w:rFonts w:ascii="宋体" w:hAnsi="宋体" w:eastAsia="宋体" w:cs="宋体"/>
      <w:kern w:val="0"/>
      <w:sz w:val="24"/>
    </w:rPr>
  </w:style>
  <w:style w:type="paragraph" w:customStyle="1" w:styleId="737">
    <w:name w:val="标题 61"/>
    <w:basedOn w:val="1"/>
    <w:semiHidden/>
    <w:qFormat/>
    <w:uiPriority w:val="0"/>
    <w:pPr>
      <w:widowControl/>
      <w:tabs>
        <w:tab w:val="left" w:pos="780"/>
        <w:tab w:val="left" w:pos="1152"/>
      </w:tabs>
      <w:ind w:left="1152" w:hanging="1152"/>
      <w:jc w:val="left"/>
    </w:pPr>
    <w:rPr>
      <w:rFonts w:ascii="Times New Roman" w:hAnsi="Times New Roman" w:eastAsia="宋体"/>
      <w:kern w:val="0"/>
      <w:sz w:val="20"/>
      <w:szCs w:val="20"/>
    </w:rPr>
  </w:style>
  <w:style w:type="paragraph" w:customStyle="1" w:styleId="738">
    <w:name w:val="纯文本_0"/>
    <w:basedOn w:val="54"/>
    <w:link w:val="1403"/>
    <w:qFormat/>
    <w:uiPriority w:val="0"/>
    <w:rPr>
      <w:rFonts w:ascii="宋体" w:hAnsi="Courier New" w:eastAsia="等线"/>
      <w:szCs w:val="21"/>
    </w:rPr>
  </w:style>
  <w:style w:type="paragraph" w:customStyle="1" w:styleId="73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标题 7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741">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74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743">
    <w:name w:val="flType_0"/>
    <w:basedOn w:val="135"/>
    <w:uiPriority w:val="0"/>
    <w:pPr>
      <w:numPr>
        <w:ilvl w:val="0"/>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4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kern w:val="0"/>
      <w:sz w:val="24"/>
      <w:szCs w:val="20"/>
    </w:rPr>
  </w:style>
  <w:style w:type="paragraph" w:customStyle="1" w:styleId="745">
    <w:name w:val="ca-44"/>
    <w:basedOn w:val="1"/>
    <w:uiPriority w:val="0"/>
    <w:pPr>
      <w:widowControl/>
      <w:jc w:val="left"/>
    </w:pPr>
    <w:rPr>
      <w:rFonts w:ascii="宋体" w:hAnsi="宋体" w:eastAsia="宋体" w:cs="宋体"/>
      <w:color w:val="000000"/>
      <w:kern w:val="0"/>
      <w:sz w:val="52"/>
      <w:szCs w:val="52"/>
    </w:rPr>
  </w:style>
  <w:style w:type="paragraph" w:customStyle="1" w:styleId="74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747">
    <w:name w:val="标题 41"/>
    <w:basedOn w:val="1"/>
    <w:semiHidden/>
    <w:qFormat/>
    <w:uiPriority w:val="0"/>
    <w:pPr>
      <w:widowControl/>
      <w:tabs>
        <w:tab w:val="left" w:pos="780"/>
        <w:tab w:val="left" w:pos="864"/>
      </w:tabs>
      <w:ind w:left="864" w:hanging="864"/>
      <w:jc w:val="left"/>
    </w:pPr>
    <w:rPr>
      <w:rFonts w:ascii="Times New Roman" w:hAnsi="Times New Roman" w:eastAsia="宋体"/>
      <w:kern w:val="0"/>
      <w:sz w:val="20"/>
      <w:szCs w:val="20"/>
    </w:rPr>
  </w:style>
  <w:style w:type="paragraph" w:customStyle="1" w:styleId="748">
    <w:name w:val="Char Char Char Char Char Char Char Char Char Char Char Char Char Char Char Char Char Char"/>
    <w:basedOn w:val="23"/>
    <w:qFormat/>
    <w:uiPriority w:val="0"/>
    <w:rPr>
      <w:rFonts w:ascii="Tahoma" w:hAnsi="Tahoma"/>
      <w:sz w:val="24"/>
    </w:rPr>
  </w:style>
  <w:style w:type="paragraph" w:customStyle="1" w:styleId="749">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750">
    <w:name w:val="表内容 样式"/>
    <w:basedOn w:val="1"/>
    <w:link w:val="1540"/>
    <w:qFormat/>
    <w:uiPriority w:val="0"/>
    <w:pPr>
      <w:snapToGrid w:val="0"/>
      <w:jc w:val="center"/>
    </w:pPr>
    <w:rPr>
      <w:rFonts w:ascii="Times New Roman" w:hAnsi="Times New Roman"/>
      <w:szCs w:val="21"/>
    </w:rPr>
  </w:style>
  <w:style w:type="paragraph" w:customStyle="1" w:styleId="751">
    <w:name w:val="pa-11"/>
    <w:basedOn w:val="1"/>
    <w:uiPriority w:val="0"/>
    <w:pPr>
      <w:widowControl/>
      <w:spacing w:line="280" w:lineRule="atLeast"/>
    </w:pPr>
    <w:rPr>
      <w:rFonts w:ascii="宋体" w:hAnsi="宋体" w:eastAsia="宋体" w:cs="宋体"/>
      <w:kern w:val="0"/>
      <w:sz w:val="24"/>
    </w:rPr>
  </w:style>
  <w:style w:type="paragraph" w:customStyle="1" w:styleId="75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3">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sz w:val="22"/>
      <w:szCs w:val="20"/>
    </w:rPr>
  </w:style>
  <w:style w:type="paragraph" w:customStyle="1" w:styleId="754">
    <w:name w:val="syx标题1"/>
    <w:qFormat/>
    <w:uiPriority w:val="0"/>
    <w:pPr>
      <w:numPr>
        <w:ilvl w:val="1"/>
        <w:numId w:val="12"/>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755">
    <w:name w:val="pa-134"/>
    <w:basedOn w:val="1"/>
    <w:qFormat/>
    <w:uiPriority w:val="0"/>
    <w:pPr>
      <w:widowControl/>
      <w:spacing w:line="360" w:lineRule="atLeast"/>
    </w:pPr>
    <w:rPr>
      <w:rFonts w:ascii="宋体" w:hAnsi="宋体" w:eastAsia="宋体" w:cs="宋体"/>
      <w:kern w:val="0"/>
      <w:sz w:val="24"/>
    </w:rPr>
  </w:style>
  <w:style w:type="paragraph" w:customStyle="1" w:styleId="756">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spacing w:val="-6"/>
      <w:sz w:val="15"/>
      <w:szCs w:val="20"/>
    </w:rPr>
  </w:style>
  <w:style w:type="paragraph" w:customStyle="1" w:styleId="757">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758">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59">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760">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61">
    <w:name w:val="专用"/>
    <w:basedOn w:val="1"/>
    <w:qFormat/>
    <w:uiPriority w:val="0"/>
    <w:pPr>
      <w:spacing w:afterLines="100"/>
      <w:ind w:left="838" w:hanging="838" w:hangingChars="262"/>
    </w:pPr>
    <w:rPr>
      <w:rFonts w:ascii="宋体" w:hAnsi="Times New Roman" w:eastAsia="宋体"/>
      <w:b/>
      <w:color w:val="000000"/>
      <w:sz w:val="32"/>
      <w:szCs w:val="20"/>
    </w:rPr>
  </w:style>
  <w:style w:type="paragraph" w:customStyle="1" w:styleId="762">
    <w:name w:val="ca-24"/>
    <w:basedOn w:val="1"/>
    <w:qFormat/>
    <w:uiPriority w:val="0"/>
    <w:pPr>
      <w:widowControl/>
      <w:jc w:val="left"/>
    </w:pPr>
    <w:rPr>
      <w:rFonts w:ascii="宋体" w:hAnsi="宋体" w:eastAsia="宋体" w:cs="宋体"/>
      <w:kern w:val="0"/>
      <w:sz w:val="24"/>
    </w:rPr>
  </w:style>
  <w:style w:type="paragraph" w:customStyle="1" w:styleId="763">
    <w:name w:val="Style 樣式 標題 3 + (中文) MS Gothic 10.5 點 + (Latin) Times New Roman (A..."/>
    <w:basedOn w:val="380"/>
    <w:link w:val="1565"/>
    <w:qFormat/>
    <w:uiPriority w:val="0"/>
    <w:pPr>
      <w:tabs>
        <w:tab w:val="left" w:pos="1260"/>
      </w:tabs>
      <w:ind w:left="1260" w:hanging="420"/>
    </w:pPr>
    <w:rPr>
      <w:rFonts w:ascii="等线" w:eastAsia="PMingLiU"/>
      <w:szCs w:val="22"/>
    </w:rPr>
  </w:style>
  <w:style w:type="paragraph" w:customStyle="1" w:styleId="764">
    <w:name w:val="font5"/>
    <w:basedOn w:val="1"/>
    <w:qFormat/>
    <w:uiPriority w:val="0"/>
    <w:pPr>
      <w:widowControl/>
      <w:spacing w:before="100" w:after="100"/>
      <w:jc w:val="left"/>
    </w:pPr>
    <w:rPr>
      <w:rFonts w:ascii="宋体" w:hAnsi="宋体" w:eastAsia="宋体"/>
      <w:kern w:val="0"/>
      <w:sz w:val="18"/>
      <w:szCs w:val="20"/>
    </w:rPr>
  </w:style>
  <w:style w:type="paragraph" w:customStyle="1" w:styleId="765">
    <w:name w:val="pa-76"/>
    <w:basedOn w:val="1"/>
    <w:qFormat/>
    <w:uiPriority w:val="0"/>
    <w:pPr>
      <w:widowControl/>
      <w:spacing w:line="400" w:lineRule="atLeast"/>
      <w:jc w:val="left"/>
    </w:pPr>
    <w:rPr>
      <w:rFonts w:ascii="宋体" w:hAnsi="宋体" w:eastAsia="宋体" w:cs="宋体"/>
      <w:kern w:val="0"/>
      <w:sz w:val="24"/>
    </w:rPr>
  </w:style>
  <w:style w:type="paragraph" w:customStyle="1" w:styleId="766">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67">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76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69">
    <w:name w:val="标书正文1"/>
    <w:basedOn w:val="1"/>
    <w:qFormat/>
    <w:uiPriority w:val="0"/>
    <w:pPr>
      <w:tabs>
        <w:tab w:val="left" w:pos="1438"/>
      </w:tabs>
      <w:spacing w:before="100" w:after="100" w:line="360" w:lineRule="auto"/>
      <w:ind w:left="1438" w:hanging="720"/>
    </w:pPr>
    <w:rPr>
      <w:rFonts w:ascii="宋体" w:hAnsi="宋体" w:eastAsia="宋体"/>
      <w:szCs w:val="24"/>
    </w:rPr>
  </w:style>
  <w:style w:type="paragraph" w:customStyle="1" w:styleId="770">
    <w:name w:val="wang正文"/>
    <w:basedOn w:val="1"/>
    <w:link w:val="1482"/>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1">
    <w:name w:val="引文目录标题1"/>
    <w:basedOn w:val="1"/>
    <w:next w:val="1"/>
    <w:qFormat/>
    <w:uiPriority w:val="0"/>
    <w:pPr>
      <w:spacing w:before="120"/>
      <w:jc w:val="left"/>
    </w:pPr>
    <w:rPr>
      <w:rFonts w:ascii="Arial" w:hAnsi="Times New Roman" w:eastAsia="宋体"/>
      <w:kern w:val="0"/>
      <w:sz w:val="24"/>
      <w:szCs w:val="20"/>
    </w:rPr>
  </w:style>
  <w:style w:type="paragraph" w:customStyle="1" w:styleId="772">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773">
    <w:name w:val="ZK_标题3"/>
    <w:basedOn w:val="1"/>
    <w:next w:val="265"/>
    <w:link w:val="1841"/>
    <w:qFormat/>
    <w:uiPriority w:val="0"/>
    <w:pPr>
      <w:numPr>
        <w:ilvl w:val="2"/>
        <w:numId w:val="17"/>
      </w:numPr>
      <w:spacing w:beforeLines="50" w:line="300" w:lineRule="auto"/>
      <w:outlineLvl w:val="2"/>
    </w:pPr>
    <w:rPr>
      <w:rFonts w:ascii="Arial" w:hAnsi="Arial" w:eastAsia="黑体"/>
      <w:b/>
      <w:sz w:val="30"/>
    </w:rPr>
  </w:style>
  <w:style w:type="paragraph" w:customStyle="1" w:styleId="774">
    <w:name w:val="gz 1.1.1.1. Char Char Char"/>
    <w:basedOn w:val="1"/>
    <w:qFormat/>
    <w:uiPriority w:val="0"/>
    <w:pPr>
      <w:keepNext/>
      <w:keepLines/>
      <w:numPr>
        <w:ilvl w:val="3"/>
        <w:numId w:val="11"/>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775">
    <w:name w:val="hik-标题1"/>
    <w:next w:val="1"/>
    <w:qFormat/>
    <w:uiPriority w:val="0"/>
    <w:pPr>
      <w:pageBreakBefore/>
      <w:numPr>
        <w:ilvl w:val="0"/>
        <w:numId w:val="20"/>
      </w:numPr>
      <w:spacing w:line="360" w:lineRule="auto"/>
      <w:outlineLvl w:val="0"/>
    </w:pPr>
    <w:rPr>
      <w:rFonts w:ascii="黑体" w:hAnsi="黑体" w:eastAsia="黑体" w:cs="Times New Roman"/>
      <w:kern w:val="2"/>
      <w:sz w:val="30"/>
      <w:szCs w:val="30"/>
      <w:lang w:val="en-US" w:eastAsia="zh-CN" w:bidi="ar-SA"/>
    </w:rPr>
  </w:style>
  <w:style w:type="paragraph" w:customStyle="1" w:styleId="776">
    <w:name w:val="标题 二"/>
    <w:basedOn w:val="4"/>
    <w:qFormat/>
    <w:uiPriority w:val="0"/>
    <w:pPr>
      <w:snapToGrid w:val="0"/>
      <w:jc w:val="left"/>
    </w:pPr>
    <w:rPr>
      <w:rFonts w:ascii="Times New Roman" w:hAnsi="Times New Roman" w:eastAsia="黑体"/>
      <w:bCs w:val="0"/>
      <w:sz w:val="28"/>
      <w:szCs w:val="28"/>
    </w:rPr>
  </w:style>
  <w:style w:type="paragraph" w:customStyle="1" w:styleId="777">
    <w:name w:val="总1"/>
    <w:basedOn w:val="1"/>
    <w:qFormat/>
    <w:uiPriority w:val="0"/>
    <w:pPr>
      <w:widowControl/>
      <w:spacing w:line="360" w:lineRule="auto"/>
      <w:jc w:val="left"/>
    </w:pPr>
    <w:rPr>
      <w:rFonts w:ascii="宋体" w:hAnsi="Times New Roman" w:eastAsia="宋体"/>
      <w:b/>
      <w:bCs/>
      <w:kern w:val="0"/>
      <w:sz w:val="24"/>
      <w:szCs w:val="20"/>
    </w:rPr>
  </w:style>
  <w:style w:type="paragraph" w:customStyle="1" w:styleId="778">
    <w:name w:val="样式 样式 标题 3 + (中文) 黑体 Char + (中文) 宋体 小四 Char Char Char Char Char Char Char Char"/>
    <w:basedOn w:val="779"/>
    <w:link w:val="1677"/>
    <w:qFormat/>
    <w:uiPriority w:val="0"/>
    <w:pPr>
      <w:spacing w:line="400" w:lineRule="exact"/>
      <w:ind w:left="400" w:leftChars="400"/>
    </w:pPr>
    <w:rPr>
      <w:rFonts w:eastAsia="等线"/>
      <w:sz w:val="24"/>
    </w:rPr>
  </w:style>
  <w:style w:type="paragraph" w:customStyle="1" w:styleId="779">
    <w:name w:val="样式 标题 3 + (中文) 黑体 Char"/>
    <w:basedOn w:val="39"/>
    <w:link w:val="1462"/>
    <w:qFormat/>
    <w:uiPriority w:val="0"/>
    <w:rPr>
      <w:rFonts w:eastAsia="黑体"/>
    </w:rPr>
  </w:style>
  <w:style w:type="paragraph" w:customStyle="1" w:styleId="780">
    <w:name w:val="招标文件》"/>
    <w:basedOn w:val="479"/>
    <w:qFormat/>
    <w:uiPriority w:val="0"/>
    <w:pPr>
      <w:tabs>
        <w:tab w:val="left" w:pos="560"/>
        <w:tab w:val="left" w:pos="780"/>
      </w:tabs>
      <w:ind w:left="780" w:firstLine="0" w:firstLineChars="0"/>
    </w:pPr>
  </w:style>
  <w:style w:type="paragraph" w:customStyle="1" w:styleId="781">
    <w:name w:val="pa-7"/>
    <w:basedOn w:val="1"/>
    <w:qFormat/>
    <w:uiPriority w:val="0"/>
    <w:pPr>
      <w:widowControl/>
      <w:spacing w:line="400" w:lineRule="atLeast"/>
    </w:pPr>
    <w:rPr>
      <w:rFonts w:ascii="宋体" w:hAnsi="宋体" w:eastAsia="宋体" w:cs="宋体"/>
      <w:kern w:val="0"/>
      <w:sz w:val="24"/>
    </w:rPr>
  </w:style>
  <w:style w:type="paragraph" w:customStyle="1" w:styleId="78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783">
    <w:name w:val="ca-20"/>
    <w:basedOn w:val="1"/>
    <w:qFormat/>
    <w:uiPriority w:val="0"/>
    <w:pPr>
      <w:widowControl/>
      <w:jc w:val="left"/>
    </w:pPr>
    <w:rPr>
      <w:rFonts w:ascii="??" w:hAnsi="??" w:eastAsia="宋体" w:cs="宋体"/>
      <w:color w:val="000000"/>
      <w:kern w:val="0"/>
      <w:sz w:val="18"/>
      <w:szCs w:val="18"/>
    </w:rPr>
  </w:style>
  <w:style w:type="paragraph" w:customStyle="1" w:styleId="784">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78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86">
    <w:name w:val="表头"/>
    <w:basedOn w:val="1"/>
    <w:qFormat/>
    <w:uiPriority w:val="0"/>
    <w:pPr>
      <w:spacing w:line="360" w:lineRule="auto"/>
      <w:jc w:val="center"/>
    </w:pPr>
    <w:rPr>
      <w:rFonts w:ascii="黑体" w:hAnsi="Calibri" w:eastAsia="黑体"/>
      <w:kern w:val="0"/>
      <w:sz w:val="24"/>
      <w:szCs w:val="20"/>
    </w:rPr>
  </w:style>
  <w:style w:type="paragraph" w:customStyle="1" w:styleId="787">
    <w:name w:val="合同书"/>
    <w:basedOn w:val="1"/>
    <w:qFormat/>
    <w:uiPriority w:val="0"/>
    <w:pPr>
      <w:jc w:val="center"/>
    </w:pPr>
    <w:rPr>
      <w:rFonts w:ascii="宋体" w:hAnsi="Times New Roman" w:eastAsia="宋体"/>
      <w:b/>
      <w:sz w:val="36"/>
      <w:szCs w:val="20"/>
    </w:rPr>
  </w:style>
  <w:style w:type="paragraph" w:customStyle="1" w:styleId="788">
    <w:name w:val="列出段落111"/>
    <w:basedOn w:val="1"/>
    <w:semiHidden/>
    <w:qFormat/>
    <w:uiPriority w:val="34"/>
    <w:pPr>
      <w:ind w:hanging="862"/>
    </w:pPr>
    <w:rPr>
      <w:rFonts w:ascii="Times New Roman" w:hAnsi="Times New Roman" w:eastAsia="宋体"/>
      <w:szCs w:val="20"/>
    </w:rPr>
  </w:style>
  <w:style w:type="paragraph" w:customStyle="1" w:styleId="789">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kern w:val="0"/>
      <w:sz w:val="20"/>
      <w:szCs w:val="20"/>
    </w:rPr>
  </w:style>
  <w:style w:type="paragraph" w:customStyle="1" w:styleId="790">
    <w:name w:val="图表左对齐"/>
    <w:basedOn w:val="1"/>
    <w:link w:val="1790"/>
    <w:qFormat/>
    <w:uiPriority w:val="0"/>
    <w:pPr>
      <w:spacing w:line="360" w:lineRule="exact"/>
      <w:jc w:val="left"/>
    </w:pPr>
    <w:rPr>
      <w:rFonts w:ascii="宋体" w:hAnsi="宋体"/>
      <w:spacing w:val="-10"/>
      <w:sz w:val="24"/>
      <w:szCs w:val="28"/>
    </w:rPr>
  </w:style>
  <w:style w:type="paragraph" w:customStyle="1" w:styleId="791">
    <w:name w:val="ZK_表格单元靠左"/>
    <w:basedOn w:val="1"/>
    <w:qFormat/>
    <w:uiPriority w:val="0"/>
    <w:pPr>
      <w:spacing w:before="40" w:after="40"/>
      <w:jc w:val="left"/>
    </w:pPr>
    <w:rPr>
      <w:rFonts w:ascii="Times New Roman" w:hAnsi="Times New Roman" w:eastAsia="宋体"/>
      <w:szCs w:val="20"/>
    </w:rPr>
  </w:style>
  <w:style w:type="paragraph" w:customStyle="1" w:styleId="792">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9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94">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5">
    <w:name w:val="字元 字元 Char Char Char 字元 字元 Char 字元 字元 Char Char 字元 字元1 Char Char Char Char Char Char 字元 字元2"/>
    <w:basedOn w:val="1"/>
    <w:qFormat/>
    <w:uiPriority w:val="0"/>
    <w:rPr>
      <w:rFonts w:ascii="Tahoma" w:hAnsi="Tahoma" w:eastAsia="宋体"/>
      <w:sz w:val="24"/>
      <w:szCs w:val="20"/>
    </w:rPr>
  </w:style>
  <w:style w:type="paragraph" w:customStyle="1" w:styleId="796">
    <w:name w:val="表格格式"/>
    <w:basedOn w:val="1"/>
    <w:qFormat/>
    <w:uiPriority w:val="0"/>
    <w:pPr>
      <w:spacing w:line="360" w:lineRule="exact"/>
      <w:ind w:left="-91"/>
      <w:jc w:val="left"/>
    </w:pPr>
    <w:rPr>
      <w:rFonts w:ascii="宋体" w:hAnsi="Calibri" w:eastAsia="宋体"/>
      <w:kern w:val="0"/>
      <w:sz w:val="24"/>
      <w:szCs w:val="11"/>
    </w:rPr>
  </w:style>
  <w:style w:type="paragraph" w:customStyle="1" w:styleId="797">
    <w:name w:val="ca-15"/>
    <w:basedOn w:val="1"/>
    <w:qFormat/>
    <w:uiPriority w:val="0"/>
    <w:pPr>
      <w:widowControl/>
      <w:jc w:val="left"/>
    </w:pPr>
    <w:rPr>
      <w:rFonts w:ascii="宋体" w:hAnsi="宋体" w:eastAsia="宋体" w:cs="宋体"/>
      <w:caps/>
      <w:color w:val="000000"/>
      <w:kern w:val="0"/>
      <w:sz w:val="24"/>
    </w:rPr>
  </w:style>
  <w:style w:type="paragraph" w:customStyle="1" w:styleId="798">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799">
    <w:name w:val="pa-85"/>
    <w:basedOn w:val="1"/>
    <w:qFormat/>
    <w:uiPriority w:val="0"/>
    <w:pPr>
      <w:widowControl/>
      <w:spacing w:line="760" w:lineRule="atLeast"/>
      <w:jc w:val="center"/>
    </w:pPr>
    <w:rPr>
      <w:rFonts w:ascii="宋体" w:hAnsi="宋体" w:eastAsia="宋体" w:cs="宋体"/>
      <w:kern w:val="0"/>
      <w:sz w:val="24"/>
    </w:rPr>
  </w:style>
  <w:style w:type="paragraph" w:customStyle="1" w:styleId="800">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801">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802">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03">
    <w:name w:val="13"/>
    <w:basedOn w:val="1"/>
    <w:next w:val="39"/>
    <w:semiHidden/>
    <w:qFormat/>
    <w:uiPriority w:val="0"/>
    <w:rPr>
      <w:rFonts w:ascii="宋体" w:hAnsi="Courier New" w:eastAsia="宋体"/>
      <w:szCs w:val="20"/>
    </w:rPr>
  </w:style>
  <w:style w:type="paragraph" w:customStyle="1" w:styleId="804">
    <w:name w:val="样式 标题 2标题 2 Char Char Char Char Char Char Char Char Char Char C..."/>
    <w:basedOn w:val="4"/>
    <w:link w:val="1485"/>
    <w:qFormat/>
    <w:uiPriority w:val="0"/>
    <w:pPr>
      <w:keepLines w:val="0"/>
      <w:pageBreakBefore/>
      <w:widowControl/>
      <w:spacing w:before="360" w:after="60" w:line="240" w:lineRule="auto"/>
      <w:jc w:val="left"/>
    </w:pPr>
    <w:rPr>
      <w:rFonts w:ascii="宋体" w:hAnsi="宋体" w:eastAsia="等线"/>
      <w:bCs w:val="0"/>
      <w:caps/>
      <w:snapToGrid w:val="0"/>
      <w:color w:val="000000"/>
      <w:sz w:val="28"/>
      <w:szCs w:val="22"/>
      <w:u w:val="single"/>
      <w:lang w:val="en-GB"/>
    </w:rPr>
  </w:style>
  <w:style w:type="paragraph" w:customStyle="1" w:styleId="805">
    <w:name w:val="Char Char Char Char Char Char"/>
    <w:basedOn w:val="1"/>
    <w:qFormat/>
    <w:uiPriority w:val="0"/>
    <w:rPr>
      <w:rFonts w:ascii="Calibri" w:hAnsi="Calibri" w:eastAsia="宋体"/>
    </w:rPr>
  </w:style>
  <w:style w:type="paragraph" w:customStyle="1" w:styleId="806">
    <w:name w:val="ca-50"/>
    <w:basedOn w:val="1"/>
    <w:qFormat/>
    <w:uiPriority w:val="0"/>
    <w:pPr>
      <w:widowControl/>
      <w:jc w:val="left"/>
    </w:pPr>
    <w:rPr>
      <w:rFonts w:ascii="宋体" w:hAnsi="宋体" w:eastAsia="宋体" w:cs="宋体"/>
      <w:kern w:val="0"/>
      <w:sz w:val="24"/>
    </w:rPr>
  </w:style>
  <w:style w:type="paragraph" w:customStyle="1" w:styleId="807">
    <w:name w:val="ca-16"/>
    <w:basedOn w:val="1"/>
    <w:qFormat/>
    <w:uiPriority w:val="0"/>
    <w:pPr>
      <w:widowControl/>
      <w:jc w:val="left"/>
    </w:pPr>
    <w:rPr>
      <w:rFonts w:ascii="宋体" w:hAnsi="宋体" w:eastAsia="宋体" w:cs="宋体"/>
      <w:kern w:val="0"/>
      <w:sz w:val="24"/>
    </w:rPr>
  </w:style>
  <w:style w:type="paragraph" w:customStyle="1" w:styleId="808">
    <w:name w:val="Char Char Char1 Char Char Char Char Char Char Char Char Char Char Char Char Char Char Char Char Char Char Char Char Char Char Char Char1 Char Char Char"/>
    <w:basedOn w:val="1"/>
    <w:qFormat/>
    <w:uiPriority w:val="0"/>
    <w:rPr>
      <w:rFonts w:ascii="Tahoma" w:hAnsi="Tahoma" w:eastAsia="宋体"/>
      <w:sz w:val="24"/>
      <w:szCs w:val="20"/>
    </w:rPr>
  </w:style>
  <w:style w:type="paragraph" w:customStyle="1" w:styleId="809">
    <w:name w:val="正文－zlb"/>
    <w:basedOn w:val="1"/>
    <w:link w:val="1734"/>
    <w:qFormat/>
    <w:uiPriority w:val="0"/>
    <w:pPr>
      <w:adjustRightInd w:val="0"/>
      <w:snapToGrid w:val="0"/>
      <w:spacing w:line="360" w:lineRule="auto"/>
      <w:ind w:firstLine="420"/>
    </w:pPr>
    <w:rPr>
      <w:rFonts w:ascii="宋体" w:hAnsi="Tahoma" w:cs="宋体"/>
      <w:sz w:val="24"/>
      <w:szCs w:val="24"/>
    </w:rPr>
  </w:style>
  <w:style w:type="paragraph" w:customStyle="1" w:styleId="81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11">
    <w:name w:val="ZK_列表项目符号"/>
    <w:basedOn w:val="1"/>
    <w:next w:val="1"/>
    <w:link w:val="1745"/>
    <w:qFormat/>
    <w:uiPriority w:val="0"/>
    <w:pPr>
      <w:tabs>
        <w:tab w:val="left" w:pos="907"/>
      </w:tabs>
      <w:adjustRightInd w:val="0"/>
      <w:spacing w:line="300" w:lineRule="auto"/>
      <w:ind w:left="907" w:hanging="340"/>
      <w:contextualSpacing/>
    </w:pPr>
    <w:rPr>
      <w:sz w:val="24"/>
    </w:rPr>
  </w:style>
  <w:style w:type="paragraph" w:customStyle="1" w:styleId="81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sz w:val="28"/>
      <w:szCs w:val="20"/>
    </w:rPr>
  </w:style>
  <w:style w:type="paragraph" w:customStyle="1" w:styleId="813">
    <w:name w:val="pa-81"/>
    <w:basedOn w:val="1"/>
    <w:qFormat/>
    <w:uiPriority w:val="0"/>
    <w:pPr>
      <w:widowControl/>
      <w:spacing w:line="360" w:lineRule="atLeast"/>
      <w:jc w:val="center"/>
    </w:pPr>
    <w:rPr>
      <w:rFonts w:ascii="宋体" w:hAnsi="宋体" w:eastAsia="宋体" w:cs="宋体"/>
      <w:kern w:val="0"/>
      <w:sz w:val="24"/>
    </w:rPr>
  </w:style>
  <w:style w:type="paragraph" w:customStyle="1" w:styleId="814">
    <w:name w:val="标题 61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815">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816">
    <w:name w:val="正文文本_1"/>
    <w:basedOn w:val="135"/>
    <w:qFormat/>
    <w:uiPriority w:val="0"/>
    <w:pPr>
      <w:spacing w:after="120"/>
    </w:pPr>
    <w:rPr>
      <w:rFonts w:ascii="Times New Roman" w:hAnsi="Times New Roman"/>
      <w:szCs w:val="24"/>
    </w:rPr>
  </w:style>
  <w:style w:type="paragraph" w:customStyle="1" w:styleId="817">
    <w:name w:val="标题2"/>
    <w:basedOn w:val="3"/>
    <w:qFormat/>
    <w:uiPriority w:val="0"/>
    <w:pPr>
      <w:spacing w:before="0" w:after="0" w:line="312" w:lineRule="auto"/>
      <w:jc w:val="center"/>
    </w:pPr>
    <w:rPr>
      <w:rFonts w:ascii="宋体" w:hAnsi="Times New Roman"/>
      <w:bCs w:val="0"/>
      <w:sz w:val="30"/>
      <w:szCs w:val="20"/>
    </w:rPr>
  </w:style>
  <w:style w:type="paragraph" w:customStyle="1" w:styleId="81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819">
    <w:name w:val="编号1"/>
    <w:basedOn w:val="1"/>
    <w:link w:val="1642"/>
    <w:qFormat/>
    <w:uiPriority w:val="0"/>
    <w:pPr>
      <w:tabs>
        <w:tab w:val="left" w:pos="176"/>
      </w:tabs>
      <w:adjustRightInd w:val="0"/>
      <w:snapToGrid w:val="0"/>
      <w:spacing w:before="100" w:line="240" w:lineRule="atLeast"/>
      <w:ind w:left="680" w:hanging="453"/>
    </w:pPr>
    <w:rPr>
      <w:rFonts w:ascii="宋体"/>
      <w:sz w:val="24"/>
    </w:rPr>
  </w:style>
  <w:style w:type="paragraph" w:customStyle="1" w:styleId="820">
    <w:name w:val="gz 1.1.1."/>
    <w:basedOn w:val="5"/>
    <w:qFormat/>
    <w:uiPriority w:val="0"/>
    <w:pPr>
      <w:numPr>
        <w:ilvl w:val="2"/>
        <w:numId w:val="11"/>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821">
    <w:name w:val="edri-title secong"/>
    <w:basedOn w:val="1"/>
    <w:qFormat/>
    <w:uiPriority w:val="0"/>
    <w:pPr>
      <w:keepNext/>
      <w:widowControl/>
      <w:numPr>
        <w:ilvl w:val="3"/>
        <w:numId w:val="24"/>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822">
    <w:name w:val="Char Char Char Char Char Char2"/>
    <w:basedOn w:val="1"/>
    <w:qFormat/>
    <w:uiPriority w:val="0"/>
    <w:rPr>
      <w:rFonts w:ascii="Calibri" w:hAnsi="Calibri" w:eastAsia="宋体"/>
    </w:rPr>
  </w:style>
  <w:style w:type="paragraph" w:customStyle="1" w:styleId="82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824">
    <w:name w:val="pa-40"/>
    <w:basedOn w:val="1"/>
    <w:qFormat/>
    <w:uiPriority w:val="0"/>
    <w:pPr>
      <w:widowControl/>
      <w:spacing w:line="280" w:lineRule="atLeast"/>
    </w:pPr>
    <w:rPr>
      <w:rFonts w:ascii="宋体" w:hAnsi="宋体" w:eastAsia="宋体" w:cs="宋体"/>
      <w:kern w:val="0"/>
      <w:sz w:val="24"/>
    </w:rPr>
  </w:style>
  <w:style w:type="paragraph" w:customStyle="1" w:styleId="825">
    <w:name w:val="多级符号2"/>
    <w:basedOn w:val="637"/>
    <w:qFormat/>
    <w:uiPriority w:val="0"/>
    <w:pPr>
      <w:outlineLvl w:val="9"/>
    </w:pPr>
    <w:rPr>
      <w:b w:val="0"/>
      <w:sz w:val="24"/>
    </w:rPr>
  </w:style>
  <w:style w:type="paragraph" w:customStyle="1" w:styleId="826">
    <w:name w:val="标题4"/>
    <w:basedOn w:val="1"/>
    <w:next w:val="1"/>
    <w:qFormat/>
    <w:uiPriority w:val="0"/>
    <w:pPr>
      <w:keepNext/>
      <w:spacing w:line="360" w:lineRule="auto"/>
      <w:ind w:firstLine="200" w:firstLineChars="200"/>
      <w:jc w:val="left"/>
      <w:outlineLvl w:val="3"/>
    </w:pPr>
    <w:rPr>
      <w:rFonts w:ascii="Calibri" w:hAnsi="Calibri" w:eastAsia="宋体"/>
      <w:b/>
      <w:kern w:val="0"/>
      <w:sz w:val="30"/>
      <w:szCs w:val="24"/>
    </w:rPr>
  </w:style>
  <w:style w:type="paragraph" w:customStyle="1" w:styleId="827">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sz w:val="24"/>
      <w:szCs w:val="20"/>
    </w:rPr>
  </w:style>
  <w:style w:type="paragraph" w:customStyle="1" w:styleId="828">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829">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830">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b/>
      <w:color w:val="000000"/>
      <w:sz w:val="28"/>
      <w:szCs w:val="28"/>
    </w:rPr>
  </w:style>
  <w:style w:type="paragraph" w:customStyle="1" w:styleId="83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kern w:val="0"/>
      <w:sz w:val="24"/>
      <w:szCs w:val="20"/>
    </w:rPr>
  </w:style>
  <w:style w:type="paragraph" w:customStyle="1" w:styleId="83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33">
    <w:name w:val="样式 标题 2Title2H2h22nd levelheading 2Underrubrik1prop2PIM2..."/>
    <w:basedOn w:val="4"/>
    <w:link w:val="1563"/>
    <w:qFormat/>
    <w:uiPriority w:val="0"/>
    <w:pPr>
      <w:spacing w:before="100" w:beforeAutospacing="1" w:after="100" w:afterAutospacing="1" w:line="415" w:lineRule="auto"/>
    </w:pPr>
    <w:rPr>
      <w:rFonts w:ascii="宋体" w:hAnsi="宋体" w:eastAsia="等线" w:cs="宋体"/>
      <w:b w:val="0"/>
      <w:bCs w:val="0"/>
      <w:color w:val="000000"/>
      <w:szCs w:val="22"/>
    </w:rPr>
  </w:style>
  <w:style w:type="paragraph" w:customStyle="1" w:styleId="834">
    <w:name w:val="~indent1"/>
    <w:basedOn w:val="1"/>
    <w:qFormat/>
    <w:uiPriority w:val="0"/>
    <w:pPr>
      <w:widowControl/>
      <w:spacing w:before="60" w:after="60"/>
      <w:ind w:left="1080"/>
      <w:jc w:val="left"/>
    </w:pPr>
    <w:rPr>
      <w:rFonts w:ascii="Arial" w:hAnsi="Arial" w:eastAsia="宋体"/>
      <w:kern w:val="0"/>
      <w:sz w:val="22"/>
      <w:szCs w:val="20"/>
      <w:lang w:val="en-GB"/>
    </w:rPr>
  </w:style>
  <w:style w:type="paragraph" w:customStyle="1" w:styleId="83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836">
    <w:name w:val="pa-96"/>
    <w:basedOn w:val="1"/>
    <w:qFormat/>
    <w:uiPriority w:val="0"/>
    <w:pPr>
      <w:widowControl/>
      <w:spacing w:line="480" w:lineRule="atLeast"/>
    </w:pPr>
    <w:rPr>
      <w:rFonts w:ascii="宋体" w:hAnsi="宋体" w:eastAsia="宋体" w:cs="宋体"/>
      <w:kern w:val="0"/>
      <w:sz w:val="24"/>
    </w:rPr>
  </w:style>
  <w:style w:type="paragraph" w:customStyle="1" w:styleId="837">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838">
    <w:name w:val="ca-34"/>
    <w:basedOn w:val="1"/>
    <w:qFormat/>
    <w:uiPriority w:val="0"/>
    <w:pPr>
      <w:widowControl/>
      <w:jc w:val="left"/>
    </w:pPr>
    <w:rPr>
      <w:rFonts w:ascii="宋体" w:hAnsi="宋体" w:eastAsia="宋体" w:cs="宋体"/>
      <w:color w:val="000000"/>
      <w:kern w:val="0"/>
      <w:sz w:val="20"/>
      <w:szCs w:val="20"/>
    </w:rPr>
  </w:style>
  <w:style w:type="paragraph" w:customStyle="1" w:styleId="839">
    <w:name w:val="Char Char Char1 Char Char Char Char1"/>
    <w:basedOn w:val="1"/>
    <w:qFormat/>
    <w:uiPriority w:val="0"/>
    <w:rPr>
      <w:rFonts w:ascii="Tahoma" w:hAnsi="Tahoma" w:eastAsia="宋体"/>
      <w:sz w:val="24"/>
      <w:szCs w:val="20"/>
    </w:rPr>
  </w:style>
  <w:style w:type="paragraph" w:customStyle="1" w:styleId="840">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841">
    <w:name w:val="pa-94"/>
    <w:basedOn w:val="1"/>
    <w:uiPriority w:val="0"/>
    <w:pPr>
      <w:widowControl/>
      <w:spacing w:line="480" w:lineRule="atLeast"/>
      <w:jc w:val="left"/>
    </w:pPr>
    <w:rPr>
      <w:rFonts w:ascii="宋体" w:hAnsi="宋体" w:eastAsia="宋体" w:cs="宋体"/>
      <w:kern w:val="0"/>
      <w:sz w:val="24"/>
    </w:rPr>
  </w:style>
  <w:style w:type="paragraph" w:customStyle="1" w:styleId="842">
    <w:name w:val="Normal_7"/>
    <w:qFormat/>
    <w:uiPriority w:val="0"/>
    <w:rPr>
      <w:rFonts w:ascii="黑体" w:hAnsi="黑体" w:eastAsia="黑体" w:cs="Times New Roman"/>
      <w:b/>
      <w:sz w:val="32"/>
      <w:szCs w:val="24"/>
      <w:lang w:val="en-US" w:eastAsia="zh-CN" w:bidi="ar-SA"/>
    </w:rPr>
  </w:style>
  <w:style w:type="paragraph" w:customStyle="1" w:styleId="8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4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84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846">
    <w:name w:val="ca-40"/>
    <w:basedOn w:val="1"/>
    <w:uiPriority w:val="0"/>
    <w:pPr>
      <w:widowControl/>
      <w:jc w:val="left"/>
    </w:pPr>
    <w:rPr>
      <w:rFonts w:ascii="Calibri" w:hAnsi="Calibri" w:eastAsia="宋体"/>
      <w:kern w:val="0"/>
      <w:sz w:val="20"/>
      <w:szCs w:val="20"/>
    </w:rPr>
  </w:style>
  <w:style w:type="paragraph" w:customStyle="1" w:styleId="847">
    <w:name w:val="Char Char Char Char Char Char1 Char Char Char Char2"/>
    <w:basedOn w:val="1"/>
    <w:semiHidden/>
    <w:qFormat/>
    <w:uiPriority w:val="0"/>
    <w:rPr>
      <w:rFonts w:ascii="仿宋_GB2312" w:hAnsi="Times New Roman" w:eastAsia="仿宋_GB2312"/>
      <w:b/>
      <w:sz w:val="32"/>
      <w:szCs w:val="32"/>
    </w:rPr>
  </w:style>
  <w:style w:type="paragraph" w:customStyle="1" w:styleId="848">
    <w:name w:val="hik-标题5"/>
    <w:basedOn w:val="613"/>
    <w:qFormat/>
    <w:uiPriority w:val="0"/>
    <w:pPr>
      <w:numPr>
        <w:ilvl w:val="4"/>
        <w:numId w:val="20"/>
      </w:numPr>
      <w:tabs>
        <w:tab w:val="left" w:pos="1080"/>
      </w:tabs>
      <w:ind w:left="0" w:firstLine="0" w:firstLineChars="0"/>
    </w:pPr>
    <w:rPr>
      <w:rFonts w:ascii="黑体" w:hAnsi="黑体" w:eastAsia="黑体" w:cs="Arial"/>
      <w:sz w:val="28"/>
      <w:szCs w:val="28"/>
    </w:rPr>
  </w:style>
  <w:style w:type="paragraph" w:customStyle="1" w:styleId="849">
    <w:name w:val="表格内文"/>
    <w:basedOn w:val="1"/>
    <w:qFormat/>
    <w:uiPriority w:val="0"/>
    <w:pPr>
      <w:widowControl/>
      <w:adjustRightInd w:val="0"/>
      <w:snapToGrid w:val="0"/>
    </w:pPr>
    <w:rPr>
      <w:rFonts w:ascii="Arial" w:hAnsi="Arial" w:eastAsia="宋体"/>
      <w:kern w:val="0"/>
      <w:szCs w:val="20"/>
    </w:rPr>
  </w:style>
  <w:style w:type="paragraph" w:customStyle="1" w:styleId="850">
    <w:name w:val="标题 71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851">
    <w:name w:val="图形布置"/>
    <w:basedOn w:val="1"/>
    <w:link w:val="1840"/>
    <w:qFormat/>
    <w:uiPriority w:val="0"/>
    <w:pPr>
      <w:widowControl/>
      <w:jc w:val="center"/>
    </w:pPr>
  </w:style>
  <w:style w:type="paragraph" w:customStyle="1" w:styleId="85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853">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854">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855">
    <w:name w:val="pa-31"/>
    <w:basedOn w:val="1"/>
    <w:uiPriority w:val="0"/>
    <w:pPr>
      <w:widowControl/>
      <w:spacing w:line="240" w:lineRule="atLeast"/>
      <w:ind w:firstLine="420"/>
      <w:jc w:val="left"/>
    </w:pPr>
    <w:rPr>
      <w:rFonts w:ascii="宋体" w:hAnsi="宋体" w:eastAsia="宋体" w:cs="宋体"/>
      <w:kern w:val="0"/>
      <w:sz w:val="24"/>
    </w:rPr>
  </w:style>
  <w:style w:type="paragraph" w:customStyle="1" w:styleId="856">
    <w:name w:val="字元 字元 Char Char Char 字元 字元 Char 字元 字元 Char Char 字元 字元1 Char Char Char Char Char Char 字元 字元3"/>
    <w:basedOn w:val="1"/>
    <w:qFormat/>
    <w:uiPriority w:val="0"/>
    <w:rPr>
      <w:rFonts w:ascii="Tahoma" w:hAnsi="Tahoma" w:eastAsia="宋体"/>
      <w:sz w:val="24"/>
      <w:szCs w:val="20"/>
    </w:rPr>
  </w:style>
  <w:style w:type="paragraph" w:customStyle="1" w:styleId="857">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85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59">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60">
    <w:name w:val="样式 标题 2控制中心-1.1编号标题2标题 1.12 headlinehheadlineS&amp;R2ERMH2h..."/>
    <w:basedOn w:val="4"/>
    <w:qFormat/>
    <w:uiPriority w:val="0"/>
    <w:pPr>
      <w:numPr>
        <w:ilvl w:val="1"/>
        <w:numId w:val="18"/>
      </w:numPr>
      <w:spacing w:before="100" w:line="413" w:lineRule="auto"/>
    </w:pPr>
    <w:rPr>
      <w:rFonts w:eastAsia="黑体" w:cs="宋体"/>
      <w:sz w:val="28"/>
      <w:szCs w:val="20"/>
    </w:rPr>
  </w:style>
  <w:style w:type="paragraph" w:customStyle="1" w:styleId="861">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862">
    <w:name w:val="Char Char Char Char Char Char1 Char1"/>
    <w:basedOn w:val="1"/>
    <w:qFormat/>
    <w:uiPriority w:val="0"/>
    <w:rPr>
      <w:rFonts w:ascii="Times New Roman" w:hAnsi="Times New Roman" w:eastAsia="宋体"/>
      <w:sz w:val="24"/>
      <w:szCs w:val="24"/>
    </w:rPr>
  </w:style>
  <w:style w:type="paragraph" w:customStyle="1" w:styleId="863">
    <w:name w:val="Char Char Char1 Char Char Char"/>
    <w:basedOn w:val="23"/>
    <w:qFormat/>
    <w:uiPriority w:val="0"/>
    <w:pPr>
      <w:tabs>
        <w:tab w:val="left" w:pos="425"/>
      </w:tabs>
      <w:ind w:left="425" w:hanging="425"/>
    </w:pPr>
    <w:rPr>
      <w:rFonts w:ascii="Tahoma" w:hAnsi="Tahoma"/>
      <w:sz w:val="24"/>
      <w:szCs w:val="20"/>
    </w:rPr>
  </w:style>
  <w:style w:type="paragraph" w:customStyle="1" w:styleId="864">
    <w:name w:val="note list"/>
    <w:basedOn w:val="1"/>
    <w:qFormat/>
    <w:uiPriority w:val="0"/>
    <w:pPr>
      <w:numPr>
        <w:ilvl w:val="3"/>
        <w:numId w:val="30"/>
      </w:numPr>
      <w:pBdr>
        <w:bottom w:val="single" w:color="auto" w:sz="8" w:space="1"/>
      </w:pBdr>
      <w:tabs>
        <w:tab w:val="left" w:pos="2313"/>
      </w:tabs>
      <w:adjustRightInd w:val="0"/>
      <w:snapToGrid w:val="0"/>
      <w:spacing w:after="120"/>
    </w:pPr>
    <w:rPr>
      <w:rFonts w:ascii="Arial" w:hAnsi="Arial" w:eastAsia="宋体"/>
      <w:kern w:val="0"/>
      <w:szCs w:val="21"/>
    </w:rPr>
  </w:style>
  <w:style w:type="paragraph" w:customStyle="1" w:styleId="865">
    <w:name w:val="标题 2_0"/>
    <w:basedOn w:val="135"/>
    <w:next w:val="135"/>
    <w:link w:val="1549"/>
    <w:unhideWhenUsed/>
    <w:qFormat/>
    <w:uiPriority w:val="0"/>
    <w:pPr>
      <w:keepNext/>
      <w:keepLines/>
      <w:spacing w:before="260" w:after="260" w:line="415" w:lineRule="auto"/>
      <w:outlineLvl w:val="1"/>
    </w:pPr>
    <w:rPr>
      <w:rFonts w:ascii="Cambria" w:hAnsi="Cambria" w:eastAsia="等线" w:cs="宋体"/>
      <w:b/>
      <w:bCs/>
      <w:sz w:val="32"/>
      <w:szCs w:val="32"/>
    </w:rPr>
  </w:style>
  <w:style w:type="paragraph" w:customStyle="1" w:styleId="86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67">
    <w:name w:val="公文标题"/>
    <w:basedOn w:val="1"/>
    <w:qFormat/>
    <w:uiPriority w:val="0"/>
    <w:pPr>
      <w:jc w:val="center"/>
    </w:pPr>
    <w:rPr>
      <w:rFonts w:ascii="仿宋_GB2312" w:hAnsi="Times New Roman" w:eastAsia="仿宋_GB2312"/>
      <w:sz w:val="44"/>
      <w:szCs w:val="32"/>
    </w:rPr>
  </w:style>
  <w:style w:type="paragraph" w:customStyle="1" w:styleId="868">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9">
    <w:name w:val="ZK_表格栏目居中"/>
    <w:basedOn w:val="566"/>
    <w:qFormat/>
    <w:uiPriority w:val="0"/>
    <w:pPr>
      <w:spacing w:before="40" w:after="40"/>
      <w:jc w:val="center"/>
    </w:pPr>
    <w:rPr>
      <w:rFonts w:ascii="Arial" w:hAnsi="Arial" w:eastAsia="黑体"/>
      <w:b/>
      <w:sz w:val="24"/>
    </w:rPr>
  </w:style>
  <w:style w:type="paragraph" w:customStyle="1" w:styleId="870">
    <w:name w:val="表格"/>
    <w:basedOn w:val="1"/>
    <w:qFormat/>
    <w:uiPriority w:val="0"/>
    <w:pPr>
      <w:jc w:val="center"/>
      <w:textAlignment w:val="center"/>
    </w:pPr>
    <w:rPr>
      <w:rFonts w:ascii="华文细黑" w:hAnsi="华文细黑" w:eastAsia="宋体"/>
      <w:kern w:val="0"/>
      <w:szCs w:val="20"/>
    </w:rPr>
  </w:style>
  <w:style w:type="paragraph" w:customStyle="1" w:styleId="871">
    <w:name w:val="招标正文"/>
    <w:basedOn w:val="1"/>
    <w:qFormat/>
    <w:uiPriority w:val="0"/>
    <w:pPr>
      <w:spacing w:line="360" w:lineRule="auto"/>
      <w:ind w:firstLine="200" w:firstLineChars="200"/>
      <w:jc w:val="left"/>
    </w:pPr>
    <w:rPr>
      <w:rFonts w:ascii="Times New Roman" w:hAnsi="Times New Roman" w:eastAsia="宋体"/>
      <w:kern w:val="0"/>
      <w:szCs w:val="20"/>
    </w:rPr>
  </w:style>
  <w:style w:type="paragraph" w:customStyle="1" w:styleId="872">
    <w:name w:val="Normal_3"/>
    <w:qFormat/>
    <w:uiPriority w:val="0"/>
    <w:rPr>
      <w:rFonts w:ascii="黑体" w:hAnsi="黑体" w:eastAsia="黑体" w:cs="Times New Roman"/>
      <w:b/>
      <w:sz w:val="32"/>
      <w:szCs w:val="24"/>
      <w:lang w:val="en-US" w:eastAsia="zh-CN" w:bidi="ar-SA"/>
    </w:rPr>
  </w:style>
  <w:style w:type="paragraph" w:customStyle="1" w:styleId="873">
    <w:name w:val="样式1"/>
    <w:basedOn w:val="1"/>
    <w:link w:val="1448"/>
    <w:qFormat/>
    <w:uiPriority w:val="0"/>
    <w:pPr>
      <w:spacing w:before="120" w:after="120" w:line="300" w:lineRule="auto"/>
    </w:pPr>
    <w:rPr>
      <w:rFonts w:ascii="宋体" w:hAnsi="宋体"/>
      <w:b/>
      <w:sz w:val="24"/>
    </w:rPr>
  </w:style>
  <w:style w:type="paragraph" w:customStyle="1" w:styleId="874">
    <w:name w:val="小标题一"/>
    <w:basedOn w:val="1"/>
    <w:next w:val="1"/>
    <w:qFormat/>
    <w:uiPriority w:val="0"/>
    <w:pPr>
      <w:tabs>
        <w:tab w:val="left" w:pos="780"/>
      </w:tabs>
      <w:spacing w:line="500" w:lineRule="exact"/>
      <w:ind w:left="780" w:hanging="360"/>
    </w:pPr>
    <w:rPr>
      <w:rFonts w:ascii="Times New Roman" w:hAnsi="Times New Roman" w:eastAsia="宋体"/>
      <w:sz w:val="28"/>
      <w:szCs w:val="20"/>
    </w:rPr>
  </w:style>
  <w:style w:type="paragraph" w:customStyle="1" w:styleId="875">
    <w:name w:val="表头文本"/>
    <w:basedOn w:val="1"/>
    <w:qFormat/>
    <w:uiPriority w:val="0"/>
    <w:pPr>
      <w:adjustRightInd w:val="0"/>
      <w:snapToGrid w:val="0"/>
      <w:spacing w:beforeLines="50"/>
      <w:jc w:val="center"/>
    </w:pPr>
    <w:rPr>
      <w:rFonts w:ascii="Arial" w:hAnsi="Arial" w:eastAsia="宋体"/>
      <w:b/>
      <w:szCs w:val="21"/>
    </w:rPr>
  </w:style>
  <w:style w:type="paragraph" w:customStyle="1" w:styleId="876">
    <w:name w:val="表左对齐"/>
    <w:basedOn w:val="1"/>
    <w:qFormat/>
    <w:uiPriority w:val="0"/>
    <w:pPr>
      <w:spacing w:line="400" w:lineRule="exact"/>
    </w:pPr>
    <w:rPr>
      <w:rFonts w:ascii="Times New Roman" w:hAnsi="Times New Roman" w:eastAsia="宋体" w:cs="宋体"/>
      <w:sz w:val="24"/>
      <w:szCs w:val="20"/>
    </w:rPr>
  </w:style>
  <w:style w:type="paragraph" w:customStyle="1" w:styleId="877">
    <w:name w:val="新标题2"/>
    <w:basedOn w:val="1"/>
    <w:qFormat/>
    <w:uiPriority w:val="0"/>
    <w:pPr>
      <w:tabs>
        <w:tab w:val="left" w:pos="780"/>
        <w:tab w:val="left" w:pos="1320"/>
      </w:tabs>
      <w:ind w:left="780" w:hanging="360"/>
    </w:pPr>
    <w:rPr>
      <w:rFonts w:ascii="Times New Roman" w:hAnsi="Times New Roman" w:eastAsia="宋体"/>
      <w:szCs w:val="24"/>
    </w:rPr>
  </w:style>
  <w:style w:type="paragraph" w:customStyle="1" w:styleId="87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79">
    <w:name w:val="pa-119"/>
    <w:basedOn w:val="1"/>
    <w:qFormat/>
    <w:uiPriority w:val="0"/>
    <w:pPr>
      <w:widowControl/>
      <w:spacing w:line="420" w:lineRule="atLeast"/>
      <w:jc w:val="center"/>
    </w:pPr>
    <w:rPr>
      <w:rFonts w:ascii="宋体" w:hAnsi="宋体" w:eastAsia="宋体" w:cs="宋体"/>
      <w:kern w:val="0"/>
      <w:sz w:val="24"/>
    </w:rPr>
  </w:style>
  <w:style w:type="paragraph" w:customStyle="1" w:styleId="880">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881">
    <w:name w:val="Char Char Char Char7"/>
    <w:basedOn w:val="1"/>
    <w:qFormat/>
    <w:uiPriority w:val="0"/>
    <w:rPr>
      <w:rFonts w:ascii="仿宋_GB2312" w:hAnsi="Calibri" w:eastAsia="仿宋_GB2312"/>
      <w:b/>
      <w:sz w:val="32"/>
      <w:szCs w:val="32"/>
    </w:rPr>
  </w:style>
  <w:style w:type="paragraph" w:customStyle="1" w:styleId="882">
    <w:name w:val="HIK-标题6"/>
    <w:qFormat/>
    <w:uiPriority w:val="0"/>
    <w:pPr>
      <w:numPr>
        <w:ilvl w:val="5"/>
        <w:numId w:val="20"/>
      </w:numPr>
    </w:pPr>
    <w:rPr>
      <w:rFonts w:ascii="黑体" w:hAnsi="黑体" w:eastAsia="黑体" w:cs="宋体"/>
      <w:kern w:val="2"/>
      <w:sz w:val="28"/>
      <w:szCs w:val="28"/>
      <w:lang w:val="en-US" w:eastAsia="zh-CN" w:bidi="ar-SA"/>
    </w:rPr>
  </w:style>
  <w:style w:type="paragraph" w:customStyle="1" w:styleId="883">
    <w:name w:val="样式 表内正文 + 五号 行距: 单倍行距"/>
    <w:basedOn w:val="220"/>
    <w:qFormat/>
    <w:uiPriority w:val="0"/>
    <w:pPr>
      <w:adjustRightInd w:val="0"/>
      <w:snapToGrid w:val="0"/>
    </w:pPr>
    <w:rPr>
      <w:rFonts w:ascii="Arial" w:hAnsi="Arial" w:cs="宋体"/>
      <w:sz w:val="21"/>
    </w:rPr>
  </w:style>
  <w:style w:type="paragraph" w:customStyle="1" w:styleId="884">
    <w:name w:val="Normal_1"/>
    <w:qFormat/>
    <w:uiPriority w:val="0"/>
    <w:rPr>
      <w:rFonts w:ascii="黑体" w:hAnsi="黑体" w:eastAsia="黑体" w:cs="Times New Roman"/>
      <w:b/>
      <w:sz w:val="32"/>
      <w:szCs w:val="24"/>
      <w:lang w:val="en-US" w:eastAsia="zh-CN" w:bidi="ar-SA"/>
    </w:rPr>
  </w:style>
  <w:style w:type="paragraph" w:customStyle="1" w:styleId="885">
    <w:name w:val="Char Char3 Char"/>
    <w:basedOn w:val="1"/>
    <w:qFormat/>
    <w:uiPriority w:val="0"/>
    <w:rPr>
      <w:rFonts w:ascii="仿宋_GB2312" w:hAnsi="Times New Roman" w:eastAsia="仿宋_GB2312"/>
      <w:b/>
      <w:sz w:val="32"/>
      <w:szCs w:val="32"/>
    </w:rPr>
  </w:style>
  <w:style w:type="paragraph" w:customStyle="1" w:styleId="88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7">
    <w:name w:val="Char Char103"/>
    <w:basedOn w:val="1"/>
    <w:semiHidden/>
    <w:qFormat/>
    <w:uiPriority w:val="0"/>
    <w:rPr>
      <w:rFonts w:ascii="Tahoma" w:hAnsi="Tahoma" w:eastAsia="宋体"/>
      <w:sz w:val="24"/>
      <w:szCs w:val="20"/>
    </w:rPr>
  </w:style>
  <w:style w:type="paragraph" w:customStyle="1" w:styleId="888">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88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90">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1">
    <w:name w:val="列表项目符号1"/>
    <w:basedOn w:val="1"/>
    <w:qFormat/>
    <w:uiPriority w:val="0"/>
    <w:pPr>
      <w:tabs>
        <w:tab w:val="left" w:pos="840"/>
        <w:tab w:val="left" w:pos="1510"/>
      </w:tabs>
      <w:ind w:left="1440" w:hanging="420"/>
    </w:pPr>
    <w:rPr>
      <w:rFonts w:ascii="Times New Roman" w:hAnsi="Times New Roman" w:eastAsia="宋体"/>
      <w:szCs w:val="20"/>
    </w:rPr>
  </w:style>
  <w:style w:type="paragraph" w:customStyle="1" w:styleId="892">
    <w:name w:val="Normal_6"/>
    <w:qFormat/>
    <w:uiPriority w:val="0"/>
    <w:rPr>
      <w:rFonts w:ascii="黑体" w:hAnsi="黑体" w:eastAsia="黑体" w:cs="Times New Roman"/>
      <w:b/>
      <w:sz w:val="32"/>
      <w:szCs w:val="24"/>
      <w:lang w:val="en-US" w:eastAsia="zh-CN" w:bidi="ar-SA"/>
    </w:rPr>
  </w:style>
  <w:style w:type="paragraph" w:customStyle="1" w:styleId="893">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894">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895">
    <w:name w:val="Char Char Char Char Char Char1 Char Char Char Char"/>
    <w:basedOn w:val="1"/>
    <w:qFormat/>
    <w:uiPriority w:val="0"/>
    <w:rPr>
      <w:rFonts w:ascii="仿宋_GB2312" w:hAnsi="Times New Roman" w:eastAsia="仿宋_GB2312"/>
      <w:b/>
      <w:sz w:val="32"/>
      <w:szCs w:val="32"/>
    </w:rPr>
  </w:style>
  <w:style w:type="paragraph" w:customStyle="1" w:styleId="896">
    <w:name w:val="样式 标题 4 + 小三 加粗"/>
    <w:basedOn w:val="6"/>
    <w:qFormat/>
    <w:uiPriority w:val="0"/>
    <w:pPr>
      <w:numPr>
        <w:ilvl w:val="0"/>
        <w:numId w:val="31"/>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897">
    <w:name w:val="pa-124"/>
    <w:basedOn w:val="1"/>
    <w:qFormat/>
    <w:uiPriority w:val="0"/>
    <w:pPr>
      <w:widowControl/>
      <w:spacing w:line="760" w:lineRule="atLeast"/>
    </w:pPr>
    <w:rPr>
      <w:rFonts w:ascii="宋体" w:hAnsi="宋体" w:eastAsia="宋体" w:cs="宋体"/>
      <w:kern w:val="0"/>
      <w:sz w:val="24"/>
    </w:rPr>
  </w:style>
  <w:style w:type="paragraph" w:customStyle="1" w:styleId="89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99">
    <w:name w:val="pa-123"/>
    <w:basedOn w:val="1"/>
    <w:qFormat/>
    <w:uiPriority w:val="0"/>
    <w:pPr>
      <w:widowControl/>
      <w:spacing w:line="360" w:lineRule="atLeast"/>
    </w:pPr>
    <w:rPr>
      <w:rFonts w:ascii="宋体" w:hAnsi="宋体" w:eastAsia="宋体" w:cs="宋体"/>
      <w:kern w:val="0"/>
      <w:sz w:val="24"/>
    </w:rPr>
  </w:style>
  <w:style w:type="paragraph" w:customStyle="1" w:styleId="90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901">
    <w:name w:val="11"/>
    <w:basedOn w:val="1"/>
    <w:next w:val="19"/>
    <w:qFormat/>
    <w:uiPriority w:val="0"/>
    <w:pPr>
      <w:ind w:firstLine="420"/>
    </w:pPr>
    <w:rPr>
      <w:rFonts w:ascii="Times New Roman" w:hAnsi="Times New Roman" w:eastAsia="宋体"/>
      <w:szCs w:val="20"/>
    </w:rPr>
  </w:style>
  <w:style w:type="paragraph" w:customStyle="1" w:styleId="902">
    <w:name w:val="表左2"/>
    <w:basedOn w:val="1"/>
    <w:qFormat/>
    <w:uiPriority w:val="0"/>
    <w:pPr>
      <w:adjustRightInd w:val="0"/>
      <w:spacing w:line="360" w:lineRule="atLeast"/>
      <w:ind w:left="227"/>
      <w:jc w:val="left"/>
      <w:textAlignment w:val="baseline"/>
    </w:pPr>
    <w:rPr>
      <w:rFonts w:ascii="Times New Roman" w:hAnsi="Times New Roman" w:eastAsia="宋体"/>
      <w:kern w:val="0"/>
      <w:szCs w:val="20"/>
    </w:rPr>
  </w:style>
  <w:style w:type="paragraph" w:customStyle="1" w:styleId="903">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904">
    <w:name w:val="Normal_5"/>
    <w:qFormat/>
    <w:uiPriority w:val="0"/>
    <w:rPr>
      <w:rFonts w:ascii="黑体" w:hAnsi="黑体" w:eastAsia="黑体" w:cs="Times New Roman"/>
      <w:b/>
      <w:sz w:val="32"/>
      <w:szCs w:val="24"/>
      <w:lang w:val="en-US" w:eastAsia="zh-CN" w:bidi="ar-SA"/>
    </w:rPr>
  </w:style>
  <w:style w:type="paragraph" w:customStyle="1" w:styleId="905">
    <w:name w:val="样式 正文缩进 + 黑色"/>
    <w:basedOn w:val="19"/>
    <w:link w:val="1411"/>
    <w:qFormat/>
    <w:uiPriority w:val="0"/>
    <w:pPr>
      <w:tabs>
        <w:tab w:val="left" w:pos="1123"/>
      </w:tabs>
      <w:spacing w:line="480" w:lineRule="exact"/>
      <w:ind w:firstLine="547" w:firstLineChars="0"/>
    </w:pPr>
    <w:rPr>
      <w:rFonts w:ascii="Arial" w:hAnsi="Arial" w:cs="Arial"/>
      <w:sz w:val="28"/>
      <w:szCs w:val="28"/>
    </w:rPr>
  </w:style>
  <w:style w:type="paragraph" w:customStyle="1" w:styleId="906">
    <w:name w:val="CM128"/>
    <w:basedOn w:val="117"/>
    <w:next w:val="117"/>
    <w:qFormat/>
    <w:uiPriority w:val="0"/>
    <w:pPr>
      <w:spacing w:after="478"/>
    </w:pPr>
    <w:rPr>
      <w:color w:val="auto"/>
      <w:szCs w:val="24"/>
    </w:rPr>
  </w:style>
  <w:style w:type="paragraph" w:customStyle="1" w:styleId="907">
    <w:name w:val="自定正文"/>
    <w:basedOn w:val="1"/>
    <w:link w:val="1696"/>
    <w:semiHidden/>
    <w:qFormat/>
    <w:uiPriority w:val="0"/>
    <w:pPr>
      <w:adjustRightInd w:val="0"/>
      <w:snapToGrid w:val="0"/>
      <w:spacing w:beforeLines="50" w:afterLines="50" w:line="360" w:lineRule="auto"/>
      <w:ind w:firstLine="200" w:firstLineChars="200"/>
    </w:pPr>
    <w:rPr>
      <w:sz w:val="24"/>
      <w:szCs w:val="24"/>
    </w:rPr>
  </w:style>
  <w:style w:type="paragraph" w:customStyle="1" w:styleId="908">
    <w:name w:val="ca-43"/>
    <w:basedOn w:val="1"/>
    <w:qFormat/>
    <w:uiPriority w:val="0"/>
    <w:pPr>
      <w:widowControl/>
      <w:jc w:val="left"/>
    </w:pPr>
    <w:rPr>
      <w:rFonts w:ascii="宋体" w:hAnsi="宋体" w:eastAsia="宋体" w:cs="宋体"/>
      <w:color w:val="000000"/>
      <w:kern w:val="0"/>
      <w:sz w:val="44"/>
      <w:szCs w:val="44"/>
    </w:rPr>
  </w:style>
  <w:style w:type="paragraph" w:customStyle="1" w:styleId="909">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910">
    <w:name w:val="CM25"/>
    <w:basedOn w:val="117"/>
    <w:next w:val="117"/>
    <w:qFormat/>
    <w:uiPriority w:val="0"/>
    <w:pPr>
      <w:spacing w:line="440" w:lineRule="atLeast"/>
    </w:pPr>
    <w:rPr>
      <w:rFonts w:ascii="Calibri" w:hAnsi="Calibri"/>
      <w:color w:val="auto"/>
    </w:rPr>
  </w:style>
  <w:style w:type="paragraph" w:customStyle="1" w:styleId="91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12">
    <w:name w:val="CM28"/>
    <w:basedOn w:val="117"/>
    <w:next w:val="117"/>
    <w:qFormat/>
    <w:uiPriority w:val="0"/>
    <w:pPr>
      <w:spacing w:line="540" w:lineRule="atLeast"/>
    </w:pPr>
    <w:rPr>
      <w:color w:val="auto"/>
      <w:szCs w:val="24"/>
    </w:rPr>
  </w:style>
  <w:style w:type="paragraph" w:customStyle="1" w:styleId="91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0"/>
    </w:rPr>
  </w:style>
  <w:style w:type="paragraph" w:customStyle="1" w:styleId="914">
    <w:name w:val="正文内容"/>
    <w:basedOn w:val="1"/>
    <w:qFormat/>
    <w:uiPriority w:val="0"/>
    <w:pPr>
      <w:spacing w:line="360" w:lineRule="auto"/>
      <w:ind w:firstLine="560" w:firstLineChars="200"/>
      <w:jc w:val="left"/>
    </w:pPr>
    <w:rPr>
      <w:rFonts w:ascii="宋体" w:hAnsi="宋体" w:eastAsia="宋体"/>
      <w:sz w:val="28"/>
      <w:szCs w:val="20"/>
    </w:rPr>
  </w:style>
  <w:style w:type="paragraph" w:customStyle="1" w:styleId="915">
    <w:name w:val="四号线第二级"/>
    <w:basedOn w:val="1"/>
    <w:qFormat/>
    <w:uiPriority w:val="0"/>
    <w:pPr>
      <w:tabs>
        <w:tab w:val="left" w:pos="0"/>
      </w:tabs>
      <w:ind w:left="1680" w:hanging="420"/>
    </w:pPr>
    <w:rPr>
      <w:rFonts w:ascii="Times New Roman" w:hAnsi="Times New Roman" w:eastAsia="宋体"/>
      <w:szCs w:val="24"/>
    </w:rPr>
  </w:style>
  <w:style w:type="paragraph" w:customStyle="1" w:styleId="916">
    <w:name w:val="pa-110"/>
    <w:basedOn w:val="1"/>
    <w:uiPriority w:val="0"/>
    <w:pPr>
      <w:widowControl/>
      <w:spacing w:line="360" w:lineRule="atLeast"/>
      <w:jc w:val="center"/>
    </w:pPr>
    <w:rPr>
      <w:rFonts w:ascii="宋体" w:hAnsi="宋体" w:eastAsia="宋体" w:cs="宋体"/>
      <w:kern w:val="0"/>
      <w:sz w:val="24"/>
    </w:rPr>
  </w:style>
  <w:style w:type="paragraph" w:customStyle="1" w:styleId="917">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1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919">
    <w:name w:val="批注框文本1"/>
    <w:basedOn w:val="1"/>
    <w:qFormat/>
    <w:uiPriority w:val="0"/>
    <w:rPr>
      <w:rFonts w:ascii="Times New Roman" w:hAnsi="Times New Roman" w:eastAsia="宋体"/>
      <w:sz w:val="16"/>
      <w:szCs w:val="16"/>
    </w:rPr>
  </w:style>
  <w:style w:type="paragraph" w:customStyle="1" w:styleId="92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921">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92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923">
    <w:name w:val="修订1"/>
    <w:unhideWhenUsed/>
    <w:qFormat/>
    <w:uiPriority w:val="99"/>
    <w:rPr>
      <w:rFonts w:ascii="Calibri" w:hAnsi="Calibri" w:eastAsia="宋体" w:cs="Times New Roman"/>
      <w:kern w:val="2"/>
      <w:sz w:val="21"/>
      <w:szCs w:val="22"/>
      <w:lang w:val="en-US" w:eastAsia="zh-CN" w:bidi="ar-SA"/>
    </w:rPr>
  </w:style>
  <w:style w:type="paragraph" w:customStyle="1" w:styleId="92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925">
    <w:name w:val="ca-42"/>
    <w:basedOn w:val="1"/>
    <w:qFormat/>
    <w:uiPriority w:val="0"/>
    <w:pPr>
      <w:widowControl/>
      <w:jc w:val="left"/>
    </w:pPr>
    <w:rPr>
      <w:rFonts w:ascii="宋体" w:hAnsi="宋体" w:eastAsia="宋体" w:cs="宋体"/>
      <w:color w:val="000000"/>
      <w:kern w:val="0"/>
      <w:sz w:val="36"/>
      <w:szCs w:val="36"/>
    </w:rPr>
  </w:style>
  <w:style w:type="paragraph" w:customStyle="1" w:styleId="926">
    <w:name w:val="Normal_2"/>
    <w:qFormat/>
    <w:uiPriority w:val="0"/>
    <w:rPr>
      <w:rFonts w:ascii="黑体" w:hAnsi="黑体" w:eastAsia="黑体" w:cs="Times New Roman"/>
      <w:b/>
      <w:sz w:val="32"/>
      <w:szCs w:val="24"/>
      <w:lang w:val="en-US" w:eastAsia="zh-CN" w:bidi="ar-SA"/>
    </w:rPr>
  </w:style>
  <w:style w:type="paragraph" w:customStyle="1" w:styleId="927">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9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29">
    <w:name w:val="修订111"/>
    <w:semiHidden/>
    <w:qFormat/>
    <w:uiPriority w:val="99"/>
    <w:rPr>
      <w:rFonts w:ascii="Times New Roman" w:hAnsi="Times New Roman" w:eastAsia="宋体" w:cs="Times New Roman"/>
      <w:kern w:val="2"/>
      <w:sz w:val="21"/>
      <w:lang w:val="en-US" w:eastAsia="zh-CN" w:bidi="ar-SA"/>
    </w:rPr>
  </w:style>
  <w:style w:type="paragraph" w:customStyle="1" w:styleId="930">
    <w:name w:val="Texte3"/>
    <w:basedOn w:val="1"/>
    <w:qFormat/>
    <w:uiPriority w:val="0"/>
    <w:pPr>
      <w:widowControl/>
      <w:ind w:left="964"/>
      <w:jc w:val="left"/>
    </w:pPr>
    <w:rPr>
      <w:rFonts w:ascii="Arial" w:hAnsi="Arial" w:eastAsia="宋体"/>
      <w:kern w:val="0"/>
      <w:sz w:val="24"/>
      <w:szCs w:val="20"/>
      <w:lang w:val="fr-FR"/>
    </w:rPr>
  </w:style>
  <w:style w:type="paragraph" w:customStyle="1" w:styleId="931">
    <w:name w:val="正文文本缩进1"/>
    <w:basedOn w:val="1"/>
    <w:qFormat/>
    <w:uiPriority w:val="0"/>
    <w:pPr>
      <w:spacing w:after="120"/>
      <w:ind w:left="420" w:leftChars="200"/>
    </w:pPr>
    <w:rPr>
      <w:rFonts w:ascii="宋体" w:hAnsi="Calibri" w:eastAsia="宋体"/>
      <w:bCs/>
      <w:sz w:val="28"/>
      <w:szCs w:val="20"/>
    </w:rPr>
  </w:style>
  <w:style w:type="paragraph" w:customStyle="1" w:styleId="932">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3">
    <w:name w:val="目录 1_0"/>
    <w:basedOn w:val="934"/>
    <w:next w:val="934"/>
    <w:qFormat/>
    <w:uiPriority w:val="39"/>
    <w:pPr>
      <w:spacing w:before="120" w:after="120"/>
      <w:jc w:val="left"/>
    </w:pPr>
    <w:rPr>
      <w:b/>
      <w:bCs/>
      <w:caps/>
      <w:sz w:val="20"/>
      <w:szCs w:val="20"/>
    </w:rPr>
  </w:style>
  <w:style w:type="paragraph" w:customStyle="1" w:styleId="934">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936">
    <w:name w:val="强调标题"/>
    <w:basedOn w:val="1"/>
    <w:link w:val="1548"/>
    <w:qFormat/>
    <w:uiPriority w:val="0"/>
    <w:pPr>
      <w:snapToGrid w:val="0"/>
      <w:spacing w:line="360" w:lineRule="auto"/>
      <w:jc w:val="left"/>
    </w:pPr>
    <w:rPr>
      <w:rFonts w:ascii="Times New Roman" w:hAnsi="宋体"/>
      <w:b/>
      <w:color w:val="000000"/>
    </w:rPr>
  </w:style>
  <w:style w:type="paragraph" w:customStyle="1" w:styleId="937">
    <w:name w:val="一级无标题条"/>
    <w:basedOn w:val="1"/>
    <w:semiHidden/>
    <w:qFormat/>
    <w:uiPriority w:val="0"/>
    <w:pPr>
      <w:tabs>
        <w:tab w:val="left" w:pos="1200"/>
      </w:tabs>
      <w:ind w:left="1200" w:hanging="360"/>
    </w:pPr>
    <w:rPr>
      <w:rFonts w:ascii="Times New Roman" w:hAnsi="Times New Roman" w:eastAsia="宋体"/>
      <w:szCs w:val="24"/>
    </w:rPr>
  </w:style>
  <w:style w:type="paragraph" w:customStyle="1" w:styleId="938">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39">
    <w:name w:val="标题 31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940">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941">
    <w:name w:val="样式 样式 样式1 + 首行缩进:  2 字符 + 左侧:  0.74 厘米"/>
    <w:basedOn w:val="1"/>
    <w:qFormat/>
    <w:uiPriority w:val="0"/>
    <w:pPr>
      <w:spacing w:line="360" w:lineRule="exact"/>
      <w:ind w:firstLine="200" w:firstLineChars="200"/>
    </w:pPr>
    <w:rPr>
      <w:rFonts w:ascii="Arial" w:hAnsi="Arial" w:eastAsia="宋体"/>
      <w:szCs w:val="20"/>
    </w:rPr>
  </w:style>
  <w:style w:type="paragraph" w:customStyle="1" w:styleId="942">
    <w:name w:val="标题 81"/>
    <w:basedOn w:val="1"/>
    <w:semiHidden/>
    <w:qFormat/>
    <w:uiPriority w:val="0"/>
    <w:pPr>
      <w:widowControl/>
      <w:tabs>
        <w:tab w:val="left" w:pos="780"/>
        <w:tab w:val="left" w:pos="1440"/>
      </w:tabs>
      <w:ind w:left="1440" w:hanging="1440"/>
      <w:jc w:val="left"/>
    </w:pPr>
    <w:rPr>
      <w:rFonts w:ascii="Times New Roman" w:hAnsi="Times New Roman" w:eastAsia="宋体"/>
      <w:kern w:val="0"/>
      <w:sz w:val="20"/>
      <w:szCs w:val="20"/>
    </w:rPr>
  </w:style>
  <w:style w:type="paragraph" w:customStyle="1" w:styleId="943">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944">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kern w:val="0"/>
      <w:sz w:val="28"/>
      <w:szCs w:val="20"/>
    </w:rPr>
  </w:style>
  <w:style w:type="paragraph" w:customStyle="1" w:styleId="945">
    <w:name w:val="级别8"/>
    <w:basedOn w:val="635"/>
    <w:qFormat/>
    <w:uiPriority w:val="0"/>
    <w:pPr>
      <w:tabs>
        <w:tab w:val="left" w:pos="1418"/>
        <w:tab w:val="left" w:pos="3987"/>
      </w:tabs>
      <w:ind w:left="1933" w:hanging="737"/>
      <w:outlineLvl w:val="7"/>
    </w:pPr>
  </w:style>
  <w:style w:type="paragraph" w:customStyle="1" w:styleId="946">
    <w:name w:val="Char1 Char Char Char1"/>
    <w:basedOn w:val="1"/>
    <w:qFormat/>
    <w:uiPriority w:val="0"/>
    <w:rPr>
      <w:rFonts w:ascii="仿宋_GB2312" w:hAnsi="Times New Roman" w:eastAsia="仿宋_GB2312"/>
      <w:b/>
      <w:sz w:val="32"/>
      <w:szCs w:val="20"/>
    </w:rPr>
  </w:style>
  <w:style w:type="paragraph" w:customStyle="1" w:styleId="947">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94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949">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950">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51">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952">
    <w:name w:val="CM243"/>
    <w:basedOn w:val="1"/>
    <w:next w:val="1"/>
    <w:qFormat/>
    <w:uiPriority w:val="0"/>
    <w:pPr>
      <w:numPr>
        <w:ilvl w:val="1"/>
        <w:numId w:val="26"/>
      </w:numPr>
      <w:tabs>
        <w:tab w:val="clear" w:pos="720"/>
      </w:tabs>
      <w:autoSpaceDE w:val="0"/>
      <w:autoSpaceDN w:val="0"/>
      <w:adjustRightInd w:val="0"/>
      <w:spacing w:after="170"/>
      <w:jc w:val="left"/>
    </w:pPr>
    <w:rPr>
      <w:rFonts w:ascii="宋体" w:hAnsi="Times New Roman" w:eastAsia="宋体"/>
      <w:kern w:val="0"/>
      <w:sz w:val="24"/>
      <w:szCs w:val="20"/>
    </w:rPr>
  </w:style>
  <w:style w:type="paragraph" w:customStyle="1" w:styleId="953">
    <w:name w:val="引用1"/>
    <w:basedOn w:val="1"/>
    <w:next w:val="1"/>
    <w:link w:val="1785"/>
    <w:qFormat/>
    <w:uiPriority w:val="0"/>
    <w:rPr>
      <w:i/>
    </w:rPr>
  </w:style>
  <w:style w:type="paragraph" w:customStyle="1" w:styleId="954">
    <w:name w:val="招标—标题4"/>
    <w:basedOn w:val="955"/>
    <w:next w:val="1"/>
    <w:qFormat/>
    <w:uiPriority w:val="0"/>
    <w:pPr>
      <w:numPr>
        <w:ilvl w:val="3"/>
      </w:numPr>
      <w:spacing w:before="60"/>
    </w:pPr>
  </w:style>
  <w:style w:type="paragraph" w:customStyle="1" w:styleId="955">
    <w:name w:val="招标—标题3"/>
    <w:basedOn w:val="654"/>
    <w:next w:val="1"/>
    <w:qFormat/>
    <w:uiPriority w:val="0"/>
    <w:pPr>
      <w:keepNext/>
      <w:widowControl/>
      <w:numPr>
        <w:ilvl w:val="2"/>
      </w:numPr>
      <w:outlineLvl w:val="3"/>
    </w:pPr>
  </w:style>
  <w:style w:type="paragraph" w:customStyle="1" w:styleId="956">
    <w:name w:val="Char Char Char Char"/>
    <w:basedOn w:val="1"/>
    <w:qFormat/>
    <w:uiPriority w:val="0"/>
    <w:rPr>
      <w:rFonts w:ascii="Calibri" w:hAnsi="Calibri" w:eastAsia="宋体"/>
    </w:rPr>
  </w:style>
  <w:style w:type="paragraph" w:customStyle="1" w:styleId="9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58">
    <w:name w:val="Char9"/>
    <w:basedOn w:val="1"/>
    <w:link w:val="1579"/>
    <w:qFormat/>
    <w:uiPriority w:val="0"/>
    <w:rPr>
      <w:rFonts w:ascii="Tahoma" w:hAnsi="Tahoma" w:cs="仿宋_GB2312"/>
      <w:sz w:val="24"/>
    </w:rPr>
  </w:style>
  <w:style w:type="paragraph" w:customStyle="1" w:styleId="95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6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961">
    <w:name w:val="Char Char Char Char51"/>
    <w:basedOn w:val="1"/>
    <w:qFormat/>
    <w:uiPriority w:val="0"/>
    <w:rPr>
      <w:rFonts w:ascii="仿宋_GB2312" w:hAnsi="Times New Roman" w:eastAsia="仿宋_GB2312"/>
      <w:color w:val="000066"/>
      <w:kern w:val="10"/>
      <w:szCs w:val="21"/>
    </w:rPr>
  </w:style>
  <w:style w:type="paragraph" w:customStyle="1" w:styleId="962">
    <w:name w:val="Char Char Char Char Char Char Char21"/>
    <w:basedOn w:val="1"/>
    <w:qFormat/>
    <w:uiPriority w:val="0"/>
    <w:rPr>
      <w:rFonts w:ascii="Calibri" w:hAnsi="Calibri" w:eastAsia="宋体"/>
    </w:rPr>
  </w:style>
  <w:style w:type="paragraph" w:customStyle="1" w:styleId="96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4">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965">
    <w:name w:val="ca-19"/>
    <w:basedOn w:val="1"/>
    <w:qFormat/>
    <w:uiPriority w:val="0"/>
    <w:pPr>
      <w:widowControl/>
      <w:jc w:val="left"/>
    </w:pPr>
    <w:rPr>
      <w:rFonts w:ascii="Calibri" w:hAnsi="Calibri" w:eastAsia="宋体"/>
      <w:kern w:val="0"/>
      <w:sz w:val="18"/>
      <w:szCs w:val="18"/>
    </w:rPr>
  </w:style>
  <w:style w:type="paragraph" w:customStyle="1" w:styleId="966">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967">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968">
    <w:name w:val="纯文本3"/>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96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70">
    <w:name w:val="Char Char1 Char1"/>
    <w:basedOn w:val="1"/>
    <w:uiPriority w:val="0"/>
    <w:rPr>
      <w:rFonts w:ascii="Calibri" w:hAnsi="Calibri" w:eastAsia="宋体"/>
    </w:rPr>
  </w:style>
  <w:style w:type="paragraph" w:customStyle="1" w:styleId="971">
    <w:name w:val="pa-102"/>
    <w:basedOn w:val="1"/>
    <w:qFormat/>
    <w:uiPriority w:val="0"/>
    <w:pPr>
      <w:widowControl/>
      <w:spacing w:line="300" w:lineRule="atLeast"/>
      <w:jc w:val="center"/>
    </w:pPr>
    <w:rPr>
      <w:rFonts w:ascii="宋体" w:hAnsi="宋体" w:eastAsia="宋体" w:cs="宋体"/>
      <w:kern w:val="0"/>
      <w:sz w:val="24"/>
    </w:rPr>
  </w:style>
  <w:style w:type="paragraph" w:customStyle="1" w:styleId="972">
    <w:name w:val="ca-8"/>
    <w:basedOn w:val="1"/>
    <w:qFormat/>
    <w:uiPriority w:val="0"/>
    <w:pPr>
      <w:widowControl/>
      <w:jc w:val="left"/>
    </w:pPr>
    <w:rPr>
      <w:rFonts w:ascii="宋体" w:hAnsi="宋体" w:eastAsia="宋体" w:cs="宋体"/>
      <w:color w:val="000000"/>
      <w:kern w:val="0"/>
      <w:sz w:val="28"/>
      <w:szCs w:val="28"/>
    </w:rPr>
  </w:style>
  <w:style w:type="paragraph" w:customStyle="1" w:styleId="973">
    <w:name w:val="Char Char Char1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974">
    <w:name w:val="表格文字"/>
    <w:basedOn w:val="1"/>
    <w:qFormat/>
    <w:uiPriority w:val="0"/>
    <w:pPr>
      <w:adjustRightInd w:val="0"/>
      <w:spacing w:line="420" w:lineRule="atLeast"/>
      <w:jc w:val="left"/>
      <w:textAlignment w:val="baseline"/>
    </w:pPr>
    <w:rPr>
      <w:rFonts w:ascii="Calibri" w:hAnsi="Calibri" w:eastAsia="宋体"/>
      <w:kern w:val="0"/>
      <w:szCs w:val="20"/>
    </w:rPr>
  </w:style>
  <w:style w:type="paragraph" w:customStyle="1" w:styleId="975">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976">
    <w:name w:val="hik-标题2"/>
    <w:next w:val="613"/>
    <w:qFormat/>
    <w:uiPriority w:val="0"/>
    <w:pPr>
      <w:numPr>
        <w:ilvl w:val="1"/>
        <w:numId w:val="2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97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978">
    <w:name w:val="目录文字"/>
    <w:basedOn w:val="1"/>
    <w:qFormat/>
    <w:uiPriority w:val="0"/>
    <w:pPr>
      <w:widowControl/>
      <w:spacing w:line="480" w:lineRule="auto"/>
      <w:jc w:val="left"/>
    </w:pPr>
    <w:rPr>
      <w:rFonts w:ascii="宋体" w:hAnsi="宋体" w:eastAsia="宋体"/>
      <w:kern w:val="0"/>
      <w:sz w:val="24"/>
      <w:szCs w:val="20"/>
    </w:rPr>
  </w:style>
  <w:style w:type="paragraph" w:customStyle="1" w:styleId="979">
    <w:name w:val="目录"/>
    <w:basedOn w:val="1"/>
    <w:qFormat/>
    <w:uiPriority w:val="0"/>
    <w:pPr>
      <w:widowControl/>
      <w:jc w:val="center"/>
    </w:pPr>
    <w:rPr>
      <w:rFonts w:ascii="宋体" w:hAnsi="Calibri" w:eastAsia="宋体"/>
      <w:b/>
      <w:kern w:val="0"/>
      <w:sz w:val="36"/>
      <w:szCs w:val="20"/>
    </w:rPr>
  </w:style>
  <w:style w:type="paragraph" w:customStyle="1" w:styleId="980">
    <w:name w:val="投标标题表格正文"/>
    <w:basedOn w:val="1"/>
    <w:qFormat/>
    <w:uiPriority w:val="0"/>
    <w:pPr>
      <w:adjustRightInd w:val="0"/>
      <w:snapToGrid w:val="0"/>
      <w:spacing w:line="360" w:lineRule="auto"/>
      <w:jc w:val="center"/>
    </w:pPr>
    <w:rPr>
      <w:rFonts w:ascii="Times New Roman" w:hAnsi="Times New Roman" w:eastAsia="宋体"/>
      <w:szCs w:val="24"/>
    </w:rPr>
  </w:style>
  <w:style w:type="paragraph" w:customStyle="1" w:styleId="98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82">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83">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984">
    <w:name w:val="简单回函地址"/>
    <w:basedOn w:val="1"/>
    <w:qFormat/>
    <w:uiPriority w:val="0"/>
    <w:rPr>
      <w:rFonts w:ascii="Times New Roman" w:hAnsi="Times New Roman" w:eastAsia="宋体"/>
      <w:szCs w:val="20"/>
    </w:rPr>
  </w:style>
  <w:style w:type="paragraph" w:customStyle="1" w:styleId="985">
    <w:name w:val="三级无标题条"/>
    <w:basedOn w:val="1"/>
    <w:semiHidden/>
    <w:qFormat/>
    <w:uiPriority w:val="0"/>
    <w:pPr>
      <w:tabs>
        <w:tab w:val="left" w:pos="2100"/>
      </w:tabs>
      <w:ind w:left="2100" w:hanging="420"/>
    </w:pPr>
    <w:rPr>
      <w:rFonts w:ascii="Times New Roman" w:hAnsi="Times New Roman" w:eastAsia="宋体"/>
      <w:szCs w:val="24"/>
    </w:rPr>
  </w:style>
  <w:style w:type="paragraph" w:customStyle="1" w:styleId="986">
    <w:name w:val="Char Char Char2"/>
    <w:basedOn w:val="1"/>
    <w:qFormat/>
    <w:uiPriority w:val="0"/>
    <w:rPr>
      <w:rFonts w:ascii="Tahoma" w:hAnsi="Tahoma" w:eastAsia="宋体"/>
      <w:sz w:val="24"/>
      <w:szCs w:val="20"/>
    </w:rPr>
  </w:style>
  <w:style w:type="paragraph" w:customStyle="1" w:styleId="987">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988">
    <w:name w:val="_Style 13"/>
    <w:basedOn w:val="1"/>
    <w:next w:val="19"/>
    <w:qFormat/>
    <w:uiPriority w:val="0"/>
    <w:pPr>
      <w:ind w:firstLine="420"/>
    </w:pPr>
    <w:rPr>
      <w:rFonts w:ascii="Times New Roman" w:hAnsi="Times New Roman" w:eastAsia="宋体"/>
      <w:szCs w:val="20"/>
    </w:rPr>
  </w:style>
  <w:style w:type="paragraph" w:customStyle="1" w:styleId="989">
    <w:name w:val="Char Char1 Char2"/>
    <w:basedOn w:val="1"/>
    <w:qFormat/>
    <w:uiPriority w:val="0"/>
    <w:rPr>
      <w:rFonts w:ascii="Calibri" w:hAnsi="Calibri" w:eastAsia="宋体"/>
    </w:rPr>
  </w:style>
  <w:style w:type="paragraph" w:customStyle="1" w:styleId="990">
    <w:name w:val="标题 一"/>
    <w:basedOn w:val="3"/>
    <w:link w:val="1760"/>
    <w:qFormat/>
    <w:uiPriority w:val="0"/>
    <w:pPr>
      <w:tabs>
        <w:tab w:val="left" w:pos="645"/>
        <w:tab w:val="left" w:pos="4515"/>
      </w:tabs>
      <w:spacing w:before="0" w:after="0" w:line="360" w:lineRule="auto"/>
      <w:jc w:val="center"/>
    </w:pPr>
    <w:rPr>
      <w:rFonts w:ascii="Times New Roman" w:hAnsi="Times New Roman" w:eastAsia="等线"/>
      <w:bCs w:val="0"/>
      <w:sz w:val="52"/>
      <w:szCs w:val="52"/>
    </w:rPr>
  </w:style>
  <w:style w:type="paragraph" w:customStyle="1" w:styleId="991">
    <w:name w:val="标题333"/>
    <w:basedOn w:val="1"/>
    <w:qFormat/>
    <w:uiPriority w:val="0"/>
    <w:pPr>
      <w:spacing w:line="360" w:lineRule="auto"/>
    </w:pPr>
    <w:rPr>
      <w:rFonts w:ascii="宋体" w:hAnsi="宋体" w:eastAsia="宋体" w:cs="宋体"/>
      <w:b/>
      <w:bCs/>
      <w:sz w:val="24"/>
      <w:szCs w:val="20"/>
    </w:rPr>
  </w:style>
  <w:style w:type="paragraph" w:customStyle="1" w:styleId="992">
    <w:name w:val="StandardOhneEinzug"/>
    <w:basedOn w:val="1"/>
    <w:qFormat/>
    <w:uiPriority w:val="0"/>
    <w:pPr>
      <w:widowControl/>
      <w:tabs>
        <w:tab w:val="left" w:pos="560"/>
      </w:tabs>
      <w:spacing w:after="240" w:line="288" w:lineRule="auto"/>
      <w:ind w:left="200"/>
      <w:jc w:val="left"/>
    </w:pPr>
    <w:rPr>
      <w:rFonts w:ascii="Arial" w:hAnsi="Arial" w:eastAsia="宋体"/>
      <w:kern w:val="0"/>
      <w:sz w:val="22"/>
      <w:szCs w:val="20"/>
      <w:lang w:val="de-DE"/>
    </w:rPr>
  </w:style>
  <w:style w:type="paragraph" w:customStyle="1" w:styleId="993">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994">
    <w:name w:val="纯文本1"/>
    <w:basedOn w:val="1"/>
    <w:qFormat/>
    <w:uiPriority w:val="0"/>
    <w:pPr>
      <w:adjustRightInd w:val="0"/>
      <w:textAlignment w:val="baseline"/>
    </w:pPr>
    <w:rPr>
      <w:rFonts w:ascii="宋体" w:hAnsi="Courier New" w:eastAsia="宋体"/>
      <w:szCs w:val="20"/>
    </w:rPr>
  </w:style>
  <w:style w:type="paragraph" w:customStyle="1" w:styleId="99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996">
    <w:name w:val="Char2 Char Char Char"/>
    <w:basedOn w:val="1"/>
    <w:qFormat/>
    <w:uiPriority w:val="0"/>
    <w:rPr>
      <w:rFonts w:ascii="Tahoma" w:hAnsi="Tahoma" w:eastAsia="宋体" w:cs="仿宋_GB2312"/>
      <w:sz w:val="24"/>
      <w:szCs w:val="20"/>
    </w:rPr>
  </w:style>
  <w:style w:type="paragraph" w:customStyle="1" w:styleId="997">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9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999">
    <w:name w:val="Char Char Char Char2"/>
    <w:basedOn w:val="1"/>
    <w:qFormat/>
    <w:uiPriority w:val="0"/>
    <w:rPr>
      <w:rFonts w:ascii="仿宋_GB2312" w:hAnsi="Times New Roman" w:eastAsia="仿宋_GB2312"/>
      <w:b/>
      <w:sz w:val="32"/>
      <w:szCs w:val="32"/>
    </w:rPr>
  </w:style>
  <w:style w:type="paragraph" w:customStyle="1" w:styleId="1000">
    <w:name w:val="ca-28"/>
    <w:basedOn w:val="1"/>
    <w:qFormat/>
    <w:uiPriority w:val="0"/>
    <w:pPr>
      <w:widowControl/>
      <w:jc w:val="left"/>
    </w:pPr>
    <w:rPr>
      <w:rFonts w:ascii="宋体" w:hAnsi="宋体" w:eastAsia="宋体" w:cs="宋体"/>
      <w:color w:val="FF0000"/>
      <w:kern w:val="0"/>
      <w:szCs w:val="21"/>
    </w:rPr>
  </w:style>
  <w:style w:type="paragraph" w:customStyle="1" w:styleId="100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00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03">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4">
    <w:name w:val="ca-11"/>
    <w:basedOn w:val="1"/>
    <w:uiPriority w:val="0"/>
    <w:pPr>
      <w:widowControl/>
      <w:jc w:val="left"/>
    </w:pPr>
    <w:rPr>
      <w:rFonts w:ascii="Calibri" w:hAnsi="Calibri" w:eastAsia="宋体"/>
      <w:color w:val="000000"/>
      <w:kern w:val="0"/>
      <w:sz w:val="30"/>
      <w:szCs w:val="30"/>
    </w:rPr>
  </w:style>
  <w:style w:type="paragraph" w:customStyle="1" w:styleId="100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kern w:val="0"/>
      <w:sz w:val="20"/>
      <w:szCs w:val="20"/>
    </w:rPr>
  </w:style>
  <w:style w:type="paragraph" w:customStyle="1" w:styleId="1006">
    <w:name w:val="pa-15"/>
    <w:basedOn w:val="1"/>
    <w:uiPriority w:val="0"/>
    <w:pPr>
      <w:widowControl/>
      <w:spacing w:line="240" w:lineRule="atLeast"/>
      <w:jc w:val="left"/>
    </w:pPr>
    <w:rPr>
      <w:rFonts w:ascii="宋体" w:hAnsi="宋体" w:eastAsia="宋体" w:cs="宋体"/>
      <w:kern w:val="0"/>
      <w:sz w:val="24"/>
    </w:rPr>
  </w:style>
  <w:style w:type="paragraph" w:customStyle="1" w:styleId="1007">
    <w:name w:val="Item List"/>
    <w:link w:val="1410"/>
    <w:qFormat/>
    <w:uiPriority w:val="0"/>
    <w:pPr>
      <w:tabs>
        <w:tab w:val="left" w:pos="2126"/>
      </w:tabs>
      <w:adjustRightInd w:val="0"/>
      <w:snapToGrid w:val="0"/>
      <w:spacing w:before="80" w:after="80" w:line="240" w:lineRule="atLeast"/>
      <w:ind w:left="2126" w:hanging="425"/>
    </w:pPr>
    <w:rPr>
      <w:rFonts w:ascii="Times New Roman" w:hAnsi="Times New Roman" w:eastAsia="等线" w:cs="Arial"/>
      <w:kern w:val="2"/>
      <w:sz w:val="21"/>
      <w:szCs w:val="21"/>
      <w:lang w:val="en-US" w:eastAsia="zh-CN" w:bidi="ar-SA"/>
    </w:rPr>
  </w:style>
  <w:style w:type="paragraph" w:customStyle="1" w:styleId="1008">
    <w:name w:val="Char Char Char1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009">
    <w:name w:val="_Style 36"/>
    <w:basedOn w:val="1"/>
    <w:next w:val="1"/>
    <w:semiHidden/>
    <w:qFormat/>
    <w:uiPriority w:val="0"/>
    <w:pPr>
      <w:ind w:firstLine="480" w:firstLineChars="200"/>
    </w:pPr>
    <w:rPr>
      <w:rFonts w:ascii="Times New Roman" w:hAnsi="Times New Roman" w:eastAsia="宋体"/>
      <w:sz w:val="24"/>
      <w:szCs w:val="24"/>
    </w:rPr>
  </w:style>
  <w:style w:type="paragraph" w:customStyle="1" w:styleId="101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1">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3">
    <w:name w:val="表格一"/>
    <w:basedOn w:val="1"/>
    <w:qFormat/>
    <w:uiPriority w:val="0"/>
    <w:pPr>
      <w:spacing w:line="240" w:lineRule="exact"/>
      <w:ind w:left="105" w:leftChars="50"/>
    </w:pPr>
    <w:rPr>
      <w:rFonts w:ascii="Times New Roman" w:hAnsi="Times New Roman" w:eastAsia="宋体"/>
      <w:sz w:val="18"/>
      <w:szCs w:val="21"/>
    </w:rPr>
  </w:style>
  <w:style w:type="paragraph" w:customStyle="1" w:styleId="1014">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5">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016">
    <w:name w:val="pa-65"/>
    <w:basedOn w:val="1"/>
    <w:uiPriority w:val="0"/>
    <w:pPr>
      <w:widowControl/>
      <w:spacing w:line="360" w:lineRule="atLeast"/>
    </w:pPr>
    <w:rPr>
      <w:rFonts w:ascii="宋体" w:hAnsi="宋体" w:eastAsia="宋体" w:cs="宋体"/>
      <w:kern w:val="0"/>
      <w:sz w:val="24"/>
    </w:rPr>
  </w:style>
  <w:style w:type="paragraph" w:customStyle="1" w:styleId="1017">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18">
    <w:name w:val="pa-12"/>
    <w:basedOn w:val="1"/>
    <w:qFormat/>
    <w:uiPriority w:val="0"/>
    <w:pPr>
      <w:widowControl/>
      <w:spacing w:line="360" w:lineRule="atLeast"/>
    </w:pPr>
    <w:rPr>
      <w:rFonts w:ascii="宋体" w:hAnsi="宋体" w:eastAsia="宋体" w:cs="宋体"/>
      <w:kern w:val="0"/>
      <w:sz w:val="24"/>
    </w:rPr>
  </w:style>
  <w:style w:type="paragraph" w:customStyle="1" w:styleId="1019">
    <w:name w:val="Char Char4"/>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020">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1">
    <w:name w:val="样式wz标题2"/>
    <w:basedOn w:val="1"/>
    <w:qFormat/>
    <w:uiPriority w:val="0"/>
    <w:rPr>
      <w:rFonts w:ascii="Times New Roman" w:hAnsi="Times New Roman" w:eastAsia="仿宋_GB2312"/>
      <w:kern w:val="0"/>
      <w:sz w:val="28"/>
      <w:szCs w:val="24"/>
    </w:rPr>
  </w:style>
  <w:style w:type="paragraph" w:customStyle="1" w:styleId="1022">
    <w:name w:val="标题 12"/>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1023">
    <w:name w:val="pa-101"/>
    <w:basedOn w:val="1"/>
    <w:qFormat/>
    <w:uiPriority w:val="0"/>
    <w:pPr>
      <w:widowControl/>
      <w:spacing w:line="360" w:lineRule="atLeast"/>
      <w:jc w:val="center"/>
    </w:pPr>
    <w:rPr>
      <w:rFonts w:ascii="宋体" w:hAnsi="宋体" w:eastAsia="宋体" w:cs="宋体"/>
      <w:kern w:val="0"/>
      <w:sz w:val="24"/>
    </w:rPr>
  </w:style>
  <w:style w:type="paragraph" w:customStyle="1" w:styleId="102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025">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026">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4"/>
      <w:szCs w:val="24"/>
    </w:rPr>
  </w:style>
  <w:style w:type="paragraph" w:customStyle="1" w:styleId="1027">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028">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kern w:val="0"/>
      <w:sz w:val="24"/>
      <w:szCs w:val="20"/>
    </w:rPr>
  </w:style>
  <w:style w:type="paragraph" w:customStyle="1" w:styleId="1029">
    <w:name w:val="表格文字小 (左对齐)"/>
    <w:basedOn w:val="1"/>
    <w:qFormat/>
    <w:uiPriority w:val="0"/>
    <w:pPr>
      <w:adjustRightInd w:val="0"/>
      <w:spacing w:line="312" w:lineRule="atLeast"/>
      <w:textAlignment w:val="baseline"/>
    </w:pPr>
    <w:rPr>
      <w:rFonts w:ascii="宋体" w:hAnsi="Times New Roman" w:eastAsia="宋体"/>
      <w:sz w:val="18"/>
      <w:szCs w:val="18"/>
    </w:rPr>
  </w:style>
  <w:style w:type="paragraph" w:customStyle="1" w:styleId="10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1">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1032">
    <w:name w:val="Char Char Char1 Char Char Char Char Char Char Char Char Char Char Char Char Char Char Char Char2"/>
    <w:basedOn w:val="1"/>
    <w:qFormat/>
    <w:uiPriority w:val="0"/>
    <w:rPr>
      <w:rFonts w:ascii="Tahoma" w:hAnsi="Tahoma" w:eastAsia="宋体"/>
      <w:sz w:val="24"/>
      <w:szCs w:val="20"/>
    </w:rPr>
  </w:style>
  <w:style w:type="paragraph" w:customStyle="1" w:styleId="1033">
    <w:name w:val="hik-标题4"/>
    <w:qFormat/>
    <w:uiPriority w:val="0"/>
    <w:pPr>
      <w:numPr>
        <w:ilvl w:val="3"/>
        <w:numId w:val="2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034">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3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036">
    <w:name w:val="pa-64"/>
    <w:basedOn w:val="1"/>
    <w:uiPriority w:val="0"/>
    <w:pPr>
      <w:widowControl/>
      <w:spacing w:line="360" w:lineRule="atLeast"/>
      <w:ind w:firstLine="560"/>
      <w:jc w:val="left"/>
    </w:pPr>
    <w:rPr>
      <w:rFonts w:ascii="宋体" w:hAnsi="宋体" w:eastAsia="宋体" w:cs="宋体"/>
      <w:kern w:val="0"/>
      <w:sz w:val="24"/>
    </w:rPr>
  </w:style>
  <w:style w:type="paragraph" w:customStyle="1" w:styleId="103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0"/>
      <w:szCs w:val="20"/>
    </w:rPr>
  </w:style>
  <w:style w:type="paragraph" w:customStyle="1" w:styleId="103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39">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040">
    <w:name w:val="pa-5"/>
    <w:basedOn w:val="1"/>
    <w:uiPriority w:val="0"/>
    <w:pPr>
      <w:widowControl/>
      <w:spacing w:line="1000" w:lineRule="atLeast"/>
      <w:jc w:val="center"/>
    </w:pPr>
    <w:rPr>
      <w:rFonts w:ascii="宋体" w:hAnsi="宋体" w:eastAsia="宋体" w:cs="宋体"/>
      <w:kern w:val="0"/>
      <w:sz w:val="24"/>
    </w:rPr>
  </w:style>
  <w:style w:type="paragraph" w:customStyle="1" w:styleId="1041">
    <w:name w:val="默认段落字体 Para Char Char Char Char Char Char Char Char Char2"/>
    <w:basedOn w:val="1"/>
    <w:qFormat/>
    <w:uiPriority w:val="0"/>
    <w:rPr>
      <w:rFonts w:ascii="Tahoma" w:hAnsi="Tahoma" w:eastAsia="宋体"/>
      <w:sz w:val="24"/>
      <w:szCs w:val="20"/>
    </w:rPr>
  </w:style>
  <w:style w:type="paragraph" w:customStyle="1" w:styleId="1042">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043">
    <w:name w:val="pa-54"/>
    <w:basedOn w:val="1"/>
    <w:qFormat/>
    <w:uiPriority w:val="0"/>
    <w:pPr>
      <w:widowControl/>
      <w:spacing w:line="280" w:lineRule="atLeast"/>
      <w:jc w:val="left"/>
    </w:pPr>
    <w:rPr>
      <w:rFonts w:ascii="宋体" w:hAnsi="宋体" w:eastAsia="宋体" w:cs="宋体"/>
      <w:kern w:val="0"/>
      <w:sz w:val="24"/>
    </w:rPr>
  </w:style>
  <w:style w:type="paragraph" w:customStyle="1" w:styleId="1044">
    <w:name w:val="l9标题7"/>
    <w:basedOn w:val="725"/>
    <w:qFormat/>
    <w:uiPriority w:val="0"/>
    <w:pPr>
      <w:tabs>
        <w:tab w:val="left" w:pos="3238"/>
        <w:tab w:val="clear" w:pos="2818"/>
      </w:tabs>
      <w:ind w:left="3238" w:hanging="720"/>
    </w:pPr>
  </w:style>
  <w:style w:type="paragraph" w:customStyle="1" w:styleId="1045">
    <w:name w:val="样式 正文缩进123"/>
    <w:basedOn w:val="19"/>
    <w:link w:val="1715"/>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046">
    <w:name w:val="标题 四"/>
    <w:basedOn w:val="1"/>
    <w:link w:val="1771"/>
    <w:qFormat/>
    <w:uiPriority w:val="0"/>
    <w:pPr>
      <w:snapToGrid w:val="0"/>
      <w:spacing w:line="360" w:lineRule="auto"/>
    </w:pPr>
    <w:rPr>
      <w:rFonts w:ascii="Times New Roman" w:hAnsi="Times New Roman"/>
      <w:b/>
      <w:szCs w:val="21"/>
    </w:rPr>
  </w:style>
  <w:style w:type="paragraph" w:customStyle="1" w:styleId="1047">
    <w:name w:val="签名1"/>
    <w:basedOn w:val="1"/>
    <w:next w:val="50"/>
    <w:link w:val="1628"/>
    <w:qFormat/>
    <w:uiPriority w:val="0"/>
    <w:pPr>
      <w:ind w:left="100" w:leftChars="2100"/>
    </w:pPr>
    <w:rPr>
      <w:rFonts w:ascii="Calibri" w:hAnsi="Calibri"/>
    </w:rPr>
  </w:style>
  <w:style w:type="paragraph" w:customStyle="1" w:styleId="1048">
    <w:name w:val="Char1 Char Char Char2"/>
    <w:basedOn w:val="1"/>
    <w:qFormat/>
    <w:uiPriority w:val="0"/>
    <w:rPr>
      <w:rFonts w:ascii="仿宋_GB2312" w:hAnsi="Times New Roman" w:eastAsia="仿宋_GB2312"/>
      <w:b/>
      <w:sz w:val="32"/>
      <w:szCs w:val="20"/>
    </w:rPr>
  </w:style>
  <w:style w:type="paragraph" w:customStyle="1" w:styleId="1049">
    <w:name w:val="ca-17"/>
    <w:basedOn w:val="1"/>
    <w:qFormat/>
    <w:uiPriority w:val="0"/>
    <w:pPr>
      <w:widowControl/>
      <w:jc w:val="left"/>
    </w:pPr>
    <w:rPr>
      <w:rFonts w:ascii="Calibri" w:hAnsi="Calibri" w:eastAsia="宋体"/>
      <w:b/>
      <w:bCs/>
      <w:spacing w:val="-20"/>
      <w:kern w:val="0"/>
      <w:sz w:val="24"/>
    </w:rPr>
  </w:style>
  <w:style w:type="paragraph" w:customStyle="1" w:styleId="1050">
    <w:name w:val="ca-18"/>
    <w:basedOn w:val="1"/>
    <w:qFormat/>
    <w:uiPriority w:val="0"/>
    <w:pPr>
      <w:widowControl/>
      <w:jc w:val="left"/>
    </w:pPr>
    <w:rPr>
      <w:rFonts w:ascii="宋体" w:hAnsi="宋体" w:eastAsia="宋体" w:cs="宋体"/>
      <w:color w:val="000000"/>
      <w:kern w:val="0"/>
      <w:sz w:val="18"/>
      <w:szCs w:val="18"/>
    </w:rPr>
  </w:style>
  <w:style w:type="paragraph" w:customStyle="1" w:styleId="1051">
    <w:name w:val="样式胡"/>
    <w:basedOn w:val="1"/>
    <w:qFormat/>
    <w:uiPriority w:val="0"/>
    <w:pPr>
      <w:tabs>
        <w:tab w:val="left" w:pos="2100"/>
      </w:tabs>
      <w:ind w:left="2100" w:hanging="420"/>
    </w:pPr>
    <w:rPr>
      <w:rFonts w:ascii="黑体" w:hAnsi="Arial" w:eastAsia="黑体"/>
      <w:szCs w:val="24"/>
    </w:rPr>
  </w:style>
  <w:style w:type="paragraph" w:customStyle="1" w:styleId="105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1053">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0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05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056">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57">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058">
    <w:name w:val="Char Char Char Char Char Char Char Char Char1 Char1"/>
    <w:basedOn w:val="1"/>
    <w:qFormat/>
    <w:uiPriority w:val="0"/>
    <w:rPr>
      <w:rFonts w:ascii="仿宋_GB2312" w:hAnsi="Times New Roman" w:eastAsia="仿宋_GB2312"/>
      <w:b/>
      <w:sz w:val="32"/>
      <w:szCs w:val="20"/>
    </w:rPr>
  </w:style>
  <w:style w:type="paragraph" w:customStyle="1" w:styleId="1059">
    <w:name w:val="Char Char Char Char Char Char1 Char Char Char Char4"/>
    <w:basedOn w:val="1"/>
    <w:qFormat/>
    <w:uiPriority w:val="0"/>
    <w:rPr>
      <w:rFonts w:ascii="仿宋_GB2312" w:hAnsi="Calibri" w:eastAsia="仿宋_GB2312"/>
      <w:b/>
      <w:sz w:val="32"/>
      <w:szCs w:val="32"/>
    </w:rPr>
  </w:style>
  <w:style w:type="paragraph" w:customStyle="1" w:styleId="1060">
    <w:name w:val="flName"/>
    <w:basedOn w:val="1061"/>
    <w:qFormat/>
    <w:uiPriority w:val="0"/>
    <w:pPr>
      <w:tabs>
        <w:tab w:val="left" w:pos="907"/>
      </w:tabs>
      <w:spacing w:before="0" w:line="113" w:lineRule="atLeast"/>
    </w:pPr>
  </w:style>
  <w:style w:type="paragraph" w:customStyle="1" w:styleId="1061">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1062">
    <w:name w:val="Char Char Char Char8"/>
    <w:basedOn w:val="1"/>
    <w:qFormat/>
    <w:uiPriority w:val="0"/>
    <w:rPr>
      <w:rFonts w:ascii="仿宋_GB2312" w:hAnsi="Calibri" w:eastAsia="仿宋_GB2312"/>
      <w:b/>
      <w:sz w:val="32"/>
      <w:szCs w:val="32"/>
    </w:rPr>
  </w:style>
  <w:style w:type="paragraph" w:customStyle="1" w:styleId="1063">
    <w:name w:val="文4"/>
    <w:basedOn w:val="1"/>
    <w:qFormat/>
    <w:uiPriority w:val="0"/>
    <w:pPr>
      <w:numPr>
        <w:ilvl w:val="0"/>
        <w:numId w:val="26"/>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1064">
    <w:name w:val="pa-141"/>
    <w:basedOn w:val="1"/>
    <w:uiPriority w:val="0"/>
    <w:pPr>
      <w:widowControl/>
      <w:spacing w:line="320" w:lineRule="atLeast"/>
      <w:jc w:val="right"/>
    </w:pPr>
    <w:rPr>
      <w:rFonts w:ascii="宋体" w:hAnsi="宋体" w:eastAsia="宋体" w:cs="宋体"/>
      <w:kern w:val="0"/>
      <w:sz w:val="24"/>
    </w:rPr>
  </w:style>
  <w:style w:type="paragraph" w:customStyle="1" w:styleId="1065">
    <w:name w:val="样式 样式 样式 宋体 小四 左侧:  1.85 厘米 段前: 11.15 磅 段后: 11.15 磅 + 图案: 清除 (白色..."/>
    <w:basedOn w:val="642"/>
    <w:qFormat/>
    <w:uiPriority w:val="0"/>
    <w:pPr>
      <w:tabs>
        <w:tab w:val="left" w:pos="1134"/>
      </w:tabs>
      <w:spacing w:beforeLines="50" w:afterLines="50"/>
      <w:ind w:left="318"/>
    </w:pPr>
    <w:rPr>
      <w:szCs w:val="20"/>
    </w:rPr>
  </w:style>
  <w:style w:type="paragraph" w:customStyle="1" w:styleId="1066">
    <w:name w:val="ca-23"/>
    <w:basedOn w:val="1"/>
    <w:qFormat/>
    <w:uiPriority w:val="0"/>
    <w:pPr>
      <w:widowControl/>
      <w:jc w:val="left"/>
    </w:pPr>
    <w:rPr>
      <w:rFonts w:ascii="Calibri" w:hAnsi="Calibri" w:eastAsia="宋体"/>
      <w:kern w:val="0"/>
      <w:szCs w:val="21"/>
    </w:rPr>
  </w:style>
  <w:style w:type="paragraph" w:customStyle="1" w:styleId="106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068">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69">
    <w:name w:val="标题 21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1070">
    <w:name w:val="Appendix Index level 3"/>
    <w:basedOn w:val="1031"/>
    <w:next w:val="1"/>
    <w:qFormat/>
    <w:uiPriority w:val="0"/>
    <w:pPr>
      <w:tabs>
        <w:tab w:val="left" w:pos="1276"/>
        <w:tab w:val="clear" w:pos="360"/>
      </w:tabs>
      <w:spacing w:beforeLines="0" w:afterLines="0" w:line="240" w:lineRule="auto"/>
      <w:ind w:left="1418" w:hanging="567"/>
    </w:pPr>
  </w:style>
  <w:style w:type="paragraph" w:customStyle="1" w:styleId="1071">
    <w:name w:val="项目符号1"/>
    <w:basedOn w:val="1"/>
    <w:qFormat/>
    <w:uiPriority w:val="0"/>
    <w:pPr>
      <w:tabs>
        <w:tab w:val="left" w:pos="1758"/>
      </w:tabs>
      <w:ind w:left="1758" w:hanging="454"/>
    </w:pPr>
    <w:rPr>
      <w:rFonts w:ascii="Times New Roman" w:hAnsi="Times New Roman" w:eastAsia="宋体"/>
      <w:szCs w:val="20"/>
    </w:rPr>
  </w:style>
  <w:style w:type="paragraph" w:customStyle="1" w:styleId="1072">
    <w:name w:val="1 Char"/>
    <w:basedOn w:val="1"/>
    <w:qFormat/>
    <w:uiPriority w:val="0"/>
    <w:rPr>
      <w:rFonts w:ascii="Tahoma" w:hAnsi="Tahoma" w:eastAsia="宋体"/>
      <w:sz w:val="24"/>
      <w:szCs w:val="20"/>
    </w:rPr>
  </w:style>
  <w:style w:type="paragraph" w:customStyle="1" w:styleId="1073">
    <w:name w:val="列表1"/>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1074">
    <w:name w:val="tabletext"/>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1075">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076">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1077">
    <w:name w:val="样式 样式 样式1 + 首行缩进:  2 字符 + 首行缩进:  2 字符"/>
    <w:basedOn w:val="1"/>
    <w:qFormat/>
    <w:uiPriority w:val="0"/>
    <w:pPr>
      <w:spacing w:line="360" w:lineRule="exact"/>
      <w:ind w:firstLine="480" w:firstLineChars="200"/>
    </w:pPr>
    <w:rPr>
      <w:rFonts w:ascii="Arial" w:hAnsi="Arial" w:eastAsia="宋体"/>
      <w:szCs w:val="20"/>
    </w:rPr>
  </w:style>
  <w:style w:type="paragraph" w:customStyle="1" w:styleId="1078">
    <w:name w:val="pa-133"/>
    <w:basedOn w:val="1"/>
    <w:qFormat/>
    <w:uiPriority w:val="0"/>
    <w:pPr>
      <w:widowControl/>
      <w:spacing w:line="280" w:lineRule="atLeast"/>
      <w:jc w:val="left"/>
    </w:pPr>
    <w:rPr>
      <w:rFonts w:ascii="宋体" w:hAnsi="宋体" w:eastAsia="宋体" w:cs="宋体"/>
      <w:kern w:val="0"/>
      <w:sz w:val="24"/>
    </w:rPr>
  </w:style>
  <w:style w:type="paragraph" w:customStyle="1" w:styleId="107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kern w:val="0"/>
      <w:sz w:val="28"/>
      <w:szCs w:val="20"/>
    </w:rPr>
  </w:style>
  <w:style w:type="paragraph" w:customStyle="1" w:styleId="108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081">
    <w:name w:val="样式"/>
    <w:link w:val="1735"/>
    <w:qFormat/>
    <w:uiPriority w:val="0"/>
    <w:pPr>
      <w:widowControl w:val="0"/>
      <w:autoSpaceDE w:val="0"/>
      <w:autoSpaceDN w:val="0"/>
      <w:adjustRightInd w:val="0"/>
    </w:pPr>
    <w:rPr>
      <w:rFonts w:ascii="宋体" w:hAnsi="宋体" w:eastAsia="等线" w:cs="Times New Roman"/>
      <w:kern w:val="2"/>
      <w:sz w:val="24"/>
      <w:szCs w:val="24"/>
      <w:lang w:val="en-US" w:eastAsia="zh-CN" w:bidi="ar-SA"/>
    </w:rPr>
  </w:style>
  <w:style w:type="paragraph" w:customStyle="1" w:styleId="1082">
    <w:name w:val="样式 样式 列表框 Char Char Char Char Char + 右侧:  -0.05 字符 段后: 0.5 行 + 右..."/>
    <w:basedOn w:val="432"/>
    <w:qFormat/>
    <w:uiPriority w:val="0"/>
    <w:pPr>
      <w:tabs>
        <w:tab w:val="clear" w:pos="454"/>
      </w:tabs>
      <w:ind w:hanging="1134"/>
    </w:pPr>
  </w:style>
  <w:style w:type="paragraph" w:customStyle="1" w:styleId="1083">
    <w:name w:val="pa-80"/>
    <w:basedOn w:val="1"/>
    <w:uiPriority w:val="0"/>
    <w:pPr>
      <w:widowControl/>
      <w:spacing w:line="360" w:lineRule="atLeast"/>
    </w:pPr>
    <w:rPr>
      <w:rFonts w:ascii="宋体" w:hAnsi="宋体" w:eastAsia="宋体" w:cs="宋体"/>
      <w:kern w:val="0"/>
      <w:sz w:val="24"/>
    </w:rPr>
  </w:style>
  <w:style w:type="paragraph" w:customStyle="1" w:styleId="1084">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085">
    <w:name w:val="目录2"/>
    <w:basedOn w:val="1"/>
    <w:qFormat/>
    <w:uiPriority w:val="0"/>
    <w:pPr>
      <w:adjustRightInd w:val="0"/>
      <w:spacing w:line="420" w:lineRule="atLeast"/>
      <w:ind w:left="227"/>
      <w:textAlignment w:val="baseline"/>
    </w:pPr>
    <w:rPr>
      <w:rFonts w:ascii="Times New Roman" w:hAnsi="Times New Roman" w:eastAsia="宋体"/>
      <w:kern w:val="0"/>
      <w:szCs w:val="20"/>
    </w:rPr>
  </w:style>
  <w:style w:type="paragraph" w:customStyle="1" w:styleId="1086">
    <w:name w:val="纯文本21"/>
    <w:basedOn w:val="1"/>
    <w:qFormat/>
    <w:uiPriority w:val="0"/>
    <w:pPr>
      <w:adjustRightInd w:val="0"/>
      <w:textAlignment w:val="baseline"/>
    </w:pPr>
    <w:rPr>
      <w:rFonts w:ascii="宋体" w:hAnsi="Courier New" w:eastAsia="宋体"/>
      <w:szCs w:val="20"/>
    </w:rPr>
  </w:style>
  <w:style w:type="paragraph" w:customStyle="1" w:styleId="1087">
    <w:name w:val="正文文本缩进 21"/>
    <w:basedOn w:val="1"/>
    <w:qFormat/>
    <w:uiPriority w:val="0"/>
    <w:pPr>
      <w:spacing w:after="120" w:line="480" w:lineRule="auto"/>
      <w:ind w:left="420" w:leftChars="200"/>
    </w:pPr>
    <w:rPr>
      <w:rFonts w:ascii="Calibri" w:hAnsi="Calibri" w:eastAsia="宋体"/>
    </w:rPr>
  </w:style>
  <w:style w:type="paragraph" w:customStyle="1" w:styleId="1088">
    <w:name w:val="报告正文 Char1 Char"/>
    <w:basedOn w:val="1"/>
    <w:qFormat/>
    <w:uiPriority w:val="0"/>
    <w:pPr>
      <w:spacing w:line="480" w:lineRule="exact"/>
      <w:ind w:firstLine="200" w:firstLineChars="200"/>
    </w:pPr>
    <w:rPr>
      <w:rFonts w:ascii="宋体" w:hAnsi="Times New Roman" w:eastAsia="宋体"/>
      <w:color w:val="0000FF"/>
      <w:sz w:val="28"/>
      <w:szCs w:val="28"/>
    </w:rPr>
  </w:style>
  <w:style w:type="paragraph" w:customStyle="1" w:styleId="1089">
    <w:name w:val="默认段落字体 Para Char"/>
    <w:basedOn w:val="1"/>
    <w:qFormat/>
    <w:uiPriority w:val="0"/>
    <w:pPr>
      <w:tabs>
        <w:tab w:val="left" w:pos="780"/>
      </w:tabs>
      <w:ind w:left="780" w:hanging="360"/>
    </w:pPr>
    <w:rPr>
      <w:rFonts w:ascii="Calibri" w:hAnsi="Calibri" w:eastAsia="宋体"/>
    </w:rPr>
  </w:style>
  <w:style w:type="paragraph" w:customStyle="1" w:styleId="1090">
    <w:name w:val="五级"/>
    <w:basedOn w:val="4"/>
    <w:qFormat/>
    <w:uiPriority w:val="0"/>
    <w:pPr>
      <w:keepNext w:val="0"/>
      <w:keepLines w:val="0"/>
    </w:pPr>
    <w:rPr>
      <w:rFonts w:ascii="宋体" w:hAnsi="宋体"/>
      <w:b w:val="0"/>
    </w:rPr>
  </w:style>
  <w:style w:type="paragraph" w:customStyle="1" w:styleId="1091">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109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sz w:val="28"/>
      <w:szCs w:val="20"/>
    </w:rPr>
  </w:style>
  <w:style w:type="paragraph" w:customStyle="1" w:styleId="1093">
    <w:name w:val="ca-38"/>
    <w:basedOn w:val="1"/>
    <w:qFormat/>
    <w:uiPriority w:val="0"/>
    <w:pPr>
      <w:widowControl/>
      <w:jc w:val="left"/>
    </w:pPr>
    <w:rPr>
      <w:rFonts w:ascii="Calibri" w:hAnsi="Calibri" w:eastAsia="宋体"/>
      <w:b/>
      <w:bCs/>
      <w:spacing w:val="-20"/>
      <w:kern w:val="0"/>
      <w:szCs w:val="21"/>
    </w:rPr>
  </w:style>
  <w:style w:type="paragraph" w:customStyle="1" w:styleId="1094">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5">
    <w:name w:val="pa-14"/>
    <w:basedOn w:val="1"/>
    <w:qFormat/>
    <w:uiPriority w:val="0"/>
    <w:pPr>
      <w:widowControl/>
      <w:spacing w:line="360" w:lineRule="atLeast"/>
      <w:jc w:val="left"/>
    </w:pPr>
    <w:rPr>
      <w:rFonts w:ascii="宋体" w:hAnsi="宋体" w:eastAsia="宋体" w:cs="宋体"/>
      <w:kern w:val="0"/>
      <w:sz w:val="24"/>
    </w:rPr>
  </w:style>
  <w:style w:type="paragraph" w:customStyle="1" w:styleId="1096">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097">
    <w:name w:val="小标题"/>
    <w:basedOn w:val="1"/>
    <w:qFormat/>
    <w:uiPriority w:val="0"/>
    <w:pPr>
      <w:ind w:left="200" w:leftChars="200"/>
      <w:jc w:val="left"/>
    </w:pPr>
    <w:rPr>
      <w:rFonts w:ascii="Arial" w:hAnsi="Arial" w:eastAsia="宋体"/>
      <w:b/>
      <w:szCs w:val="20"/>
    </w:rPr>
  </w:style>
  <w:style w:type="paragraph" w:customStyle="1" w:styleId="1098">
    <w:name w:val="四级无标题条"/>
    <w:basedOn w:val="1"/>
    <w:semiHidden/>
    <w:qFormat/>
    <w:uiPriority w:val="0"/>
    <w:pPr>
      <w:tabs>
        <w:tab w:val="left" w:pos="2520"/>
      </w:tabs>
      <w:ind w:left="2520" w:hanging="420"/>
    </w:pPr>
    <w:rPr>
      <w:rFonts w:ascii="Times New Roman" w:hAnsi="Times New Roman" w:eastAsia="宋体"/>
      <w:szCs w:val="24"/>
    </w:rPr>
  </w:style>
  <w:style w:type="paragraph" w:customStyle="1" w:styleId="1099">
    <w:name w:val="无间隔21"/>
    <w:link w:val="1495"/>
    <w:qFormat/>
    <w:uiPriority w:val="0"/>
    <w:pPr>
      <w:widowControl w:val="0"/>
      <w:jc w:val="both"/>
    </w:pPr>
    <w:rPr>
      <w:rFonts w:ascii="等线" w:hAnsi="等线" w:eastAsia="等线" w:cs="Times New Roman"/>
      <w:kern w:val="2"/>
      <w:sz w:val="21"/>
      <w:szCs w:val="22"/>
      <w:lang w:val="en-US" w:eastAsia="zh-CN" w:bidi="ar-SA"/>
    </w:rPr>
  </w:style>
  <w:style w:type="paragraph" w:customStyle="1" w:styleId="110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101">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10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3">
    <w:name w:val="TOC 标题12"/>
    <w:basedOn w:val="3"/>
    <w:next w:val="1"/>
    <w:unhideWhenUsed/>
    <w:qFormat/>
    <w:uiPriority w:val="39"/>
    <w:pPr>
      <w:widowControl/>
      <w:spacing w:before="480" w:after="0" w:line="276" w:lineRule="auto"/>
      <w:jc w:val="left"/>
      <w:outlineLvl w:val="9"/>
    </w:pPr>
    <w:rPr>
      <w:rFonts w:ascii="等线 Light" w:hAnsi="等线 Light" w:eastAsia="等线 Light"/>
      <w:color w:val="2E75B5"/>
      <w:kern w:val="0"/>
      <w:sz w:val="28"/>
      <w:szCs w:val="28"/>
    </w:rPr>
  </w:style>
  <w:style w:type="paragraph" w:customStyle="1" w:styleId="110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5">
    <w:name w:val="Char121"/>
    <w:basedOn w:val="1"/>
    <w:qFormat/>
    <w:uiPriority w:val="0"/>
    <w:rPr>
      <w:rFonts w:ascii="Calibri" w:hAnsi="Calibri" w:eastAsia="宋体"/>
      <w:szCs w:val="20"/>
    </w:rPr>
  </w:style>
  <w:style w:type="paragraph" w:customStyle="1" w:styleId="1106">
    <w:name w:val="pa-90"/>
    <w:basedOn w:val="1"/>
    <w:uiPriority w:val="0"/>
    <w:pPr>
      <w:widowControl/>
      <w:spacing w:line="280" w:lineRule="atLeast"/>
    </w:pPr>
    <w:rPr>
      <w:rFonts w:ascii="宋体" w:hAnsi="宋体" w:eastAsia="宋体" w:cs="宋体"/>
      <w:kern w:val="0"/>
      <w:sz w:val="24"/>
    </w:rPr>
  </w:style>
  <w:style w:type="paragraph" w:customStyle="1" w:styleId="110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8">
    <w:name w:val="样式 样式 首行缩进:  2 字符 + 首行缩进:  2 字符"/>
    <w:basedOn w:val="1"/>
    <w:qFormat/>
    <w:uiPriority w:val="0"/>
    <w:pPr>
      <w:numPr>
        <w:ilvl w:val="3"/>
        <w:numId w:val="26"/>
      </w:numPr>
      <w:tabs>
        <w:tab w:val="clear" w:pos="1440"/>
      </w:tabs>
      <w:spacing w:line="360" w:lineRule="auto"/>
      <w:ind w:firstLine="200" w:firstLineChars="200"/>
    </w:pPr>
    <w:rPr>
      <w:rFonts w:ascii="Times New Roman" w:hAnsi="Times New Roman" w:eastAsia="宋体" w:cs="宋体"/>
      <w:szCs w:val="20"/>
    </w:rPr>
  </w:style>
  <w:style w:type="paragraph" w:customStyle="1" w:styleId="1109">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110">
    <w:name w:val="zhou2"/>
    <w:basedOn w:val="1"/>
    <w:qFormat/>
    <w:uiPriority w:val="0"/>
    <w:rPr>
      <w:rFonts w:ascii="Times New Roman" w:hAnsi="Times New Roman" w:eastAsia="宋体"/>
      <w:szCs w:val="24"/>
    </w:rPr>
  </w:style>
  <w:style w:type="paragraph" w:customStyle="1" w:styleId="1111">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111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13">
    <w:name w:val="pa-30"/>
    <w:basedOn w:val="1"/>
    <w:uiPriority w:val="0"/>
    <w:pPr>
      <w:widowControl/>
      <w:spacing w:line="360" w:lineRule="atLeast"/>
      <w:ind w:firstLine="4100"/>
    </w:pPr>
    <w:rPr>
      <w:rFonts w:ascii="宋体" w:hAnsi="宋体" w:eastAsia="宋体" w:cs="宋体"/>
      <w:kern w:val="0"/>
      <w:sz w:val="24"/>
    </w:rPr>
  </w:style>
  <w:style w:type="paragraph" w:customStyle="1" w:styleId="1114">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sz w:val="24"/>
      <w:szCs w:val="20"/>
    </w:rPr>
  </w:style>
  <w:style w:type="paragraph" w:customStyle="1" w:styleId="1115">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16">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17">
    <w:name w:val="索引 1_0"/>
    <w:basedOn w:val="54"/>
    <w:next w:val="54"/>
    <w:unhideWhenUsed/>
    <w:qFormat/>
    <w:uiPriority w:val="0"/>
  </w:style>
  <w:style w:type="paragraph" w:customStyle="1" w:styleId="1118">
    <w:name w:val="表格文本"/>
    <w:basedOn w:val="1"/>
    <w:link w:val="1817"/>
    <w:qFormat/>
    <w:uiPriority w:val="0"/>
    <w:pPr>
      <w:spacing w:line="360" w:lineRule="auto"/>
      <w:jc w:val="center"/>
    </w:pPr>
    <w:rPr>
      <w:rFonts w:ascii="Arial" w:hAnsi="Arial"/>
      <w:snapToGrid w:val="0"/>
      <w:color w:val="000000"/>
    </w:rPr>
  </w:style>
  <w:style w:type="paragraph" w:customStyle="1" w:styleId="1119">
    <w:name w:val="正文文本缩进2"/>
    <w:basedOn w:val="1"/>
    <w:qFormat/>
    <w:uiPriority w:val="0"/>
    <w:pPr>
      <w:spacing w:after="120"/>
      <w:ind w:left="420" w:leftChars="200"/>
    </w:pPr>
    <w:rPr>
      <w:rFonts w:ascii="宋体" w:hAnsi="Calibri" w:eastAsia="宋体"/>
      <w:bCs/>
      <w:sz w:val="28"/>
      <w:szCs w:val="20"/>
    </w:rPr>
  </w:style>
  <w:style w:type="paragraph" w:customStyle="1" w:styleId="112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21">
    <w:name w:val="Normal_4"/>
    <w:qFormat/>
    <w:uiPriority w:val="0"/>
    <w:rPr>
      <w:rFonts w:ascii="黑体" w:hAnsi="黑体" w:eastAsia="黑体" w:cs="Times New Roman"/>
      <w:b/>
      <w:sz w:val="32"/>
      <w:szCs w:val="24"/>
      <w:lang w:val="en-US" w:eastAsia="zh-CN" w:bidi="ar-SA"/>
    </w:rPr>
  </w:style>
  <w:style w:type="paragraph" w:customStyle="1" w:styleId="1122">
    <w:name w:val="批注主题1"/>
    <w:basedOn w:val="25"/>
    <w:next w:val="25"/>
    <w:qFormat/>
    <w:uiPriority w:val="0"/>
    <w:rPr>
      <w:rFonts w:ascii="Times New Roman" w:hAnsi="Times New Roman"/>
      <w:b/>
      <w:bCs/>
      <w:sz w:val="24"/>
    </w:rPr>
  </w:style>
  <w:style w:type="paragraph" w:customStyle="1" w:styleId="1123">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124">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125">
    <w:name w:val="内文"/>
    <w:link w:val="1501"/>
    <w:qFormat/>
    <w:uiPriority w:val="0"/>
    <w:pPr>
      <w:adjustRightInd w:val="0"/>
      <w:snapToGrid w:val="0"/>
      <w:spacing w:line="400" w:lineRule="exact"/>
      <w:ind w:firstLine="200" w:firstLineChars="200"/>
      <w:jc w:val="both"/>
    </w:pPr>
    <w:rPr>
      <w:rFonts w:ascii="Arial" w:hAnsi="Arial" w:eastAsia="等线" w:cs="Times New Roman"/>
      <w:kern w:val="2"/>
      <w:sz w:val="21"/>
      <w:szCs w:val="22"/>
      <w:lang w:val="en-US" w:eastAsia="zh-CN" w:bidi="ar-SA"/>
    </w:rPr>
  </w:style>
  <w:style w:type="paragraph" w:customStyle="1" w:styleId="1126">
    <w:name w:val="CM89"/>
    <w:basedOn w:val="117"/>
    <w:next w:val="117"/>
    <w:qFormat/>
    <w:uiPriority w:val="0"/>
    <w:pPr>
      <w:spacing w:line="440" w:lineRule="atLeast"/>
    </w:pPr>
    <w:rPr>
      <w:color w:val="auto"/>
      <w:szCs w:val="24"/>
    </w:rPr>
  </w:style>
  <w:style w:type="paragraph" w:customStyle="1" w:styleId="1127">
    <w:name w:val="Normal_21"/>
    <w:qFormat/>
    <w:uiPriority w:val="0"/>
    <w:rPr>
      <w:rFonts w:ascii="黑体" w:hAnsi="黑体" w:eastAsia="黑体" w:cs="Times New Roman"/>
      <w:b/>
      <w:sz w:val="32"/>
      <w:szCs w:val="24"/>
      <w:lang w:val="en-US" w:eastAsia="zh-CN" w:bidi="ar-SA"/>
    </w:rPr>
  </w:style>
  <w:style w:type="paragraph" w:customStyle="1" w:styleId="1128">
    <w:name w:val="zhou正文"/>
    <w:basedOn w:val="1"/>
    <w:qFormat/>
    <w:uiPriority w:val="0"/>
    <w:rPr>
      <w:rFonts w:ascii="Times New Roman" w:hAnsi="Times New Roman" w:eastAsia="宋体"/>
      <w:szCs w:val="24"/>
    </w:rPr>
  </w:style>
  <w:style w:type="paragraph" w:customStyle="1" w:styleId="1129">
    <w:name w:val="样式 左侧:  0.85 厘米"/>
    <w:basedOn w:val="1"/>
    <w:qFormat/>
    <w:uiPriority w:val="0"/>
    <w:rPr>
      <w:rFonts w:ascii="Times New Roman" w:hAnsi="Times New Roman" w:eastAsia="宋体" w:cs="宋体"/>
      <w:szCs w:val="20"/>
    </w:rPr>
  </w:style>
  <w:style w:type="paragraph" w:customStyle="1" w:styleId="1130">
    <w:name w:val="zhou3"/>
    <w:basedOn w:val="1"/>
    <w:qFormat/>
    <w:uiPriority w:val="0"/>
    <w:rPr>
      <w:rFonts w:ascii="Times New Roman" w:hAnsi="Times New Roman" w:eastAsia="宋体"/>
      <w:szCs w:val="24"/>
    </w:rPr>
  </w:style>
  <w:style w:type="paragraph" w:customStyle="1" w:styleId="1131">
    <w:name w:val="容量"/>
    <w:basedOn w:val="1"/>
    <w:qFormat/>
    <w:uiPriority w:val="0"/>
    <w:pPr>
      <w:adjustRightInd w:val="0"/>
      <w:spacing w:line="312" w:lineRule="atLeast"/>
      <w:textAlignment w:val="baseline"/>
    </w:pPr>
    <w:rPr>
      <w:rFonts w:ascii="Times New Roman" w:hAnsi="Times New Roman" w:eastAsia="宋体"/>
      <w:kern w:val="0"/>
      <w:sz w:val="24"/>
      <w:szCs w:val="20"/>
    </w:rPr>
  </w:style>
  <w:style w:type="paragraph" w:customStyle="1" w:styleId="1132">
    <w:name w:val="样式－正文文字标记2"/>
    <w:basedOn w:val="1"/>
    <w:qFormat/>
    <w:uiPriority w:val="0"/>
    <w:pPr>
      <w:widowControl/>
      <w:tabs>
        <w:tab w:val="left" w:pos="360"/>
      </w:tabs>
      <w:spacing w:beforeLines="50" w:line="360" w:lineRule="exact"/>
      <w:jc w:val="left"/>
    </w:pPr>
    <w:rPr>
      <w:rFonts w:ascii="Arial" w:hAnsi="Arial" w:eastAsia="宋体"/>
      <w:sz w:val="24"/>
      <w:szCs w:val="24"/>
    </w:rPr>
  </w:style>
  <w:style w:type="paragraph" w:customStyle="1" w:styleId="1133">
    <w:name w:val="pa-139"/>
    <w:basedOn w:val="1"/>
    <w:uiPriority w:val="0"/>
    <w:pPr>
      <w:widowControl/>
      <w:spacing w:line="320" w:lineRule="atLeast"/>
      <w:ind w:firstLine="280"/>
    </w:pPr>
    <w:rPr>
      <w:rFonts w:ascii="宋体" w:hAnsi="宋体" w:eastAsia="宋体" w:cs="宋体"/>
      <w:kern w:val="0"/>
      <w:sz w:val="24"/>
    </w:rPr>
  </w:style>
  <w:style w:type="paragraph" w:customStyle="1" w:styleId="113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35">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36">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37">
    <w:name w:val="标题222"/>
    <w:basedOn w:val="1"/>
    <w:qFormat/>
    <w:uiPriority w:val="0"/>
    <w:pPr>
      <w:spacing w:line="360" w:lineRule="auto"/>
    </w:pPr>
    <w:rPr>
      <w:rFonts w:ascii="Times New Roman" w:hAnsi="Times New Roman" w:eastAsia="宋体" w:cs="宋体"/>
      <w:b/>
      <w:bCs/>
      <w:sz w:val="30"/>
      <w:szCs w:val="20"/>
    </w:rPr>
  </w:style>
  <w:style w:type="paragraph" w:customStyle="1" w:styleId="1138">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139">
    <w:name w:val="Char Char Char1 Char Char Char Char Char Char Char Char Char Char Char Char Char Char Char Char"/>
    <w:basedOn w:val="1"/>
    <w:qFormat/>
    <w:uiPriority w:val="0"/>
    <w:rPr>
      <w:rFonts w:ascii="Tahoma" w:hAnsi="Tahoma" w:eastAsia="宋体"/>
      <w:b/>
      <w:sz w:val="24"/>
      <w:szCs w:val="20"/>
    </w:rPr>
  </w:style>
  <w:style w:type="paragraph" w:customStyle="1" w:styleId="114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1">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1142">
    <w:name w:val="样式 标题 2 + 四号"/>
    <w:basedOn w:val="4"/>
    <w:qFormat/>
    <w:uiPriority w:val="0"/>
    <w:pPr>
      <w:numPr>
        <w:ilvl w:val="1"/>
        <w:numId w:val="32"/>
      </w:numPr>
      <w:spacing w:before="120" w:after="120"/>
    </w:pPr>
    <w:rPr>
      <w:rFonts w:ascii="Times New Roman" w:hAnsi="Times New Roman" w:eastAsia="仿宋_GB2312"/>
      <w:sz w:val="30"/>
      <w:szCs w:val="30"/>
    </w:rPr>
  </w:style>
  <w:style w:type="paragraph" w:customStyle="1" w:styleId="1143">
    <w:name w:val="Titre 2 lignes module"/>
    <w:basedOn w:val="1"/>
    <w:qFormat/>
    <w:uiPriority w:val="0"/>
    <w:pPr>
      <w:widowControl/>
      <w:spacing w:before="120"/>
      <w:jc w:val="center"/>
    </w:pPr>
    <w:rPr>
      <w:rFonts w:ascii="Arial" w:hAnsi="Arial" w:eastAsia="宋体"/>
      <w:b/>
      <w:kern w:val="0"/>
      <w:sz w:val="24"/>
      <w:szCs w:val="20"/>
      <w:lang w:eastAsia="fr-FR"/>
    </w:rPr>
  </w:style>
  <w:style w:type="paragraph" w:customStyle="1" w:styleId="1144">
    <w:name w:val="Char3"/>
    <w:basedOn w:val="1"/>
    <w:qFormat/>
    <w:uiPriority w:val="0"/>
    <w:rPr>
      <w:rFonts w:ascii="Tahoma" w:hAnsi="Tahoma" w:eastAsia="宋体"/>
      <w:sz w:val="24"/>
      <w:szCs w:val="20"/>
    </w:rPr>
  </w:style>
  <w:style w:type="paragraph" w:customStyle="1" w:styleId="114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6">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147">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148">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149">
    <w:name w:val="_Style 14"/>
    <w:basedOn w:val="1"/>
    <w:next w:val="1"/>
    <w:semiHidden/>
    <w:qFormat/>
    <w:uiPriority w:val="0"/>
    <w:rPr>
      <w:rFonts w:ascii="Times New Roman" w:hAnsi="Times New Roman" w:eastAsia="宋体"/>
      <w:szCs w:val="24"/>
    </w:rPr>
  </w:style>
  <w:style w:type="paragraph" w:customStyle="1" w:styleId="1150">
    <w:name w:val="Char Char Char1 Char Char Char Char Char Char Char Char Char Char Char Char Char"/>
    <w:basedOn w:val="1"/>
    <w:qFormat/>
    <w:uiPriority w:val="0"/>
    <w:rPr>
      <w:rFonts w:ascii="Tahoma" w:hAnsi="Tahoma" w:eastAsia="宋体"/>
      <w:sz w:val="24"/>
      <w:szCs w:val="20"/>
    </w:rPr>
  </w:style>
  <w:style w:type="paragraph" w:customStyle="1" w:styleId="1151">
    <w:name w:val="表格_0"/>
    <w:basedOn w:val="135"/>
    <w:qFormat/>
    <w:uiPriority w:val="0"/>
    <w:pPr>
      <w:jc w:val="center"/>
      <w:textAlignment w:val="center"/>
    </w:pPr>
    <w:rPr>
      <w:rFonts w:ascii="华文细黑" w:hAnsi="华文细黑"/>
      <w:kern w:val="0"/>
      <w:szCs w:val="20"/>
    </w:rPr>
  </w:style>
  <w:style w:type="paragraph" w:customStyle="1" w:styleId="1152">
    <w:name w:val="样式 标题 1标题1标题 1 1章节第一层论文题目章节标题 +"/>
    <w:basedOn w:val="3"/>
    <w:link w:val="1682"/>
    <w:qFormat/>
    <w:uiPriority w:val="0"/>
    <w:pPr>
      <w:spacing w:before="0" w:after="0" w:line="480" w:lineRule="auto"/>
      <w:textAlignment w:val="center"/>
    </w:pPr>
    <w:rPr>
      <w:rFonts w:ascii="等线" w:hAnsi="等线" w:eastAsia="黑体"/>
      <w:kern w:val="2"/>
      <w:sz w:val="32"/>
    </w:rPr>
  </w:style>
  <w:style w:type="paragraph" w:customStyle="1" w:styleId="1153">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154">
    <w:name w:val="样式 正文文本"/>
    <w:basedOn w:val="1"/>
    <w:link w:val="1686"/>
    <w:qFormat/>
    <w:uiPriority w:val="0"/>
    <w:pPr>
      <w:adjustRightInd w:val="0"/>
      <w:snapToGrid w:val="0"/>
      <w:spacing w:line="400" w:lineRule="exact"/>
      <w:ind w:firstLine="200" w:firstLineChars="200"/>
    </w:pPr>
    <w:rPr>
      <w:rFonts w:ascii="Arial" w:hAnsi="Arial" w:cs="宋体"/>
      <w:color w:val="000000"/>
    </w:rPr>
  </w:style>
  <w:style w:type="paragraph" w:customStyle="1" w:styleId="1155">
    <w:name w:val="樣式 標題 3 + (中文) MS Gothic 10.5 點 Char Char Char Char Char Char Char"/>
    <w:basedOn w:val="5"/>
    <w:link w:val="1756"/>
    <w:qFormat/>
    <w:uiPriority w:val="0"/>
    <w:pPr>
      <w:keepLines w:val="0"/>
      <w:tabs>
        <w:tab w:val="left" w:pos="1395"/>
      </w:tabs>
      <w:spacing w:line="240" w:lineRule="auto"/>
      <w:ind w:left="1395" w:hanging="555" w:firstLineChars="0"/>
    </w:pPr>
    <w:rPr>
      <w:rFonts w:ascii="等线" w:hAnsi="PMingLiU" w:eastAsia="MS Gothic"/>
      <w:b w:val="0"/>
      <w:bCs w:val="0"/>
      <w:snapToGrid w:val="0"/>
      <w:sz w:val="24"/>
      <w:szCs w:val="22"/>
      <w:lang w:val="en-AU" w:eastAsia="zh-TW"/>
    </w:rPr>
  </w:style>
  <w:style w:type="paragraph" w:customStyle="1" w:styleId="1156">
    <w:name w:val="pa-3"/>
    <w:basedOn w:val="1"/>
    <w:qFormat/>
    <w:uiPriority w:val="0"/>
    <w:pPr>
      <w:widowControl/>
      <w:spacing w:line="520" w:lineRule="atLeast"/>
      <w:jc w:val="center"/>
    </w:pPr>
    <w:rPr>
      <w:rFonts w:ascii="宋体" w:hAnsi="宋体" w:eastAsia="宋体" w:cs="宋体"/>
      <w:kern w:val="0"/>
      <w:sz w:val="24"/>
    </w:rPr>
  </w:style>
  <w:style w:type="paragraph" w:customStyle="1" w:styleId="1157">
    <w:name w:val="1"/>
    <w:basedOn w:val="1"/>
    <w:next w:val="1"/>
    <w:qFormat/>
    <w:uiPriority w:val="0"/>
    <w:rPr>
      <w:rFonts w:ascii="Calibri" w:hAnsi="Calibri" w:eastAsia="宋体"/>
    </w:rPr>
  </w:style>
  <w:style w:type="paragraph" w:customStyle="1" w:styleId="1158">
    <w:name w:val="Char24"/>
    <w:basedOn w:val="1"/>
    <w:qFormat/>
    <w:uiPriority w:val="0"/>
    <w:rPr>
      <w:rFonts w:ascii="Tahoma" w:hAnsi="Tahoma" w:eastAsia="宋体"/>
      <w:sz w:val="24"/>
      <w:szCs w:val="20"/>
    </w:rPr>
  </w:style>
  <w:style w:type="paragraph" w:customStyle="1" w:styleId="1159">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160">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1161">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162">
    <w:name w:val="列表编号 21"/>
    <w:basedOn w:val="1"/>
    <w:qFormat/>
    <w:uiPriority w:val="0"/>
    <w:pPr>
      <w:widowControl/>
      <w:tabs>
        <w:tab w:val="left" w:pos="1980"/>
      </w:tabs>
      <w:spacing w:afterLines="50"/>
      <w:jc w:val="left"/>
    </w:pPr>
    <w:rPr>
      <w:rFonts w:ascii="Times New Roman" w:hAnsi="Times New Roman" w:eastAsia="宋体"/>
      <w:kern w:val="0"/>
      <w:sz w:val="24"/>
      <w:szCs w:val="20"/>
    </w:rPr>
  </w:style>
  <w:style w:type="paragraph" w:customStyle="1" w:styleId="1163">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16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5">
    <w:name w:val="样式 标题2 + 字距调整8 磅"/>
    <w:basedOn w:val="1020"/>
    <w:qFormat/>
    <w:uiPriority w:val="0"/>
    <w:rPr>
      <w:kern w:val="16"/>
    </w:rPr>
  </w:style>
  <w:style w:type="paragraph" w:customStyle="1" w:styleId="1166">
    <w:name w:val="pa-142"/>
    <w:basedOn w:val="1"/>
    <w:uiPriority w:val="0"/>
    <w:pPr>
      <w:widowControl/>
      <w:spacing w:line="320" w:lineRule="atLeast"/>
      <w:ind w:firstLine="280"/>
      <w:jc w:val="right"/>
    </w:pPr>
    <w:rPr>
      <w:rFonts w:ascii="宋体" w:hAnsi="宋体" w:eastAsia="宋体" w:cs="宋体"/>
      <w:kern w:val="0"/>
      <w:sz w:val="24"/>
    </w:rPr>
  </w:style>
  <w:style w:type="paragraph" w:customStyle="1" w:styleId="1167">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68">
    <w:name w:val="样式 正文点缩进 + (符号) 宋体 小四 左侧:  0 厘米 悬挂缩进: 2.62 字符 段后: 0 磅 行距: 单..."/>
    <w:basedOn w:val="753"/>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69">
    <w:name w:val="6级小标题"/>
    <w:basedOn w:val="521"/>
    <w:link w:val="1761"/>
    <w:qFormat/>
    <w:uiPriority w:val="0"/>
    <w:pPr>
      <w:tabs>
        <w:tab w:val="left" w:pos="1095"/>
      </w:tabs>
      <w:ind w:left="1095" w:hanging="360"/>
    </w:pPr>
    <w:rPr>
      <w:rFonts w:eastAsia="等线"/>
      <w:szCs w:val="22"/>
    </w:rPr>
  </w:style>
  <w:style w:type="paragraph" w:customStyle="1" w:styleId="1170">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kern w:val="0"/>
      <w:sz w:val="20"/>
      <w:szCs w:val="20"/>
    </w:rPr>
  </w:style>
  <w:style w:type="paragraph" w:customStyle="1" w:styleId="1171">
    <w:name w:val="标题 21"/>
    <w:next w:val="322"/>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172">
    <w:name w:val="ca-31"/>
    <w:basedOn w:val="1"/>
    <w:qFormat/>
    <w:uiPriority w:val="0"/>
    <w:pPr>
      <w:widowControl/>
      <w:jc w:val="left"/>
    </w:pPr>
    <w:rPr>
      <w:rFonts w:ascii="??" w:hAnsi="??" w:eastAsia="宋体" w:cs="宋体"/>
      <w:color w:val="000000"/>
      <w:kern w:val="0"/>
      <w:szCs w:val="21"/>
    </w:rPr>
  </w:style>
  <w:style w:type="paragraph" w:customStyle="1" w:styleId="1173">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174">
    <w:name w:val="Blockquote"/>
    <w:basedOn w:val="1"/>
    <w:qFormat/>
    <w:uiPriority w:val="0"/>
    <w:pPr>
      <w:autoSpaceDE w:val="0"/>
      <w:autoSpaceDN w:val="0"/>
      <w:adjustRightInd w:val="0"/>
      <w:spacing w:before="100" w:after="100"/>
      <w:ind w:left="360" w:right="360"/>
      <w:jc w:val="left"/>
    </w:pPr>
    <w:rPr>
      <w:rFonts w:ascii="Calibri" w:hAnsi="Calibri" w:eastAsia="宋体"/>
      <w:kern w:val="0"/>
      <w:sz w:val="24"/>
      <w:szCs w:val="20"/>
    </w:rPr>
  </w:style>
  <w:style w:type="paragraph" w:customStyle="1" w:styleId="1175">
    <w:name w:val="通用"/>
    <w:basedOn w:val="1"/>
    <w:qFormat/>
    <w:uiPriority w:val="0"/>
    <w:pPr>
      <w:spacing w:line="360" w:lineRule="auto"/>
      <w:ind w:left="42"/>
    </w:pPr>
    <w:rPr>
      <w:rFonts w:ascii="宋体" w:hAnsi="Times New Roman" w:eastAsia="宋体"/>
      <w:b/>
      <w:sz w:val="24"/>
      <w:szCs w:val="20"/>
    </w:rPr>
  </w:style>
  <w:style w:type="paragraph" w:customStyle="1" w:styleId="1176">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7">
    <w:name w:val="标题三"/>
    <w:basedOn w:val="5"/>
    <w:next w:val="1"/>
    <w:link w:val="1594"/>
    <w:qFormat/>
    <w:uiPriority w:val="0"/>
    <w:pPr>
      <w:numPr>
        <w:ilvl w:val="0"/>
        <w:numId w:val="33"/>
      </w:numPr>
      <w:tabs>
        <w:tab w:val="clear" w:pos="1140"/>
      </w:tabs>
      <w:autoSpaceDE w:val="0"/>
      <w:autoSpaceDN w:val="0"/>
      <w:snapToGrid w:val="0"/>
      <w:spacing w:beforeLines="50" w:afterLines="50"/>
      <w:ind w:left="0" w:firstLine="0" w:firstLineChars="0"/>
    </w:pPr>
    <w:rPr>
      <w:rFonts w:ascii="Times New Roman" w:hAnsi="Times New Roman" w:eastAsia="等线"/>
      <w:sz w:val="32"/>
    </w:rPr>
  </w:style>
  <w:style w:type="paragraph" w:customStyle="1" w:styleId="1178">
    <w:name w:val="_Style 37"/>
    <w:basedOn w:val="1"/>
    <w:next w:val="39"/>
    <w:semiHidden/>
    <w:qFormat/>
    <w:uiPriority w:val="0"/>
    <w:rPr>
      <w:rFonts w:ascii="宋体" w:hAnsi="Courier New" w:eastAsia="宋体"/>
      <w:szCs w:val="20"/>
    </w:rPr>
  </w:style>
  <w:style w:type="paragraph" w:customStyle="1" w:styleId="1179">
    <w:name w:val="_Style 12"/>
    <w:basedOn w:val="1"/>
    <w:next w:val="1"/>
    <w:qFormat/>
    <w:uiPriority w:val="0"/>
    <w:rPr>
      <w:rFonts w:ascii="Times New Roman" w:hAnsi="Times New Roman" w:eastAsia="宋体"/>
      <w:szCs w:val="24"/>
    </w:rPr>
  </w:style>
  <w:style w:type="paragraph" w:customStyle="1" w:styleId="1180">
    <w:name w:val="表中对齐"/>
    <w:basedOn w:val="876"/>
    <w:qFormat/>
    <w:uiPriority w:val="0"/>
    <w:pPr>
      <w:numPr>
        <w:ilvl w:val="0"/>
        <w:numId w:val="24"/>
      </w:numPr>
      <w:tabs>
        <w:tab w:val="clear" w:pos="2"/>
      </w:tabs>
      <w:ind w:left="0" w:firstLine="0"/>
      <w:jc w:val="center"/>
    </w:pPr>
  </w:style>
  <w:style w:type="paragraph" w:customStyle="1" w:styleId="1181">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82">
    <w:name w:val="HIK-标题7"/>
    <w:qFormat/>
    <w:uiPriority w:val="0"/>
    <w:pPr>
      <w:numPr>
        <w:ilvl w:val="6"/>
        <w:numId w:val="20"/>
      </w:numPr>
    </w:pPr>
    <w:rPr>
      <w:rFonts w:ascii="黑体" w:hAnsi="黑体" w:eastAsia="黑体" w:cs="宋体"/>
      <w:kern w:val="2"/>
      <w:sz w:val="28"/>
      <w:szCs w:val="28"/>
      <w:lang w:val="en-US" w:eastAsia="zh-CN" w:bidi="ar-SA"/>
    </w:rPr>
  </w:style>
  <w:style w:type="paragraph" w:customStyle="1" w:styleId="118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kern w:val="0"/>
      <w:sz w:val="18"/>
      <w:szCs w:val="20"/>
    </w:rPr>
  </w:style>
  <w:style w:type="paragraph" w:customStyle="1" w:styleId="1184">
    <w:name w:val="正文文本缩进 33"/>
    <w:basedOn w:val="1"/>
    <w:qFormat/>
    <w:uiPriority w:val="0"/>
    <w:pPr>
      <w:spacing w:line="360" w:lineRule="auto"/>
      <w:ind w:left="848" w:firstLine="52"/>
    </w:pPr>
    <w:rPr>
      <w:rFonts w:ascii="Times New Roman" w:hAnsi="Times New Roman" w:eastAsia="宋体"/>
      <w:szCs w:val="20"/>
    </w:rPr>
  </w:style>
  <w:style w:type="paragraph" w:customStyle="1" w:styleId="1185">
    <w:name w:val="L9标题1"/>
    <w:basedOn w:val="1"/>
    <w:qFormat/>
    <w:uiPriority w:val="0"/>
    <w:pPr>
      <w:tabs>
        <w:tab w:val="left" w:pos="425"/>
      </w:tabs>
      <w:spacing w:beforeLines="100" w:afterLines="50" w:line="360" w:lineRule="auto"/>
      <w:ind w:left="425" w:hanging="425"/>
    </w:pPr>
    <w:rPr>
      <w:rFonts w:ascii="Times New Roman" w:hAnsi="Times New Roman" w:eastAsia="宋体"/>
      <w:b/>
      <w:sz w:val="28"/>
      <w:szCs w:val="20"/>
    </w:rPr>
  </w:style>
  <w:style w:type="paragraph" w:customStyle="1" w:styleId="1186">
    <w:name w:val="Char Char1 Char Char Char Char"/>
    <w:basedOn w:val="1"/>
    <w:qFormat/>
    <w:uiPriority w:val="0"/>
    <w:rPr>
      <w:rFonts w:ascii="仿宋_GB2312" w:hAnsi="Times New Roman" w:eastAsia="仿宋_GB2312"/>
      <w:b/>
      <w:sz w:val="32"/>
      <w:szCs w:val="32"/>
    </w:rPr>
  </w:style>
  <w:style w:type="paragraph" w:customStyle="1" w:styleId="1187">
    <w:name w:val="表格6"/>
    <w:basedOn w:val="692"/>
    <w:qFormat/>
    <w:uiPriority w:val="0"/>
    <w:pPr>
      <w:ind w:left="737" w:firstLine="0"/>
    </w:pPr>
  </w:style>
  <w:style w:type="paragraph" w:customStyle="1" w:styleId="1188">
    <w:name w:val="正文缩进2"/>
    <w:basedOn w:val="1"/>
    <w:qFormat/>
    <w:uiPriority w:val="0"/>
    <w:pPr>
      <w:ind w:firstLine="420" w:firstLineChars="200"/>
    </w:pPr>
    <w:rPr>
      <w:rFonts w:ascii="Arial" w:hAnsi="Arial" w:eastAsia="宋体" w:cs="Arial"/>
      <w:sz w:val="24"/>
      <w:szCs w:val="24"/>
    </w:rPr>
  </w:style>
  <w:style w:type="paragraph" w:customStyle="1" w:styleId="1189">
    <w:name w:val="wenjianming"/>
    <w:basedOn w:val="1"/>
    <w:qFormat/>
    <w:uiPriority w:val="0"/>
    <w:pPr>
      <w:widowControl/>
      <w:spacing w:before="100" w:beforeAutospacing="1" w:after="100" w:afterAutospacing="1" w:line="300" w:lineRule="atLeast"/>
      <w:jc w:val="left"/>
    </w:pPr>
    <w:rPr>
      <w:rFonts w:ascii="Times New Roman" w:hAnsi="Times New Roman" w:eastAsia="宋体"/>
      <w:color w:val="000000"/>
      <w:kern w:val="0"/>
      <w:szCs w:val="21"/>
    </w:rPr>
  </w:style>
  <w:style w:type="paragraph" w:customStyle="1" w:styleId="119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191">
    <w:name w:val="TAC"/>
    <w:basedOn w:val="1"/>
    <w:qFormat/>
    <w:uiPriority w:val="0"/>
    <w:pPr>
      <w:keepNext/>
      <w:keepLines/>
      <w:widowControl/>
      <w:jc w:val="center"/>
    </w:pPr>
    <w:rPr>
      <w:rFonts w:ascii="Arial" w:hAnsi="Arial" w:eastAsia="宋体"/>
      <w:kern w:val="0"/>
      <w:sz w:val="18"/>
      <w:szCs w:val="20"/>
      <w:lang w:val="en-GB"/>
    </w:rPr>
  </w:style>
  <w:style w:type="paragraph" w:customStyle="1" w:styleId="119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93">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4">
    <w:name w:val="标准"/>
    <w:basedOn w:val="1"/>
    <w:qFormat/>
    <w:uiPriority w:val="0"/>
    <w:pPr>
      <w:adjustRightInd w:val="0"/>
      <w:spacing w:line="312" w:lineRule="atLeast"/>
      <w:jc w:val="center"/>
    </w:pPr>
    <w:rPr>
      <w:rFonts w:ascii="Times New Roman" w:hAnsi="Times New Roman" w:eastAsia="宋体"/>
      <w:kern w:val="24"/>
      <w:sz w:val="24"/>
      <w:szCs w:val="24"/>
    </w:rPr>
  </w:style>
  <w:style w:type="paragraph" w:customStyle="1" w:styleId="1195">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1196">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b/>
      <w:kern w:val="0"/>
      <w:sz w:val="22"/>
      <w:szCs w:val="20"/>
      <w:lang w:val="en-GB"/>
    </w:rPr>
  </w:style>
  <w:style w:type="paragraph" w:customStyle="1" w:styleId="1197">
    <w:name w:val="顺序编号-zlb"/>
    <w:basedOn w:val="294"/>
    <w:link w:val="1691"/>
    <w:qFormat/>
    <w:uiPriority w:val="0"/>
    <w:pPr>
      <w:tabs>
        <w:tab w:val="left" w:pos="4407"/>
      </w:tabs>
      <w:ind w:left="2670" w:hanging="737"/>
      <w:outlineLvl w:val="8"/>
    </w:pPr>
    <w:rPr>
      <w:rFonts w:eastAsia="等线"/>
      <w:kern w:val="2"/>
      <w:lang w:eastAsia="en-US"/>
    </w:rPr>
  </w:style>
  <w:style w:type="paragraph" w:customStyle="1" w:styleId="1198">
    <w:name w:val="pa-52"/>
    <w:basedOn w:val="1"/>
    <w:qFormat/>
    <w:uiPriority w:val="0"/>
    <w:pPr>
      <w:widowControl/>
      <w:spacing w:line="276" w:lineRule="atLeast"/>
      <w:jc w:val="left"/>
    </w:pPr>
    <w:rPr>
      <w:rFonts w:ascii="宋体" w:hAnsi="宋体" w:eastAsia="宋体" w:cs="宋体"/>
      <w:kern w:val="0"/>
      <w:sz w:val="24"/>
    </w:rPr>
  </w:style>
  <w:style w:type="paragraph" w:customStyle="1" w:styleId="1199">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200">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201">
    <w:name w:val="Char Char Char1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02">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203">
    <w:name w:val="pa-27"/>
    <w:basedOn w:val="1"/>
    <w:uiPriority w:val="0"/>
    <w:pPr>
      <w:widowControl/>
      <w:spacing w:line="276" w:lineRule="atLeast"/>
      <w:ind w:firstLine="300"/>
    </w:pPr>
    <w:rPr>
      <w:rFonts w:ascii="宋体" w:hAnsi="宋体" w:eastAsia="宋体" w:cs="宋体"/>
      <w:kern w:val="0"/>
      <w:sz w:val="24"/>
    </w:rPr>
  </w:style>
  <w:style w:type="paragraph" w:customStyle="1" w:styleId="1204">
    <w:name w:val="新标题1"/>
    <w:basedOn w:val="1"/>
    <w:qFormat/>
    <w:uiPriority w:val="0"/>
    <w:pPr>
      <w:tabs>
        <w:tab w:val="left" w:pos="780"/>
        <w:tab w:val="left" w:pos="900"/>
      </w:tabs>
      <w:ind w:left="780" w:hanging="360"/>
    </w:pPr>
    <w:rPr>
      <w:rFonts w:ascii="Times New Roman" w:hAnsi="Times New Roman" w:eastAsia="宋体"/>
      <w:szCs w:val="24"/>
    </w:rPr>
  </w:style>
  <w:style w:type="paragraph" w:customStyle="1" w:styleId="1205">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206">
    <w:name w:val="_Style 35"/>
    <w:basedOn w:val="1"/>
    <w:next w:val="39"/>
    <w:qFormat/>
    <w:uiPriority w:val="0"/>
    <w:rPr>
      <w:rFonts w:ascii="宋体" w:hAnsi="Courier New" w:eastAsia="宋体"/>
      <w:szCs w:val="20"/>
    </w:rPr>
  </w:style>
  <w:style w:type="paragraph" w:customStyle="1" w:styleId="1207">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20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9">
    <w:name w:val="pa-97"/>
    <w:basedOn w:val="1"/>
    <w:uiPriority w:val="0"/>
    <w:pPr>
      <w:widowControl/>
      <w:spacing w:line="720" w:lineRule="atLeast"/>
    </w:pPr>
    <w:rPr>
      <w:rFonts w:ascii="宋体" w:hAnsi="宋体" w:eastAsia="宋体" w:cs="宋体"/>
      <w:kern w:val="0"/>
      <w:sz w:val="24"/>
    </w:rPr>
  </w:style>
  <w:style w:type="paragraph" w:customStyle="1" w:styleId="1210">
    <w:name w:val="Char Char Char1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11">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kern w:val="0"/>
      <w:szCs w:val="21"/>
    </w:rPr>
  </w:style>
  <w:style w:type="paragraph" w:customStyle="1" w:styleId="1212">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213">
    <w:name w:val="qptext"/>
    <w:basedOn w:val="1"/>
    <w:qFormat/>
    <w:uiPriority w:val="0"/>
    <w:pPr>
      <w:snapToGrid w:val="0"/>
    </w:pPr>
    <w:rPr>
      <w:rFonts w:ascii="黑体" w:hAnsi="Times New Roman" w:eastAsia="黑体"/>
      <w:sz w:val="24"/>
      <w:szCs w:val="20"/>
    </w:rPr>
  </w:style>
  <w:style w:type="paragraph" w:customStyle="1" w:styleId="1214">
    <w:name w:val="Char Char1 Char"/>
    <w:basedOn w:val="1"/>
    <w:qFormat/>
    <w:uiPriority w:val="0"/>
    <w:rPr>
      <w:rFonts w:ascii="Calibri" w:hAnsi="Calibri" w:eastAsia="宋体"/>
    </w:rPr>
  </w:style>
  <w:style w:type="paragraph" w:customStyle="1" w:styleId="1215">
    <w:name w:val="Normal_0"/>
    <w:qFormat/>
    <w:uiPriority w:val="0"/>
    <w:rPr>
      <w:rFonts w:ascii="黑体" w:hAnsi="黑体" w:eastAsia="黑体" w:cs="Times New Roman"/>
      <w:b/>
      <w:sz w:val="32"/>
      <w:szCs w:val="24"/>
      <w:lang w:val="en-US" w:eastAsia="zh-CN" w:bidi="ar-SA"/>
    </w:rPr>
  </w:style>
  <w:style w:type="paragraph" w:customStyle="1" w:styleId="1216">
    <w:name w:val="五级无标题条"/>
    <w:basedOn w:val="1"/>
    <w:semiHidden/>
    <w:qFormat/>
    <w:uiPriority w:val="0"/>
    <w:pPr>
      <w:tabs>
        <w:tab w:val="left" w:pos="2940"/>
      </w:tabs>
      <w:ind w:left="2940" w:hanging="420"/>
    </w:pPr>
    <w:rPr>
      <w:rFonts w:ascii="Times New Roman" w:hAnsi="Times New Roman" w:eastAsia="宋体"/>
      <w:szCs w:val="24"/>
    </w:rPr>
  </w:style>
  <w:style w:type="paragraph" w:customStyle="1" w:styleId="1217">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218">
    <w:name w:val="样式 正文首行缩进"/>
    <w:basedOn w:val="77"/>
    <w:link w:val="1765"/>
    <w:qFormat/>
    <w:uiPriority w:val="0"/>
    <w:rPr>
      <w:rFonts w:ascii="Tahoma" w:hAnsi="Tahoma" w:cs="Tahoma"/>
      <w:lang w:eastAsia="en-US"/>
    </w:rPr>
  </w:style>
  <w:style w:type="paragraph" w:customStyle="1" w:styleId="1219">
    <w:name w:val="msonormalcxspmiddle"/>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1220">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kern w:val="0"/>
      <w:sz w:val="24"/>
      <w:szCs w:val="20"/>
    </w:rPr>
  </w:style>
  <w:style w:type="paragraph" w:customStyle="1" w:styleId="1221">
    <w:name w:val="Char Char Char1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222">
    <w:name w:val="Texte2"/>
    <w:basedOn w:val="1"/>
    <w:qFormat/>
    <w:uiPriority w:val="0"/>
    <w:pPr>
      <w:widowControl/>
      <w:ind w:left="624"/>
      <w:jc w:val="left"/>
    </w:pPr>
    <w:rPr>
      <w:rFonts w:ascii="Arial" w:hAnsi="Arial" w:eastAsia="宋体"/>
      <w:kern w:val="0"/>
      <w:sz w:val="24"/>
      <w:szCs w:val="20"/>
      <w:lang w:val="fr-FR"/>
    </w:rPr>
  </w:style>
  <w:style w:type="paragraph" w:customStyle="1" w:styleId="1223">
    <w:name w:val="Table Text"/>
    <w:link w:val="1467"/>
    <w:qFormat/>
    <w:uiPriority w:val="0"/>
    <w:pPr>
      <w:snapToGrid w:val="0"/>
      <w:spacing w:before="80" w:after="80"/>
    </w:pPr>
    <w:rPr>
      <w:rFonts w:ascii="Arial" w:hAnsi="Arial" w:eastAsia="等线" w:cs="Times New Roman"/>
      <w:kern w:val="2"/>
      <w:sz w:val="18"/>
      <w:szCs w:val="22"/>
      <w:lang w:val="en-US" w:eastAsia="zh-CN" w:bidi="ar-SA"/>
    </w:rPr>
  </w:style>
  <w:style w:type="paragraph" w:customStyle="1" w:styleId="1224">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2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26">
    <w:name w:val="表格4"/>
    <w:basedOn w:val="1"/>
    <w:qFormat/>
    <w:uiPriority w:val="0"/>
    <w:pPr>
      <w:adjustRightInd w:val="0"/>
      <w:spacing w:line="420" w:lineRule="atLeast"/>
      <w:ind w:left="1021"/>
      <w:textAlignment w:val="baseline"/>
    </w:pPr>
    <w:rPr>
      <w:rFonts w:ascii="Times New Roman" w:hAnsi="Times New Roman" w:eastAsia="宋体"/>
      <w:kern w:val="0"/>
      <w:szCs w:val="20"/>
    </w:rPr>
  </w:style>
  <w:style w:type="paragraph" w:customStyle="1" w:styleId="1227">
    <w:name w:val="正文段"/>
    <w:basedOn w:val="1"/>
    <w:qFormat/>
    <w:uiPriority w:val="0"/>
    <w:pPr>
      <w:widowControl/>
      <w:snapToGrid w:val="0"/>
      <w:spacing w:afterLines="50"/>
      <w:ind w:firstLine="200" w:firstLineChars="200"/>
    </w:pPr>
    <w:rPr>
      <w:rFonts w:ascii="Calibri" w:hAnsi="Calibri" w:eastAsia="宋体"/>
      <w:kern w:val="0"/>
      <w:sz w:val="24"/>
      <w:szCs w:val="20"/>
    </w:rPr>
  </w:style>
  <w:style w:type="paragraph" w:customStyle="1" w:styleId="1228">
    <w:name w:val="Char1"/>
    <w:basedOn w:val="1"/>
    <w:qFormat/>
    <w:uiPriority w:val="0"/>
    <w:rPr>
      <w:rFonts w:ascii="Calibri" w:hAnsi="Calibri" w:eastAsia="宋体"/>
      <w:szCs w:val="20"/>
    </w:rPr>
  </w:style>
  <w:style w:type="paragraph" w:customStyle="1" w:styleId="1229">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230">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szCs w:val="24"/>
    </w:rPr>
  </w:style>
  <w:style w:type="paragraph" w:customStyle="1" w:styleId="1231">
    <w:name w:val="样式 标题 4标题 4 CharPara4CDR_Lev 4Title3h44 dashddash标题 4 C..."/>
    <w:basedOn w:val="6"/>
    <w:next w:val="5"/>
    <w:link w:val="1721"/>
    <w:qFormat/>
    <w:uiPriority w:val="0"/>
    <w:pPr>
      <w:tabs>
        <w:tab w:val="left" w:pos="0"/>
      </w:tabs>
      <w:spacing w:before="140" w:after="150" w:line="377" w:lineRule="auto"/>
    </w:pPr>
    <w:rPr>
      <w:rFonts w:eastAsia="等线"/>
      <w:b w:val="0"/>
      <w:bCs w:val="0"/>
      <w:sz w:val="24"/>
      <w:szCs w:val="21"/>
    </w:rPr>
  </w:style>
  <w:style w:type="paragraph" w:customStyle="1" w:styleId="1232">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233">
    <w:name w:val="ca-2"/>
    <w:basedOn w:val="1"/>
    <w:qFormat/>
    <w:uiPriority w:val="0"/>
    <w:pPr>
      <w:widowControl/>
      <w:jc w:val="left"/>
    </w:pPr>
    <w:rPr>
      <w:rFonts w:ascii="Calibri" w:hAnsi="Calibri" w:eastAsia="宋体"/>
      <w:color w:val="000000"/>
      <w:kern w:val="0"/>
      <w:sz w:val="36"/>
      <w:szCs w:val="36"/>
    </w:rPr>
  </w:style>
  <w:style w:type="paragraph" w:customStyle="1" w:styleId="1234">
    <w:name w:val="ca-41"/>
    <w:basedOn w:val="1"/>
    <w:uiPriority w:val="0"/>
    <w:pPr>
      <w:widowControl/>
      <w:jc w:val="left"/>
    </w:pPr>
    <w:rPr>
      <w:rFonts w:ascii="宋体" w:hAnsi="宋体" w:eastAsia="宋体" w:cs="宋体"/>
      <w:b/>
      <w:bCs/>
      <w:color w:val="000000"/>
      <w:spacing w:val="-20"/>
      <w:kern w:val="0"/>
      <w:sz w:val="32"/>
      <w:szCs w:val="32"/>
    </w:rPr>
  </w:style>
  <w:style w:type="paragraph" w:customStyle="1" w:styleId="123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36">
    <w:name w:val="Char Char2 Char Char Char Char1"/>
    <w:basedOn w:val="1"/>
    <w:qFormat/>
    <w:uiPriority w:val="0"/>
    <w:rPr>
      <w:rFonts w:ascii="Tahoma" w:hAnsi="Tahoma" w:eastAsia="宋体"/>
      <w:sz w:val="24"/>
      <w:szCs w:val="20"/>
    </w:rPr>
  </w:style>
  <w:style w:type="paragraph" w:customStyle="1" w:styleId="1237">
    <w:name w:val="Char Char10"/>
    <w:basedOn w:val="1"/>
    <w:semiHidden/>
    <w:qFormat/>
    <w:uiPriority w:val="0"/>
    <w:rPr>
      <w:rFonts w:ascii="Tahoma" w:hAnsi="Tahoma" w:eastAsia="宋体"/>
      <w:sz w:val="24"/>
      <w:szCs w:val="20"/>
    </w:rPr>
  </w:style>
  <w:style w:type="paragraph" w:customStyle="1" w:styleId="1238">
    <w:name w:val="Char Char Char Char21"/>
    <w:basedOn w:val="1"/>
    <w:qFormat/>
    <w:uiPriority w:val="0"/>
    <w:rPr>
      <w:rFonts w:ascii="Calibri" w:hAnsi="Calibri" w:eastAsia="宋体"/>
    </w:rPr>
  </w:style>
  <w:style w:type="paragraph" w:customStyle="1" w:styleId="123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40">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241">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242">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3">
    <w:name w:val="Char Char101"/>
    <w:basedOn w:val="1"/>
    <w:semiHidden/>
    <w:qFormat/>
    <w:uiPriority w:val="0"/>
    <w:rPr>
      <w:rFonts w:ascii="Tahoma" w:hAnsi="Tahoma" w:eastAsia="宋体"/>
      <w:sz w:val="24"/>
      <w:szCs w:val="20"/>
    </w:rPr>
  </w:style>
  <w:style w:type="paragraph" w:customStyle="1" w:styleId="1244">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5">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1246">
    <w:name w:val="Table Paragraph"/>
    <w:basedOn w:val="1"/>
    <w:qFormat/>
    <w:uiPriority w:val="1"/>
    <w:rPr>
      <w:rFonts w:ascii="Calibri" w:hAnsi="Calibri" w:eastAsia="宋体"/>
    </w:rPr>
  </w:style>
  <w:style w:type="paragraph" w:customStyle="1" w:styleId="1247">
    <w:name w:val="pa-95"/>
    <w:basedOn w:val="1"/>
    <w:uiPriority w:val="0"/>
    <w:pPr>
      <w:widowControl/>
      <w:spacing w:line="440" w:lineRule="atLeast"/>
      <w:jc w:val="center"/>
    </w:pPr>
    <w:rPr>
      <w:rFonts w:ascii="宋体" w:hAnsi="宋体" w:eastAsia="宋体" w:cs="宋体"/>
      <w:kern w:val="0"/>
      <w:sz w:val="24"/>
    </w:rPr>
  </w:style>
  <w:style w:type="paragraph" w:customStyle="1" w:styleId="1248">
    <w:name w:val="ZK_标题1"/>
    <w:basedOn w:val="1"/>
    <w:next w:val="265"/>
    <w:qFormat/>
    <w:uiPriority w:val="0"/>
    <w:pPr>
      <w:numPr>
        <w:ilvl w:val="0"/>
        <w:numId w:val="17"/>
      </w:numPr>
      <w:spacing w:beforeLines="50" w:line="300" w:lineRule="auto"/>
      <w:outlineLvl w:val="0"/>
    </w:pPr>
    <w:rPr>
      <w:rFonts w:ascii="Arial" w:hAnsi="Arial" w:eastAsia="黑体"/>
      <w:b/>
      <w:sz w:val="36"/>
      <w:szCs w:val="20"/>
    </w:rPr>
  </w:style>
  <w:style w:type="paragraph" w:customStyle="1" w:styleId="1249">
    <w:name w:val="List Paragraph1"/>
    <w:basedOn w:val="135"/>
    <w:qFormat/>
    <w:uiPriority w:val="0"/>
    <w:pPr>
      <w:ind w:firstLine="420" w:firstLineChars="200"/>
    </w:pPr>
    <w:rPr>
      <w:rFonts w:ascii="Times New Roman" w:hAnsi="Times New Roman"/>
      <w:szCs w:val="24"/>
    </w:rPr>
  </w:style>
  <w:style w:type="paragraph" w:customStyle="1" w:styleId="1250">
    <w:name w:val="l9标题3"/>
    <w:basedOn w:val="22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125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5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5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bCs/>
      <w:sz w:val="28"/>
      <w:szCs w:val="24"/>
    </w:rPr>
  </w:style>
  <w:style w:type="paragraph" w:customStyle="1" w:styleId="125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55">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56">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kern w:val="0"/>
      <w:sz w:val="28"/>
      <w:szCs w:val="20"/>
    </w:rPr>
  </w:style>
  <w:style w:type="paragraph" w:customStyle="1" w:styleId="1257">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258">
    <w:name w:val="标题 51"/>
    <w:basedOn w:val="1"/>
    <w:semiHidden/>
    <w:qFormat/>
    <w:uiPriority w:val="0"/>
    <w:pPr>
      <w:widowControl/>
      <w:tabs>
        <w:tab w:val="left" w:pos="780"/>
        <w:tab w:val="left" w:pos="1008"/>
      </w:tabs>
      <w:ind w:left="1008" w:hanging="1008"/>
      <w:jc w:val="left"/>
    </w:pPr>
    <w:rPr>
      <w:rFonts w:ascii="Times New Roman" w:hAnsi="Times New Roman" w:eastAsia="宋体"/>
      <w:kern w:val="0"/>
      <w:sz w:val="20"/>
      <w:szCs w:val="20"/>
    </w:rPr>
  </w:style>
  <w:style w:type="paragraph" w:customStyle="1" w:styleId="1259">
    <w:name w:val="表格题注"/>
    <w:basedOn w:val="1"/>
    <w:next w:val="77"/>
    <w:qFormat/>
    <w:uiPriority w:val="0"/>
    <w:pPr>
      <w:tabs>
        <w:tab w:val="left" w:pos="0"/>
      </w:tabs>
      <w:adjustRightInd w:val="0"/>
      <w:snapToGrid w:val="0"/>
      <w:spacing w:after="120"/>
      <w:jc w:val="center"/>
    </w:pPr>
    <w:rPr>
      <w:rFonts w:ascii="Arial" w:hAnsi="Arial" w:eastAsia="宋体"/>
      <w:szCs w:val="21"/>
    </w:rPr>
  </w:style>
  <w:style w:type="paragraph" w:customStyle="1" w:styleId="126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261">
    <w:name w:val="_Style 10"/>
    <w:basedOn w:val="1"/>
    <w:next w:val="1"/>
    <w:qFormat/>
    <w:uiPriority w:val="0"/>
    <w:rPr>
      <w:rFonts w:ascii="Times New Roman" w:hAnsi="Times New Roman" w:eastAsia="宋体"/>
      <w:szCs w:val="24"/>
    </w:rPr>
  </w:style>
  <w:style w:type="paragraph" w:customStyle="1" w:styleId="1262">
    <w:name w:val="表格方字"/>
    <w:basedOn w:val="1"/>
    <w:qFormat/>
    <w:uiPriority w:val="0"/>
    <w:pPr>
      <w:adjustRightInd w:val="0"/>
      <w:spacing w:line="420" w:lineRule="atLeast"/>
      <w:jc w:val="left"/>
      <w:textAlignment w:val="baseline"/>
    </w:pPr>
    <w:rPr>
      <w:rFonts w:ascii="Times New Roman" w:hAnsi="Times New Roman" w:eastAsia="宋体"/>
      <w:kern w:val="0"/>
      <w:szCs w:val="20"/>
    </w:rPr>
  </w:style>
  <w:style w:type="paragraph" w:customStyle="1" w:styleId="1263">
    <w:name w:val="纯文本11"/>
    <w:basedOn w:val="1"/>
    <w:next w:val="1"/>
    <w:qFormat/>
    <w:uiPriority w:val="0"/>
    <w:rPr>
      <w:rFonts w:ascii="宋体" w:hAnsi="Times New Roman" w:eastAsia="宋体"/>
      <w:kern w:val="0"/>
      <w:sz w:val="20"/>
      <w:szCs w:val="20"/>
    </w:rPr>
  </w:style>
  <w:style w:type="paragraph" w:customStyle="1" w:styleId="1264">
    <w:name w:val="样式 (中文) 黑体 三号 居中 行距: 多倍行距 1.35 字行"/>
    <w:basedOn w:val="1"/>
    <w:qFormat/>
    <w:uiPriority w:val="0"/>
    <w:pPr>
      <w:jc w:val="center"/>
    </w:pPr>
    <w:rPr>
      <w:rFonts w:ascii="Times New Roman" w:hAnsi="Times New Roman" w:eastAsia="宋体"/>
      <w:sz w:val="18"/>
      <w:szCs w:val="18"/>
    </w:rPr>
  </w:style>
  <w:style w:type="paragraph" w:customStyle="1" w:styleId="1265">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1266">
    <w:name w:val="无编号正文"/>
    <w:basedOn w:val="30"/>
    <w:next w:val="1"/>
    <w:qFormat/>
    <w:uiPriority w:val="0"/>
    <w:pPr>
      <w:spacing w:after="0" w:line="360" w:lineRule="auto"/>
      <w:ind w:left="200" w:leftChars="200" w:firstLine="200" w:firstLineChars="200"/>
    </w:pPr>
    <w:rPr>
      <w:rFonts w:ascii="宋体" w:hAnsi="宋体" w:eastAsia="宋体"/>
      <w:kern w:val="0"/>
      <w:sz w:val="24"/>
      <w:szCs w:val="24"/>
    </w:rPr>
  </w:style>
  <w:style w:type="paragraph" w:customStyle="1" w:styleId="1267">
    <w:name w:val="Char13"/>
    <w:basedOn w:val="1"/>
    <w:qFormat/>
    <w:uiPriority w:val="0"/>
    <w:rPr>
      <w:rFonts w:ascii="Tahoma" w:hAnsi="Tahoma" w:eastAsia="宋体"/>
      <w:sz w:val="24"/>
      <w:szCs w:val="20"/>
    </w:rPr>
  </w:style>
  <w:style w:type="paragraph" w:customStyle="1" w:styleId="1268">
    <w:name w:val="Char1 Char Char Char"/>
    <w:basedOn w:val="1"/>
    <w:qFormat/>
    <w:uiPriority w:val="0"/>
    <w:rPr>
      <w:rFonts w:ascii="Tahoma" w:hAnsi="Tahoma" w:eastAsia="仿宋_GB2312"/>
      <w:b/>
      <w:sz w:val="24"/>
      <w:szCs w:val="20"/>
    </w:rPr>
  </w:style>
  <w:style w:type="paragraph" w:customStyle="1" w:styleId="1269">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1270">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7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2">
    <w:name w:val="9"/>
    <w:basedOn w:val="1"/>
    <w:next w:val="19"/>
    <w:qFormat/>
    <w:uiPriority w:val="0"/>
    <w:pPr>
      <w:adjustRightInd w:val="0"/>
      <w:snapToGrid w:val="0"/>
      <w:spacing w:line="312" w:lineRule="auto"/>
      <w:ind w:firstLine="200"/>
    </w:pPr>
    <w:rPr>
      <w:rFonts w:ascii="Times New Roman" w:hAnsi="Times New Roman" w:eastAsia="宋体"/>
      <w:sz w:val="28"/>
      <w:szCs w:val="20"/>
    </w:rPr>
  </w:style>
  <w:style w:type="paragraph" w:customStyle="1" w:styleId="1273">
    <w:name w:val="小"/>
    <w:basedOn w:val="1"/>
    <w:next w:val="39"/>
    <w:qFormat/>
    <w:uiPriority w:val="0"/>
    <w:rPr>
      <w:rFonts w:ascii="宋体" w:hAnsi="Courier New" w:eastAsia="宋体"/>
      <w:szCs w:val="20"/>
    </w:rPr>
  </w:style>
  <w:style w:type="paragraph" w:customStyle="1" w:styleId="1274">
    <w:name w:val="正缩2字符"/>
    <w:basedOn w:val="1"/>
    <w:qFormat/>
    <w:uiPriority w:val="0"/>
    <w:pPr>
      <w:spacing w:line="480" w:lineRule="exact"/>
      <w:ind w:firstLine="200" w:firstLineChars="200"/>
    </w:pPr>
    <w:rPr>
      <w:rFonts w:ascii="Times New Roman" w:hAnsi="Times New Roman" w:eastAsia="宋体"/>
      <w:sz w:val="24"/>
      <w:szCs w:val="24"/>
    </w:rPr>
  </w:style>
  <w:style w:type="paragraph" w:customStyle="1" w:styleId="127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276">
    <w:name w:val="~table heading"/>
    <w:basedOn w:val="1"/>
    <w:qFormat/>
    <w:uiPriority w:val="0"/>
    <w:pPr>
      <w:keepNext/>
      <w:widowControl/>
      <w:spacing w:before="40" w:after="40"/>
      <w:jc w:val="left"/>
    </w:pPr>
    <w:rPr>
      <w:rFonts w:ascii="Arial" w:hAnsi="Arial" w:eastAsia="宋体"/>
      <w:b/>
      <w:spacing w:val="-2"/>
      <w:kern w:val="28"/>
      <w:sz w:val="20"/>
      <w:szCs w:val="20"/>
      <w:lang w:eastAsia="en-US"/>
    </w:rPr>
  </w:style>
  <w:style w:type="paragraph" w:customStyle="1" w:styleId="1277">
    <w:name w:val="_Style 34"/>
    <w:basedOn w:val="1"/>
    <w:next w:val="1"/>
    <w:qFormat/>
    <w:uiPriority w:val="0"/>
    <w:pPr>
      <w:ind w:firstLine="480" w:firstLineChars="200"/>
    </w:pPr>
    <w:rPr>
      <w:rFonts w:ascii="Times New Roman" w:hAnsi="Times New Roman" w:eastAsia="宋体"/>
      <w:sz w:val="24"/>
      <w:szCs w:val="24"/>
    </w:rPr>
  </w:style>
  <w:style w:type="paragraph" w:customStyle="1" w:styleId="1278">
    <w:name w:val="Char Char Char Char Char Char1 Char"/>
    <w:basedOn w:val="1"/>
    <w:semiHidden/>
    <w:qFormat/>
    <w:uiPriority w:val="0"/>
    <w:pPr>
      <w:widowControl/>
      <w:spacing w:after="160" w:line="240" w:lineRule="exact"/>
      <w:jc w:val="left"/>
    </w:pPr>
    <w:rPr>
      <w:rFonts w:ascii="Verdana" w:hAnsi="Verdana" w:eastAsia="宋体"/>
      <w:kern w:val="0"/>
      <w:szCs w:val="20"/>
      <w:lang w:eastAsia="en-US"/>
    </w:rPr>
  </w:style>
  <w:style w:type="paragraph" w:customStyle="1" w:styleId="1279">
    <w:name w:val="三点段 Char"/>
    <w:basedOn w:val="1"/>
    <w:qFormat/>
    <w:uiPriority w:val="0"/>
    <w:pPr>
      <w:spacing w:line="360" w:lineRule="auto"/>
      <w:ind w:left="1200" w:hanging="1200" w:hangingChars="500"/>
    </w:pPr>
    <w:rPr>
      <w:rFonts w:hint="eastAsia" w:ascii="宋体" w:hAnsi="Times New Roman" w:eastAsia="宋体"/>
      <w:sz w:val="24"/>
      <w:szCs w:val="24"/>
    </w:rPr>
  </w:style>
  <w:style w:type="paragraph" w:customStyle="1" w:styleId="1280">
    <w:name w:val="表"/>
    <w:basedOn w:val="1"/>
    <w:qFormat/>
    <w:uiPriority w:val="0"/>
    <w:pPr>
      <w:adjustRightInd w:val="0"/>
      <w:snapToGrid w:val="0"/>
      <w:jc w:val="center"/>
    </w:pPr>
    <w:rPr>
      <w:rFonts w:ascii="Times New Roman" w:hAnsi="Times New Roman" w:eastAsia="宋体"/>
      <w:snapToGrid w:val="0"/>
      <w:kern w:val="24"/>
      <w:sz w:val="24"/>
      <w:szCs w:val="20"/>
    </w:rPr>
  </w:style>
  <w:style w:type="paragraph" w:customStyle="1" w:styleId="1281">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1282">
    <w:name w:val="第一小节"/>
    <w:next w:val="1"/>
    <w:qFormat/>
    <w:uiPriority w:val="0"/>
    <w:rPr>
      <w:rFonts w:ascii="黑体" w:hAnsi="Times New Roman" w:eastAsia="黑体" w:cs="Times New Roman"/>
      <w:kern w:val="2"/>
      <w:sz w:val="30"/>
      <w:lang w:val="en-US" w:eastAsia="zh-CN" w:bidi="ar-SA"/>
    </w:rPr>
  </w:style>
  <w:style w:type="paragraph" w:customStyle="1" w:styleId="1283">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1284">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28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86">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287">
    <w:name w:val="项目内容2"/>
    <w:basedOn w:val="1"/>
    <w:qFormat/>
    <w:uiPriority w:val="0"/>
    <w:pPr>
      <w:tabs>
        <w:tab w:val="left" w:pos="420"/>
      </w:tabs>
      <w:ind w:left="987" w:hanging="420"/>
    </w:pPr>
    <w:rPr>
      <w:rFonts w:ascii="Times New Roman" w:hAnsi="Times New Roman" w:eastAsia="宋体"/>
      <w:szCs w:val="24"/>
    </w:rPr>
  </w:style>
  <w:style w:type="paragraph" w:customStyle="1" w:styleId="1288">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289">
    <w:name w:val="正文项目"/>
    <w:basedOn w:val="914"/>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90">
    <w:name w:val="TableItem"/>
    <w:basedOn w:val="1"/>
    <w:qFormat/>
    <w:uiPriority w:val="0"/>
    <w:pPr>
      <w:adjustRightInd w:val="0"/>
      <w:spacing w:line="480" w:lineRule="exact"/>
      <w:ind w:firstLine="288"/>
      <w:textAlignment w:val="baseline"/>
    </w:pPr>
    <w:rPr>
      <w:rFonts w:ascii="Times New Roman" w:hAnsi="Times New Roman" w:eastAsia="宋体"/>
      <w:kern w:val="0"/>
      <w:sz w:val="24"/>
      <w:szCs w:val="20"/>
    </w:rPr>
  </w:style>
  <w:style w:type="paragraph" w:customStyle="1" w:styleId="1291">
    <w:name w:val="*"/>
    <w:basedOn w:val="1"/>
    <w:qFormat/>
    <w:uiPriority w:val="0"/>
    <w:pPr>
      <w:spacing w:line="360" w:lineRule="auto"/>
    </w:pPr>
    <w:rPr>
      <w:rFonts w:ascii="宋体" w:hAnsi="宋体" w:eastAsia="宋体"/>
      <w:kern w:val="0"/>
      <w:sz w:val="24"/>
      <w:szCs w:val="24"/>
    </w:rPr>
  </w:style>
  <w:style w:type="paragraph" w:customStyle="1" w:styleId="1292">
    <w:name w:val="Police par défaut - Ne pas utiliser"/>
    <w:basedOn w:val="1"/>
    <w:next w:val="1"/>
    <w:qFormat/>
    <w:uiPriority w:val="0"/>
    <w:pPr>
      <w:ind w:left="1008"/>
    </w:pPr>
    <w:rPr>
      <w:rFonts w:ascii="Tahoma" w:hAnsi="Tahoma" w:eastAsia="宋体"/>
      <w:sz w:val="24"/>
      <w:szCs w:val="20"/>
    </w:rPr>
  </w:style>
  <w:style w:type="paragraph" w:customStyle="1" w:styleId="1293">
    <w:name w:val="12"/>
    <w:basedOn w:val="1"/>
    <w:next w:val="1"/>
    <w:qFormat/>
    <w:uiPriority w:val="0"/>
    <w:rPr>
      <w:rFonts w:ascii="Times New Roman" w:hAnsi="Times New Roman" w:eastAsia="宋体"/>
      <w:szCs w:val="24"/>
    </w:rPr>
  </w:style>
  <w:style w:type="paragraph" w:customStyle="1" w:styleId="12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295">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sz w:val="24"/>
      <w:szCs w:val="24"/>
    </w:rPr>
  </w:style>
  <w:style w:type="paragraph" w:customStyle="1" w:styleId="1296">
    <w:name w:val="_Style 17"/>
    <w:basedOn w:val="1"/>
    <w:next w:val="7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1297">
    <w:name w:val="批注框文本3"/>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298">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299">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300">
    <w:name w:val="标题 81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01">
    <w:name w:val="Char Char1 Char Char1"/>
    <w:basedOn w:val="1"/>
    <w:qFormat/>
    <w:uiPriority w:val="0"/>
    <w:rPr>
      <w:rFonts w:ascii="Tahoma" w:hAnsi="Tahoma" w:eastAsia="宋体"/>
      <w:sz w:val="24"/>
      <w:szCs w:val="20"/>
    </w:rPr>
  </w:style>
  <w:style w:type="paragraph" w:customStyle="1" w:styleId="1302">
    <w:name w:val="字元 字元 Char Char Char Char Char Char Char1"/>
    <w:basedOn w:val="1"/>
    <w:semiHidden/>
    <w:qFormat/>
    <w:uiPriority w:val="0"/>
    <w:rPr>
      <w:rFonts w:ascii="Times New Roman" w:hAnsi="Times New Roman" w:eastAsia="宋体"/>
      <w:kern w:val="0"/>
      <w:sz w:val="24"/>
      <w:szCs w:val="20"/>
    </w:rPr>
  </w:style>
  <w:style w:type="paragraph" w:customStyle="1" w:styleId="1303">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304">
    <w:name w:val="Char111"/>
    <w:basedOn w:val="1"/>
    <w:qFormat/>
    <w:uiPriority w:val="0"/>
    <w:rPr>
      <w:rFonts w:ascii="仿宋_GB2312" w:hAnsi="Times New Roman" w:eastAsia="仿宋_GB2312"/>
      <w:b/>
      <w:sz w:val="32"/>
      <w:szCs w:val="32"/>
    </w:rPr>
  </w:style>
  <w:style w:type="paragraph" w:customStyle="1" w:styleId="1305">
    <w:name w:val="Char4"/>
    <w:basedOn w:val="1"/>
    <w:semiHidden/>
    <w:qFormat/>
    <w:uiPriority w:val="0"/>
    <w:rPr>
      <w:rFonts w:ascii="仿宋_GB2312" w:hAnsi="Times New Roman" w:eastAsia="仿宋_GB2312"/>
      <w:b/>
      <w:sz w:val="32"/>
      <w:szCs w:val="32"/>
    </w:rPr>
  </w:style>
  <w:style w:type="paragraph" w:customStyle="1" w:styleId="1306">
    <w:name w:val="Char Char Char1 Char Char Char Char Char Char Char Char Char Char Char Char Char Char Char Char1"/>
    <w:basedOn w:val="1"/>
    <w:qFormat/>
    <w:uiPriority w:val="0"/>
    <w:rPr>
      <w:rFonts w:ascii="Tahoma" w:hAnsi="Tahoma" w:eastAsia="宋体"/>
      <w:sz w:val="24"/>
      <w:szCs w:val="20"/>
    </w:rPr>
  </w:style>
  <w:style w:type="paragraph" w:customStyle="1" w:styleId="130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30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kern w:val="0"/>
      <w:szCs w:val="20"/>
    </w:rPr>
  </w:style>
  <w:style w:type="paragraph" w:customStyle="1" w:styleId="1309">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310">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b/>
      <w:kern w:val="28"/>
      <w:sz w:val="36"/>
      <w:szCs w:val="20"/>
    </w:rPr>
  </w:style>
  <w:style w:type="paragraph" w:customStyle="1" w:styleId="1311">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12">
    <w:name w:val="Char Char31"/>
    <w:basedOn w:val="1"/>
    <w:qFormat/>
    <w:uiPriority w:val="0"/>
    <w:rPr>
      <w:rFonts w:ascii="Tahoma" w:hAnsi="Tahoma" w:eastAsia="宋体" w:cs="仿宋_GB2312"/>
      <w:sz w:val="24"/>
      <w:szCs w:val="20"/>
    </w:rPr>
  </w:style>
  <w:style w:type="paragraph" w:customStyle="1" w:styleId="1313">
    <w:name w:val="样式 表格文字图表文字 + 段前: 0.2 行 段后: 0.5 行"/>
    <w:basedOn w:val="702"/>
    <w:qFormat/>
    <w:uiPriority w:val="0"/>
    <w:pPr>
      <w:spacing w:beforeLines="50" w:afterLines="20" w:line="240" w:lineRule="auto"/>
    </w:pPr>
    <w:rPr>
      <w:rFonts w:eastAsia="仿宋" w:cs="宋体"/>
    </w:rPr>
  </w:style>
  <w:style w:type="paragraph" w:customStyle="1" w:styleId="1314">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315">
    <w:name w:val="Sub title 1"/>
    <w:basedOn w:val="1112"/>
    <w:qFormat/>
    <w:uiPriority w:val="0"/>
    <w:pPr>
      <w:tabs>
        <w:tab w:val="left" w:pos="1304"/>
      </w:tabs>
      <w:ind w:left="1304" w:hanging="170"/>
    </w:pPr>
    <w:rPr>
      <w:color w:val="auto"/>
    </w:rPr>
  </w:style>
  <w:style w:type="paragraph" w:customStyle="1" w:styleId="131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317">
    <w:name w:val="文件标题3"/>
    <w:basedOn w:val="5"/>
    <w:next w:val="31"/>
    <w:qFormat/>
    <w:uiPriority w:val="0"/>
    <w:pPr>
      <w:numPr>
        <w:ilvl w:val="2"/>
        <w:numId w:val="9"/>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1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319">
    <w:name w:val="日期1"/>
    <w:basedOn w:val="1"/>
    <w:next w:val="1"/>
    <w:qFormat/>
    <w:uiPriority w:val="0"/>
    <w:pPr>
      <w:tabs>
        <w:tab w:val="left" w:pos="1980"/>
      </w:tabs>
      <w:ind w:left="100" w:leftChars="2500"/>
    </w:pPr>
    <w:rPr>
      <w:rFonts w:ascii="Times New Roman" w:hAnsi="Times New Roman" w:eastAsia="宋体"/>
      <w:szCs w:val="24"/>
    </w:rPr>
  </w:style>
  <w:style w:type="paragraph" w:customStyle="1" w:styleId="1320">
    <w:name w:val="字元 字元 Char Char Char 字元 字元 Char Char"/>
    <w:basedOn w:val="1"/>
    <w:qFormat/>
    <w:uiPriority w:val="0"/>
    <w:rPr>
      <w:rFonts w:ascii="Tahoma" w:hAnsi="Tahoma" w:eastAsia="宋体"/>
      <w:sz w:val="24"/>
      <w:szCs w:val="20"/>
    </w:rPr>
  </w:style>
  <w:style w:type="paragraph" w:customStyle="1" w:styleId="1321">
    <w:name w:val="标题 53"/>
    <w:basedOn w:val="1"/>
    <w:semiHidden/>
    <w:qFormat/>
    <w:uiPriority w:val="0"/>
    <w:pPr>
      <w:widowControl/>
      <w:tabs>
        <w:tab w:val="left" w:pos="851"/>
        <w:tab w:val="left" w:pos="1008"/>
      </w:tabs>
      <w:ind w:left="1008" w:hanging="1008"/>
      <w:jc w:val="left"/>
    </w:pPr>
    <w:rPr>
      <w:rFonts w:ascii="Times New Roman" w:hAnsi="Times New Roman" w:eastAsia="宋体"/>
      <w:kern w:val="0"/>
      <w:sz w:val="20"/>
      <w:szCs w:val="20"/>
    </w:rPr>
  </w:style>
  <w:style w:type="paragraph" w:customStyle="1" w:styleId="132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323">
    <w:name w:val="Char Char29"/>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324">
    <w:name w:val="样式 样式 标题 1编号标题1111213141511112113116112122132171131...1 + 段前: 1 ..."/>
    <w:basedOn w:val="507"/>
    <w:qFormat/>
    <w:uiPriority w:val="0"/>
    <w:pPr>
      <w:spacing w:beforeLines="0" w:afterLines="0"/>
    </w:pPr>
  </w:style>
  <w:style w:type="paragraph" w:customStyle="1" w:styleId="132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26">
    <w:name w:val="文档结构图1"/>
    <w:basedOn w:val="1"/>
    <w:qFormat/>
    <w:uiPriority w:val="0"/>
    <w:pPr>
      <w:shd w:val="clear" w:color="auto" w:fill="000080"/>
    </w:pPr>
    <w:rPr>
      <w:rFonts w:ascii="Times New Roman" w:hAnsi="Times New Roman" w:eastAsia="宋体"/>
      <w:kern w:val="0"/>
      <w:sz w:val="20"/>
      <w:szCs w:val="24"/>
    </w:rPr>
  </w:style>
  <w:style w:type="paragraph" w:customStyle="1" w:styleId="1327">
    <w:name w:val="Char Char Char Char Char Char Char Char Char1 Char"/>
    <w:basedOn w:val="1"/>
    <w:qFormat/>
    <w:uiPriority w:val="0"/>
    <w:rPr>
      <w:rFonts w:ascii="仿宋_GB2312" w:hAnsi="Times New Roman" w:eastAsia="仿宋_GB2312"/>
      <w:b/>
      <w:sz w:val="32"/>
      <w:szCs w:val="32"/>
    </w:rPr>
  </w:style>
  <w:style w:type="paragraph" w:customStyle="1" w:styleId="1328">
    <w:name w:val="【正文】"/>
    <w:basedOn w:val="1"/>
    <w:qFormat/>
    <w:uiPriority w:val="0"/>
    <w:pPr>
      <w:spacing w:line="324" w:lineRule="auto"/>
      <w:ind w:firstLine="482"/>
    </w:pPr>
    <w:rPr>
      <w:rFonts w:ascii="Times New Roman" w:hAnsi="Times New Roman" w:eastAsia="宋体"/>
      <w:sz w:val="24"/>
      <w:szCs w:val="20"/>
    </w:rPr>
  </w:style>
  <w:style w:type="paragraph" w:customStyle="1" w:styleId="13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0">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33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3">
    <w:name w:val="Char Char Char Char Char Char1 Char Char Char Char3"/>
    <w:basedOn w:val="1"/>
    <w:uiPriority w:val="0"/>
    <w:rPr>
      <w:rFonts w:ascii="仿宋_GB2312" w:hAnsi="Calibri" w:eastAsia="仿宋_GB2312"/>
      <w:b/>
      <w:sz w:val="32"/>
      <w:szCs w:val="32"/>
    </w:rPr>
  </w:style>
  <w:style w:type="paragraph" w:customStyle="1" w:styleId="1334">
    <w:name w:val="Char Char Char Char5"/>
    <w:basedOn w:val="1"/>
    <w:next w:val="1"/>
    <w:semiHidden/>
    <w:qFormat/>
    <w:uiPriority w:val="0"/>
    <w:rPr>
      <w:rFonts w:ascii="Times New Roman" w:hAnsi="Times New Roman" w:eastAsia="宋体"/>
      <w:szCs w:val="20"/>
    </w:rPr>
  </w:style>
  <w:style w:type="paragraph" w:customStyle="1" w:styleId="1335">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6">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337">
    <w:name w:val="字元 字元 Char Char Char Char Char Char Char2"/>
    <w:basedOn w:val="1"/>
    <w:semiHidden/>
    <w:qFormat/>
    <w:uiPriority w:val="0"/>
    <w:rPr>
      <w:rFonts w:ascii="Times New Roman" w:hAnsi="Times New Roman" w:eastAsia="宋体"/>
      <w:kern w:val="0"/>
      <w:sz w:val="24"/>
      <w:szCs w:val="20"/>
    </w:rPr>
  </w:style>
  <w:style w:type="paragraph" w:customStyle="1" w:styleId="1338">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339">
    <w:name w:val="zhou1"/>
    <w:basedOn w:val="1"/>
    <w:qFormat/>
    <w:uiPriority w:val="0"/>
    <w:rPr>
      <w:rFonts w:ascii="Times New Roman" w:hAnsi="Times New Roman" w:eastAsia="宋体"/>
      <w:szCs w:val="24"/>
    </w:rPr>
  </w:style>
  <w:style w:type="paragraph" w:customStyle="1" w:styleId="1340">
    <w:name w:val="修订3"/>
    <w:semiHidden/>
    <w:qFormat/>
    <w:uiPriority w:val="99"/>
    <w:rPr>
      <w:rFonts w:ascii="Calibri" w:hAnsi="Calibri" w:eastAsia="宋体" w:cs="Times New Roman"/>
      <w:kern w:val="2"/>
      <w:sz w:val="21"/>
      <w:szCs w:val="22"/>
      <w:lang w:val="en-US" w:eastAsia="zh-CN" w:bidi="ar-SA"/>
    </w:rPr>
  </w:style>
  <w:style w:type="paragraph" w:customStyle="1" w:styleId="1341">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42">
    <w:name w:val="Char Char Char Char4"/>
    <w:basedOn w:val="1"/>
    <w:next w:val="1"/>
    <w:qFormat/>
    <w:uiPriority w:val="0"/>
    <w:rPr>
      <w:rFonts w:ascii="Times New Roman" w:hAnsi="Times New Roman" w:eastAsia="宋体"/>
      <w:szCs w:val="20"/>
    </w:rPr>
  </w:style>
  <w:style w:type="paragraph" w:customStyle="1" w:styleId="1343">
    <w:name w:val="彩色底纹 - 强调文字颜色 31"/>
    <w:basedOn w:val="1"/>
    <w:uiPriority w:val="0"/>
    <w:pPr>
      <w:ind w:firstLine="420" w:firstLineChars="200"/>
    </w:pPr>
    <w:rPr>
      <w:rFonts w:ascii="宋体" w:hAnsi="Times New Roman" w:eastAsia="宋体"/>
      <w:bCs/>
      <w:sz w:val="28"/>
      <w:szCs w:val="20"/>
    </w:rPr>
  </w:style>
  <w:style w:type="paragraph" w:customStyle="1" w:styleId="1344">
    <w:name w:val="Default Text"/>
    <w:basedOn w:val="1"/>
    <w:qFormat/>
    <w:uiPriority w:val="0"/>
    <w:pPr>
      <w:widowControl/>
      <w:adjustRightInd w:val="0"/>
      <w:jc w:val="left"/>
      <w:textAlignment w:val="baseline"/>
    </w:pPr>
    <w:rPr>
      <w:rFonts w:ascii="Times New Roman" w:hAnsi="Times New Roman" w:eastAsia="宋体"/>
      <w:kern w:val="0"/>
      <w:sz w:val="24"/>
      <w:szCs w:val="20"/>
    </w:rPr>
  </w:style>
  <w:style w:type="paragraph" w:customStyle="1" w:styleId="1345">
    <w:name w:val="小正文"/>
    <w:basedOn w:val="1"/>
    <w:link w:val="1546"/>
    <w:qFormat/>
    <w:uiPriority w:val="0"/>
    <w:pPr>
      <w:spacing w:line="560" w:lineRule="exact"/>
      <w:ind w:firstLine="560" w:firstLineChars="200"/>
      <w:jc w:val="left"/>
    </w:pPr>
    <w:rPr>
      <w:rFonts w:ascii="仿宋_GB2312" w:hAnsi="宋体" w:eastAsia="仿宋_GB2312"/>
      <w:sz w:val="28"/>
      <w:szCs w:val="28"/>
      <w:lang w:val="zh-CN"/>
    </w:rPr>
  </w:style>
  <w:style w:type="paragraph" w:customStyle="1" w:styleId="1346">
    <w:name w:val="P2"/>
    <w:basedOn w:val="1"/>
    <w:qFormat/>
    <w:uiPriority w:val="0"/>
    <w:pPr>
      <w:widowControl/>
      <w:spacing w:after="120" w:line="360" w:lineRule="auto"/>
      <w:ind w:left="685" w:leftChars="685"/>
    </w:pPr>
    <w:rPr>
      <w:rFonts w:ascii="Times New Roman" w:hAnsi="Times New Roman" w:eastAsia="宋体"/>
      <w:color w:val="000000"/>
      <w:spacing w:val="20"/>
      <w:kern w:val="0"/>
      <w:sz w:val="28"/>
      <w:szCs w:val="24"/>
      <w:lang w:val="en-GB" w:eastAsia="zh-TW"/>
    </w:rPr>
  </w:style>
  <w:style w:type="paragraph" w:customStyle="1" w:styleId="1347">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48">
    <w:name w:val="样式5"/>
    <w:basedOn w:val="56"/>
    <w:qFormat/>
    <w:uiPriority w:val="0"/>
    <w:pPr>
      <w:ind w:left="0" w:firstLine="540" w:firstLineChars="225"/>
    </w:pPr>
    <w:rPr>
      <w:kern w:val="28"/>
      <w:sz w:val="24"/>
    </w:rPr>
  </w:style>
  <w:style w:type="paragraph" w:customStyle="1" w:styleId="1349">
    <w:name w:val="标题1 Char Char Char Char"/>
    <w:basedOn w:val="1"/>
    <w:qFormat/>
    <w:uiPriority w:val="0"/>
    <w:rPr>
      <w:rFonts w:ascii="Times New Roman" w:hAnsi="Times New Roman" w:eastAsia="楷体_GB2312"/>
      <w:szCs w:val="21"/>
    </w:rPr>
  </w:style>
  <w:style w:type="paragraph" w:customStyle="1" w:styleId="1350">
    <w:name w:val="合同技术附件—符号"/>
    <w:basedOn w:val="1"/>
    <w:qFormat/>
    <w:uiPriority w:val="0"/>
    <w:pPr>
      <w:keepNext/>
      <w:widowControl/>
      <w:tabs>
        <w:tab w:val="left" w:pos="567"/>
      </w:tabs>
      <w:ind w:left="624" w:hanging="624"/>
    </w:pPr>
    <w:rPr>
      <w:rFonts w:ascii="Arial" w:hAnsi="Arial" w:eastAsia="宋体"/>
      <w:bCs/>
      <w:szCs w:val="21"/>
    </w:rPr>
  </w:style>
  <w:style w:type="paragraph" w:customStyle="1" w:styleId="1351">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352">
    <w:name w:val="样式 正文首行缩进2"/>
    <w:basedOn w:val="1"/>
    <w:qFormat/>
    <w:uiPriority w:val="0"/>
    <w:pPr>
      <w:spacing w:line="400" w:lineRule="exact"/>
    </w:pPr>
    <w:rPr>
      <w:rFonts w:ascii="Arial" w:hAnsi="Arial" w:eastAsia="宋体" w:cs="Arial"/>
      <w:kern w:val="24"/>
      <w:szCs w:val="21"/>
    </w:rPr>
  </w:style>
  <w:style w:type="paragraph" w:customStyle="1" w:styleId="135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54">
    <w:name w:val="ZK_标题5"/>
    <w:basedOn w:val="1"/>
    <w:next w:val="265"/>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355">
    <w:name w:val="正文缩进1"/>
    <w:basedOn w:val="1"/>
    <w:semiHidden/>
    <w:qFormat/>
    <w:uiPriority w:val="0"/>
    <w:pPr>
      <w:spacing w:line="400" w:lineRule="exact"/>
      <w:ind w:firstLine="200" w:firstLineChars="200"/>
    </w:pPr>
    <w:rPr>
      <w:rFonts w:hint="eastAsia" w:ascii="Times New Roman" w:hAnsi="Times New Roman" w:eastAsia="宋体"/>
      <w:szCs w:val="24"/>
    </w:rPr>
  </w:style>
  <w:style w:type="paragraph" w:customStyle="1" w:styleId="1356">
    <w:name w:val="正文 + 两端对齐"/>
    <w:basedOn w:val="1"/>
    <w:qFormat/>
    <w:uiPriority w:val="0"/>
    <w:pPr>
      <w:adjustRightInd w:val="0"/>
      <w:jc w:val="center"/>
      <w:textAlignment w:val="baseline"/>
    </w:pPr>
    <w:rPr>
      <w:rFonts w:ascii="宋体" w:hAnsi="宋体" w:eastAsia="宋体"/>
      <w:kern w:val="0"/>
      <w:sz w:val="24"/>
      <w:szCs w:val="20"/>
      <w:lang w:eastAsia="en-US"/>
    </w:rPr>
  </w:style>
  <w:style w:type="paragraph" w:customStyle="1" w:styleId="1357">
    <w:name w:val="Char6"/>
    <w:basedOn w:val="1"/>
    <w:semiHidden/>
    <w:qFormat/>
    <w:uiPriority w:val="0"/>
    <w:pPr>
      <w:snapToGrid w:val="0"/>
      <w:spacing w:line="400" w:lineRule="exact"/>
    </w:pPr>
    <w:rPr>
      <w:rFonts w:ascii="宋体" w:hAnsi="宋体" w:eastAsia="宋体"/>
      <w:b/>
      <w:szCs w:val="21"/>
    </w:rPr>
  </w:style>
  <w:style w:type="paragraph" w:customStyle="1" w:styleId="1358">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359">
    <w:name w:val="序号1"/>
    <w:basedOn w:val="1"/>
    <w:qFormat/>
    <w:uiPriority w:val="0"/>
    <w:pPr>
      <w:tabs>
        <w:tab w:val="left" w:pos="1080"/>
      </w:tabs>
      <w:snapToGrid w:val="0"/>
      <w:spacing w:line="360" w:lineRule="auto"/>
      <w:ind w:firstLine="560" w:firstLineChars="200"/>
    </w:pPr>
    <w:rPr>
      <w:rFonts w:ascii="宋体" w:hAnsi="宋体" w:eastAsia="宋体"/>
      <w:kern w:val="0"/>
      <w:sz w:val="24"/>
      <w:szCs w:val="20"/>
    </w:rPr>
  </w:style>
  <w:style w:type="paragraph" w:customStyle="1" w:styleId="1360">
    <w:name w:val="彩色列表 - 强调文字颜色 12"/>
    <w:basedOn w:val="1"/>
    <w:uiPriority w:val="0"/>
    <w:pPr>
      <w:ind w:firstLine="420" w:firstLineChars="200"/>
    </w:pPr>
    <w:rPr>
      <w:rFonts w:ascii="宋体" w:hAnsi="Times New Roman" w:eastAsia="宋体"/>
      <w:bCs/>
      <w:sz w:val="28"/>
      <w:szCs w:val="20"/>
    </w:rPr>
  </w:style>
  <w:style w:type="paragraph" w:customStyle="1" w:styleId="1361">
    <w:name w:val="纯文本4"/>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1362">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363">
    <w:name w:val="标题 73"/>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364">
    <w:name w:val="标题 8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65">
    <w:name w:val="标题 5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1366">
    <w:name w:val="标题 9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1367">
    <w:name w:val="Char Char Char Char Char Char1 Char2"/>
    <w:basedOn w:val="1"/>
    <w:semiHidden/>
    <w:qFormat/>
    <w:uiPriority w:val="0"/>
    <w:rPr>
      <w:rFonts w:ascii="Times New Roman" w:hAnsi="Times New Roman" w:eastAsia="宋体"/>
      <w:sz w:val="24"/>
      <w:szCs w:val="24"/>
    </w:rPr>
  </w:style>
  <w:style w:type="paragraph" w:customStyle="1" w:styleId="1368">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69">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0">
    <w:name w:val="Char Char Char Char6"/>
    <w:basedOn w:val="1"/>
    <w:next w:val="1"/>
    <w:semiHidden/>
    <w:qFormat/>
    <w:uiPriority w:val="0"/>
    <w:rPr>
      <w:rFonts w:ascii="Times New Roman" w:hAnsi="Times New Roman" w:eastAsia="宋体"/>
      <w:szCs w:val="20"/>
    </w:rPr>
  </w:style>
  <w:style w:type="paragraph" w:customStyle="1" w:styleId="1371">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372">
    <w:name w:val="Char23"/>
    <w:basedOn w:val="1"/>
    <w:semiHidden/>
    <w:qFormat/>
    <w:uiPriority w:val="0"/>
    <w:rPr>
      <w:rFonts w:ascii="仿宋_GB2312" w:hAnsi="Times New Roman" w:eastAsia="仿宋_GB2312"/>
      <w:b/>
      <w:sz w:val="32"/>
      <w:szCs w:val="32"/>
    </w:rPr>
  </w:style>
  <w:style w:type="paragraph" w:customStyle="1" w:styleId="1373">
    <w:name w:val="标题 83"/>
    <w:basedOn w:val="1"/>
    <w:semiHidden/>
    <w:qFormat/>
    <w:uiPriority w:val="0"/>
    <w:pPr>
      <w:widowControl/>
      <w:tabs>
        <w:tab w:val="left" w:pos="1276"/>
        <w:tab w:val="left" w:pos="1440"/>
      </w:tabs>
      <w:ind w:left="1440" w:hanging="1440"/>
      <w:jc w:val="left"/>
    </w:pPr>
    <w:rPr>
      <w:rFonts w:ascii="Times New Roman" w:hAnsi="Times New Roman" w:eastAsia="宋体"/>
      <w:kern w:val="0"/>
      <w:sz w:val="20"/>
      <w:szCs w:val="20"/>
    </w:rPr>
  </w:style>
  <w:style w:type="paragraph" w:customStyle="1" w:styleId="1374">
    <w:name w:val="数字编号"/>
    <w:basedOn w:val="1"/>
    <w:semiHidden/>
    <w:qFormat/>
    <w:uiPriority w:val="0"/>
    <w:pPr>
      <w:widowControl/>
      <w:numPr>
        <w:ilvl w:val="0"/>
        <w:numId w:val="34"/>
      </w:numPr>
      <w:tabs>
        <w:tab w:val="left" w:pos="993"/>
      </w:tabs>
      <w:spacing w:line="360" w:lineRule="auto"/>
      <w:ind w:left="0" w:firstLine="284"/>
      <w:jc w:val="left"/>
    </w:pPr>
    <w:rPr>
      <w:rFonts w:ascii="Times New Roman" w:hAnsi="Times New Roman" w:eastAsia="宋体"/>
      <w:sz w:val="24"/>
      <w:szCs w:val="24"/>
    </w:rPr>
  </w:style>
  <w:style w:type="paragraph" w:customStyle="1" w:styleId="1375">
    <w:name w:val="_Style 15"/>
    <w:basedOn w:val="1"/>
    <w:next w:val="19"/>
    <w:semiHidden/>
    <w:qFormat/>
    <w:uiPriority w:val="0"/>
    <w:pPr>
      <w:ind w:firstLine="420"/>
    </w:pPr>
    <w:rPr>
      <w:rFonts w:ascii="Times New Roman" w:hAnsi="Times New Roman" w:eastAsia="宋体"/>
      <w:szCs w:val="20"/>
    </w:rPr>
  </w:style>
  <w:style w:type="paragraph" w:customStyle="1" w:styleId="1376">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1377">
    <w:name w:val="字元 字元 Char Char Char 字元 字元 Char 字元 字元 Char Char 字元 字元1 Char Char Char Char Char Char 字元 字元1"/>
    <w:basedOn w:val="1"/>
    <w:semiHidden/>
    <w:qFormat/>
    <w:uiPriority w:val="0"/>
    <w:rPr>
      <w:rFonts w:ascii="Tahoma" w:hAnsi="Tahoma" w:eastAsia="宋体"/>
      <w:sz w:val="24"/>
      <w:szCs w:val="20"/>
    </w:rPr>
  </w:style>
  <w:style w:type="paragraph" w:customStyle="1" w:styleId="1378">
    <w:name w:val="Char1 Char Char Char3"/>
    <w:basedOn w:val="1"/>
    <w:semiHidden/>
    <w:qFormat/>
    <w:uiPriority w:val="0"/>
    <w:rPr>
      <w:rFonts w:ascii="Times New Roman" w:hAnsi="Times New Roman" w:eastAsia="宋体"/>
      <w:szCs w:val="24"/>
    </w:rPr>
  </w:style>
  <w:style w:type="paragraph" w:customStyle="1" w:styleId="1379">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380">
    <w:name w:val="标题_0"/>
    <w:basedOn w:val="13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381">
    <w:name w:val="Char Char30"/>
    <w:basedOn w:val="1"/>
    <w:qFormat/>
    <w:uiPriority w:val="0"/>
    <w:rPr>
      <w:rFonts w:ascii="Tahoma" w:hAnsi="Tahoma" w:eastAsia="宋体" w:cs="仿宋_GB2312"/>
      <w:sz w:val="24"/>
      <w:szCs w:val="20"/>
    </w:rPr>
  </w:style>
  <w:style w:type="paragraph" w:customStyle="1" w:styleId="1382">
    <w:name w:val="纯文本8"/>
    <w:basedOn w:val="1"/>
    <w:qFormat/>
    <w:uiPriority w:val="0"/>
    <w:pPr>
      <w:adjustRightInd w:val="0"/>
      <w:textAlignment w:val="baseline"/>
    </w:pPr>
    <w:rPr>
      <w:rFonts w:ascii="宋体" w:hAnsi="Courier New" w:eastAsia="宋体"/>
      <w:szCs w:val="20"/>
    </w:rPr>
  </w:style>
  <w:style w:type="paragraph" w:customStyle="1" w:styleId="1383">
    <w:name w:val="_Style 1368"/>
    <w:basedOn w:val="1"/>
    <w:next w:val="1"/>
    <w:qFormat/>
    <w:uiPriority w:val="39"/>
    <w:pPr>
      <w:ind w:left="420"/>
      <w:jc w:val="left"/>
    </w:pPr>
    <w:rPr>
      <w:rFonts w:ascii="Calibri" w:hAnsi="Calibri" w:eastAsia="宋体"/>
      <w:iCs/>
      <w:sz w:val="20"/>
      <w:szCs w:val="20"/>
    </w:rPr>
  </w:style>
  <w:style w:type="paragraph" w:customStyle="1" w:styleId="1384">
    <w:name w:val="No Spacing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85">
    <w:name w:val="List Paragraph2"/>
    <w:basedOn w:val="1"/>
    <w:qFormat/>
    <w:uiPriority w:val="0"/>
    <w:pPr>
      <w:ind w:firstLine="420" w:firstLineChars="200"/>
    </w:pPr>
    <w:rPr>
      <w:rFonts w:ascii="Calibri" w:hAnsi="Calibri" w:eastAsia="宋体"/>
      <w:szCs w:val="20"/>
    </w:rPr>
  </w:style>
  <w:style w:type="paragraph" w:customStyle="1" w:styleId="1386">
    <w:name w:val="Revision1"/>
    <w:semiHidden/>
    <w:uiPriority w:val="99"/>
    <w:rPr>
      <w:rFonts w:ascii="Calibri" w:hAnsi="Calibri" w:eastAsia="宋体" w:cs="Times New Roman"/>
      <w:kern w:val="2"/>
      <w:sz w:val="21"/>
      <w:szCs w:val="22"/>
      <w:lang w:val="en-US" w:eastAsia="zh-CN" w:bidi="ar-SA"/>
    </w:rPr>
  </w:style>
  <w:style w:type="character" w:customStyle="1" w:styleId="1387">
    <w:name w:val="标题 9 Char1"/>
    <w:qFormat/>
    <w:uiPriority w:val="0"/>
    <w:rPr>
      <w:rFonts w:ascii="Arial" w:hAnsi="Arial" w:eastAsia="黑体" w:cs="Times New Roman"/>
      <w:sz w:val="21"/>
      <w:szCs w:val="21"/>
    </w:rPr>
  </w:style>
  <w:style w:type="character" w:customStyle="1" w:styleId="1388">
    <w:name w:val="5级小标题 Char"/>
    <w:link w:val="535"/>
    <w:qFormat/>
    <w:uiPriority w:val="0"/>
    <w:rPr>
      <w:rFonts w:ascii="Times New Roman" w:hAnsi="Times New Roman" w:eastAsia="等线" w:cs="Times New Roman"/>
    </w:rPr>
  </w:style>
  <w:style w:type="character" w:customStyle="1" w:styleId="1389">
    <w:name w:val="正文文字缩进 Char Char"/>
    <w:qFormat/>
    <w:uiPriority w:val="0"/>
    <w:rPr>
      <w:rFonts w:ascii="等线" w:hAnsi="等线" w:eastAsia="宋体" w:cs="Times New Roman"/>
      <w:kern w:val="2"/>
      <w:sz w:val="24"/>
      <w:szCs w:val="24"/>
      <w:lang w:val="en-US" w:eastAsia="zh-CN" w:bidi="ar-SA"/>
    </w:rPr>
  </w:style>
  <w:style w:type="character" w:customStyle="1" w:styleId="1390">
    <w:name w:val="日期 字符"/>
    <w:qFormat/>
    <w:uiPriority w:val="0"/>
    <w:rPr>
      <w:rFonts w:ascii="等线" w:hAnsi="等线" w:eastAsia="等线" w:cs="Times New Roman"/>
      <w:kern w:val="2"/>
      <w:sz w:val="21"/>
    </w:rPr>
  </w:style>
  <w:style w:type="character" w:customStyle="1" w:styleId="1391">
    <w:name w:val="样式 样式1 + 首行缩进:  2 字符 Char"/>
    <w:link w:val="721"/>
    <w:qFormat/>
    <w:uiPriority w:val="0"/>
    <w:rPr>
      <w:rFonts w:ascii="Arial" w:hAnsi="Arial" w:eastAsia="宋体" w:cs="Times New Roman"/>
    </w:rPr>
  </w:style>
  <w:style w:type="character" w:customStyle="1" w:styleId="1392">
    <w:name w:val="个人答复风格"/>
    <w:qFormat/>
    <w:uiPriority w:val="0"/>
    <w:rPr>
      <w:rFonts w:ascii="Arial" w:hAnsi="Arial" w:eastAsia="宋体" w:cs="Arial"/>
      <w:color w:val="auto"/>
      <w:sz w:val="20"/>
    </w:rPr>
  </w:style>
  <w:style w:type="character" w:customStyle="1" w:styleId="1393">
    <w:name w:val="标题 3 Char"/>
    <w:qFormat/>
    <w:uiPriority w:val="0"/>
    <w:rPr>
      <w:rFonts w:ascii="Times New Roman" w:hAnsi="Times New Roman" w:eastAsia="宋体" w:cs="Times New Roman"/>
      <w:b/>
      <w:bCs/>
      <w:sz w:val="32"/>
      <w:szCs w:val="32"/>
    </w:rPr>
  </w:style>
  <w:style w:type="character" w:customStyle="1" w:styleId="1394">
    <w:name w:val="even Char Char"/>
    <w:qFormat/>
    <w:uiPriority w:val="0"/>
    <w:rPr>
      <w:rFonts w:ascii="等线" w:hAnsi="等线" w:eastAsia="宋体" w:cs="Times New Roman"/>
      <w:kern w:val="2"/>
      <w:sz w:val="18"/>
      <w:szCs w:val="18"/>
      <w:lang w:val="en-US" w:eastAsia="zh-CN" w:bidi="ar-SA"/>
    </w:rPr>
  </w:style>
  <w:style w:type="character" w:customStyle="1" w:styleId="1395">
    <w:name w:val="样式 宋体 小四 首行缩进:  0.93 厘米 段前: 2.5 磅 段后: 2.5 磅 Char"/>
    <w:semiHidden/>
    <w:qFormat/>
    <w:uiPriority w:val="0"/>
    <w:rPr>
      <w:rFonts w:ascii="等线" w:hAnsi="等线" w:eastAsia="宋体" w:cs="宋体"/>
      <w:kern w:val="2"/>
      <w:sz w:val="24"/>
      <w:szCs w:val="24"/>
      <w:lang w:val="en-US" w:eastAsia="zh-CN" w:bidi="ar-SA"/>
    </w:rPr>
  </w:style>
  <w:style w:type="character" w:customStyle="1" w:styleId="1396">
    <w:name w:val="style11"/>
    <w:qFormat/>
    <w:uiPriority w:val="0"/>
    <w:rPr>
      <w:rFonts w:ascii="等线" w:hAnsi="等线" w:eastAsia="等线" w:cs="Times New Roman"/>
      <w:sz w:val="27"/>
      <w:szCs w:val="27"/>
    </w:rPr>
  </w:style>
  <w:style w:type="character" w:customStyle="1" w:styleId="1397">
    <w:name w:val="ca-131"/>
    <w:qFormat/>
    <w:uiPriority w:val="0"/>
    <w:rPr>
      <w:rFonts w:hint="eastAsia" w:ascii="宋体" w:hAnsi="宋体" w:eastAsia="宋体" w:cs="Times New Roman"/>
      <w:color w:val="000000"/>
      <w:sz w:val="32"/>
      <w:szCs w:val="32"/>
    </w:rPr>
  </w:style>
  <w:style w:type="character" w:customStyle="1" w:styleId="1398">
    <w:name w:val="项目符号 Char"/>
    <w:link w:val="231"/>
    <w:qFormat/>
    <w:uiPriority w:val="0"/>
    <w:rPr>
      <w:rFonts w:ascii="Times New Roman" w:hAnsi="Times New Roman" w:eastAsia="等线" w:cs="Times New Roman"/>
      <w:sz w:val="24"/>
    </w:rPr>
  </w:style>
  <w:style w:type="character" w:customStyle="1" w:styleId="1399">
    <w:name w:val="2级标题 Char"/>
    <w:link w:val="230"/>
    <w:semiHidden/>
    <w:qFormat/>
    <w:uiPriority w:val="0"/>
    <w:rPr>
      <w:rFonts w:ascii="宋体" w:hAnsi="Arial" w:eastAsia="等线" w:cs="Times New Roman"/>
      <w:b/>
      <w:sz w:val="24"/>
      <w:szCs w:val="24"/>
    </w:rPr>
  </w:style>
  <w:style w:type="character" w:customStyle="1" w:styleId="1400">
    <w:name w:val="样式 标题 3Heading 3 Char1Heading 3 Char Char列表编号33 bullet2ERM... Char"/>
    <w:link w:val="727"/>
    <w:qFormat/>
    <w:uiPriority w:val="0"/>
    <w:rPr>
      <w:rFonts w:ascii="Times New Roman" w:hAnsi="Times New Roman" w:eastAsia="等线" w:cs="宋体"/>
      <w:b/>
      <w:bCs/>
    </w:rPr>
  </w:style>
  <w:style w:type="character" w:customStyle="1" w:styleId="1401">
    <w:name w:val="content3"/>
    <w:qFormat/>
    <w:uiPriority w:val="0"/>
    <w:rPr>
      <w:rFonts w:ascii="Calibri" w:hAnsi="Calibri" w:eastAsia="等线" w:cs="Times New Roman"/>
      <w:b/>
      <w:bCs/>
      <w:sz w:val="18"/>
      <w:szCs w:val="18"/>
    </w:rPr>
  </w:style>
  <w:style w:type="character" w:customStyle="1" w:styleId="1402">
    <w:name w:val="标题 2 Char"/>
    <w:qFormat/>
    <w:uiPriority w:val="0"/>
    <w:rPr>
      <w:rFonts w:ascii="等线 Light" w:hAnsi="等线 Light" w:eastAsia="等线 Light" w:cs="Times New Roman"/>
      <w:b/>
      <w:bCs/>
      <w:sz w:val="32"/>
      <w:szCs w:val="32"/>
    </w:rPr>
  </w:style>
  <w:style w:type="character" w:customStyle="1" w:styleId="1403">
    <w:name w:val="纯文本 Char_0"/>
    <w:link w:val="738"/>
    <w:qFormat/>
    <w:uiPriority w:val="0"/>
    <w:rPr>
      <w:rFonts w:ascii="宋体" w:hAnsi="Courier New" w:eastAsia="等线" w:cs="Times New Roman"/>
      <w:szCs w:val="21"/>
    </w:rPr>
  </w:style>
  <w:style w:type="character" w:customStyle="1" w:styleId="1404">
    <w:name w:val="Char Char17"/>
    <w:qFormat/>
    <w:uiPriority w:val="0"/>
    <w:rPr>
      <w:rFonts w:ascii="宋体" w:hAnsi="等线" w:eastAsia="仿宋_GB2312" w:cs="Times New Roman"/>
      <w:b/>
      <w:sz w:val="24"/>
      <w:lang w:val="en-US" w:eastAsia="zh-CN" w:bidi="ar-SA"/>
    </w:rPr>
  </w:style>
  <w:style w:type="character" w:customStyle="1" w:styleId="1405">
    <w:name w:val="样式 样式 首行缩进:  2 字符 + Times New Roman 小四 两端对齐 首行缩进:  2 字符 段前: ... Char"/>
    <w:link w:val="422"/>
    <w:qFormat/>
    <w:uiPriority w:val="0"/>
    <w:rPr>
      <w:rFonts w:ascii="Times New Roman" w:hAnsi="Times New Roman" w:eastAsia="等线" w:cs="宋体"/>
      <w:sz w:val="24"/>
    </w:rPr>
  </w:style>
  <w:style w:type="character" w:customStyle="1" w:styleId="1406">
    <w:name w:val="Char Char13"/>
    <w:semiHidden/>
    <w:qFormat/>
    <w:uiPriority w:val="0"/>
    <w:rPr>
      <w:rFonts w:ascii="等线" w:hAnsi="等线" w:eastAsia="宋体" w:cs="Times New Roman"/>
      <w:kern w:val="2"/>
      <w:sz w:val="18"/>
      <w:szCs w:val="18"/>
      <w:lang w:val="en-US" w:eastAsia="zh-CN" w:bidi="ar-SA"/>
    </w:rPr>
  </w:style>
  <w:style w:type="character" w:customStyle="1" w:styleId="1407">
    <w:name w:val="批注框文本 Char2"/>
    <w:semiHidden/>
    <w:qFormat/>
    <w:uiPriority w:val="99"/>
    <w:rPr>
      <w:rFonts w:ascii="Times New Roman" w:hAnsi="Times New Roman" w:eastAsia="宋体" w:cs="Times New Roman"/>
      <w:sz w:val="18"/>
      <w:szCs w:val="18"/>
    </w:rPr>
  </w:style>
  <w:style w:type="character" w:customStyle="1" w:styleId="1408">
    <w:name w:val="标题 7 字符1"/>
    <w:link w:val="9"/>
    <w:qFormat/>
    <w:uiPriority w:val="0"/>
    <w:rPr>
      <w:rFonts w:ascii="Calibri" w:hAnsi="Calibri" w:eastAsia="宋体" w:cs="Times New Roman"/>
      <w:b/>
      <w:bCs/>
      <w:kern w:val="0"/>
      <w:sz w:val="24"/>
    </w:rPr>
  </w:style>
  <w:style w:type="character" w:customStyle="1" w:styleId="1409">
    <w:name w:val="称呼 Char Char Char"/>
    <w:qFormat/>
    <w:uiPriority w:val="0"/>
    <w:rPr>
      <w:rFonts w:ascii="等线" w:hAnsi="等线" w:eastAsia="等线" w:cs="Times New Roman"/>
      <w:kern w:val="2"/>
      <w:sz w:val="21"/>
    </w:rPr>
  </w:style>
  <w:style w:type="character" w:customStyle="1" w:styleId="1410">
    <w:name w:val="Item List Char1"/>
    <w:link w:val="1007"/>
    <w:qFormat/>
    <w:uiPriority w:val="0"/>
    <w:rPr>
      <w:rFonts w:ascii="Times New Roman" w:hAnsi="Times New Roman" w:eastAsia="等线" w:cs="Arial"/>
      <w:szCs w:val="21"/>
    </w:rPr>
  </w:style>
  <w:style w:type="character" w:customStyle="1" w:styleId="1411">
    <w:name w:val="样式 正文缩进 + 黑色 Char"/>
    <w:link w:val="905"/>
    <w:qFormat/>
    <w:uiPriority w:val="0"/>
    <w:rPr>
      <w:rFonts w:ascii="Arial" w:hAnsi="Arial" w:eastAsia="等线" w:cs="Arial"/>
      <w:sz w:val="28"/>
      <w:szCs w:val="28"/>
    </w:rPr>
  </w:style>
  <w:style w:type="character" w:customStyle="1" w:styleId="1412">
    <w:name w:val="批注框文本 字符"/>
    <w:link w:val="47"/>
    <w:uiPriority w:val="0"/>
    <w:rPr>
      <w:rFonts w:ascii="等线" w:hAnsi="等线" w:eastAsia="等线" w:cs="Times New Roman"/>
      <w:sz w:val="18"/>
      <w:szCs w:val="18"/>
    </w:rPr>
  </w:style>
  <w:style w:type="character" w:customStyle="1" w:styleId="1413">
    <w:name w:val="标题 1 字符"/>
    <w:qFormat/>
    <w:uiPriority w:val="0"/>
    <w:rPr>
      <w:rFonts w:ascii="等线" w:hAnsi="等线" w:eastAsia="等线" w:cs="Times New Roman"/>
      <w:b/>
      <w:bCs/>
      <w:kern w:val="44"/>
      <w:sz w:val="44"/>
      <w:szCs w:val="44"/>
    </w:rPr>
  </w:style>
  <w:style w:type="character" w:customStyle="1" w:styleId="1414">
    <w:name w:val="标题 2 字符"/>
    <w:uiPriority w:val="0"/>
    <w:rPr>
      <w:rFonts w:ascii="等线 Light" w:hAnsi="等线 Light" w:eastAsia="等线 Light" w:cs="Times New Roman"/>
      <w:b/>
      <w:bCs/>
      <w:sz w:val="32"/>
      <w:szCs w:val="32"/>
    </w:rPr>
  </w:style>
  <w:style w:type="character" w:customStyle="1" w:styleId="1415">
    <w:name w:val="标题 3 字符"/>
    <w:qFormat/>
    <w:uiPriority w:val="0"/>
    <w:rPr>
      <w:rFonts w:ascii="等线" w:hAnsi="等线" w:eastAsia="等线" w:cs="Times New Roman"/>
      <w:b/>
      <w:bCs/>
      <w:sz w:val="32"/>
      <w:szCs w:val="32"/>
    </w:rPr>
  </w:style>
  <w:style w:type="character" w:customStyle="1" w:styleId="1416">
    <w:name w:val="标题 4 字符"/>
    <w:uiPriority w:val="0"/>
    <w:rPr>
      <w:rFonts w:ascii="等线 Light" w:hAnsi="等线 Light" w:eastAsia="等线 Light" w:cs="Times New Roman"/>
      <w:b/>
      <w:bCs/>
      <w:sz w:val="28"/>
      <w:szCs w:val="28"/>
    </w:rPr>
  </w:style>
  <w:style w:type="character" w:customStyle="1" w:styleId="1417">
    <w:name w:val="标题 5 字符"/>
    <w:link w:val="7"/>
    <w:qFormat/>
    <w:uiPriority w:val="0"/>
    <w:rPr>
      <w:rFonts w:ascii="宋体" w:hAnsi="宋体" w:eastAsia="宋体" w:cs="Times New Roman"/>
      <w:b/>
      <w:kern w:val="0"/>
      <w:sz w:val="24"/>
      <w:szCs w:val="20"/>
    </w:rPr>
  </w:style>
  <w:style w:type="character" w:customStyle="1" w:styleId="1418">
    <w:name w:val="标题 6 字符"/>
    <w:qFormat/>
    <w:uiPriority w:val="0"/>
    <w:rPr>
      <w:rFonts w:ascii="等线 Light" w:hAnsi="等线 Light" w:eastAsia="等线 Light" w:cs="Times New Roman"/>
      <w:b/>
      <w:bCs/>
      <w:sz w:val="24"/>
      <w:szCs w:val="24"/>
    </w:rPr>
  </w:style>
  <w:style w:type="character" w:customStyle="1" w:styleId="1419">
    <w:name w:val="标题 7 字符"/>
    <w:qFormat/>
    <w:uiPriority w:val="0"/>
    <w:rPr>
      <w:rFonts w:ascii="等线" w:hAnsi="等线" w:eastAsia="等线" w:cs="Times New Roman"/>
      <w:b/>
      <w:bCs/>
      <w:sz w:val="24"/>
      <w:szCs w:val="24"/>
    </w:rPr>
  </w:style>
  <w:style w:type="character" w:customStyle="1" w:styleId="1420">
    <w:name w:val="标题 8 字符"/>
    <w:qFormat/>
    <w:uiPriority w:val="0"/>
    <w:rPr>
      <w:rFonts w:ascii="等线 Light" w:hAnsi="等线 Light" w:eastAsia="等线 Light" w:cs="Times New Roman"/>
      <w:sz w:val="24"/>
      <w:szCs w:val="24"/>
    </w:rPr>
  </w:style>
  <w:style w:type="character" w:customStyle="1" w:styleId="1421">
    <w:name w:val="标题 9 字符"/>
    <w:uiPriority w:val="0"/>
    <w:rPr>
      <w:rFonts w:ascii="等线 Light" w:hAnsi="等线 Light" w:eastAsia="等线 Light" w:cs="Times New Roman"/>
      <w:szCs w:val="21"/>
    </w:rPr>
  </w:style>
  <w:style w:type="character" w:customStyle="1" w:styleId="1422">
    <w:name w:val="标题 8 字符1"/>
    <w:link w:val="10"/>
    <w:qFormat/>
    <w:uiPriority w:val="0"/>
    <w:rPr>
      <w:rFonts w:ascii="Arial" w:hAnsi="Arial" w:eastAsia="黑体" w:cs="Times New Roman"/>
      <w:kern w:val="0"/>
      <w:sz w:val="24"/>
    </w:rPr>
  </w:style>
  <w:style w:type="character" w:customStyle="1" w:styleId="1423">
    <w:name w:val="正文 + 小四 Char"/>
    <w:link w:val="216"/>
    <w:qFormat/>
    <w:uiPriority w:val="0"/>
    <w:rPr>
      <w:rFonts w:ascii="Times New Roman" w:hAnsi="Times New Roman" w:eastAsia="等线" w:cs="Times New Roman"/>
      <w:sz w:val="24"/>
      <w:szCs w:val="24"/>
    </w:rPr>
  </w:style>
  <w:style w:type="character" w:customStyle="1" w:styleId="1424">
    <w:name w:val="标题 3 Char1"/>
    <w:qFormat/>
    <w:uiPriority w:val="0"/>
    <w:rPr>
      <w:rFonts w:ascii="Arial" w:hAnsi="Arial" w:eastAsia="宋体" w:cs="Times New Roman"/>
      <w:bCs/>
      <w:szCs w:val="32"/>
    </w:rPr>
  </w:style>
  <w:style w:type="character" w:customStyle="1" w:styleId="1425">
    <w:name w:val="HT_表格引用段落 Char"/>
    <w:link w:val="260"/>
    <w:qFormat/>
    <w:uiPriority w:val="0"/>
    <w:rPr>
      <w:rFonts w:ascii="等线" w:hAnsi="等线" w:eastAsia="等线" w:cs="Times New Roman"/>
      <w:i/>
      <w:szCs w:val="24"/>
    </w:rPr>
  </w:style>
  <w:style w:type="character" w:customStyle="1" w:styleId="1426">
    <w:name w:val="页眉 Char"/>
    <w:qFormat/>
    <w:uiPriority w:val="0"/>
    <w:rPr>
      <w:rFonts w:ascii="Times New Roman" w:hAnsi="Times New Roman" w:eastAsia="宋体" w:cs="Times New Roman"/>
      <w:sz w:val="18"/>
      <w:szCs w:val="18"/>
    </w:rPr>
  </w:style>
  <w:style w:type="character" w:customStyle="1" w:styleId="1427">
    <w:name w:val="ｄｄｄ Char"/>
    <w:link w:val="252"/>
    <w:qFormat/>
    <w:uiPriority w:val="0"/>
    <w:rPr>
      <w:rFonts w:ascii="Times New Roman" w:hAnsi="Times New Roman" w:eastAsia="等线" w:cs="Times New Roman"/>
      <w:color w:val="000000"/>
      <w:sz w:val="28"/>
      <w:szCs w:val="28"/>
    </w:rPr>
  </w:style>
  <w:style w:type="character" w:customStyle="1" w:styleId="1428">
    <w:name w:val="标题 三 字符"/>
    <w:link w:val="632"/>
    <w:qFormat/>
    <w:uiPriority w:val="0"/>
    <w:rPr>
      <w:rFonts w:ascii="Times New Roman" w:hAnsi="Times New Roman" w:eastAsia="等线" w:cs="Times New Roman"/>
      <w:b/>
      <w:szCs w:val="21"/>
    </w:rPr>
  </w:style>
  <w:style w:type="character" w:customStyle="1" w:styleId="1429">
    <w:name w:val="ca-431"/>
    <w:qFormat/>
    <w:uiPriority w:val="0"/>
    <w:rPr>
      <w:rFonts w:hint="eastAsia" w:ascii="宋体" w:hAnsi="宋体" w:eastAsia="宋体" w:cs="Times New Roman"/>
      <w:color w:val="000000"/>
      <w:sz w:val="44"/>
      <w:szCs w:val="44"/>
    </w:rPr>
  </w:style>
  <w:style w:type="character" w:customStyle="1" w:styleId="1430">
    <w:name w:val="正文文本 字符"/>
    <w:qFormat/>
    <w:uiPriority w:val="0"/>
    <w:rPr>
      <w:rFonts w:ascii="等线" w:hAnsi="等线" w:eastAsia="等线" w:cs="Times New Roman"/>
      <w:kern w:val="2"/>
      <w:sz w:val="21"/>
      <w:szCs w:val="24"/>
    </w:rPr>
  </w:style>
  <w:style w:type="character" w:customStyle="1" w:styleId="1431">
    <w:name w:val="页脚 Char2"/>
    <w:semiHidden/>
    <w:qFormat/>
    <w:uiPriority w:val="99"/>
    <w:rPr>
      <w:rFonts w:ascii="Times New Roman" w:hAnsi="Times New Roman" w:eastAsia="宋体" w:cs="Times New Roman"/>
      <w:sz w:val="18"/>
      <w:szCs w:val="18"/>
    </w:rPr>
  </w:style>
  <w:style w:type="character" w:customStyle="1" w:styleId="1432">
    <w:name w:val="正文文本 3 字符1"/>
    <w:link w:val="28"/>
    <w:qFormat/>
    <w:uiPriority w:val="0"/>
    <w:rPr>
      <w:rFonts w:ascii="宋体" w:hAnsi="等线" w:eastAsia="等线" w:cs="Times New Roman"/>
      <w:sz w:val="24"/>
    </w:rPr>
  </w:style>
  <w:style w:type="character" w:customStyle="1" w:styleId="1433">
    <w:name w:val="正文文本 2 Char Char Char"/>
    <w:qFormat/>
    <w:uiPriority w:val="0"/>
    <w:rPr>
      <w:rFonts w:ascii="等线" w:hAnsi="等线" w:eastAsia="等线" w:cs="Times New Roman"/>
      <w:kern w:val="2"/>
      <w:sz w:val="21"/>
      <w:szCs w:val="24"/>
    </w:rPr>
  </w:style>
  <w:style w:type="character" w:customStyle="1" w:styleId="1434">
    <w:name w:val="正文文本 2 字符"/>
    <w:qFormat/>
    <w:uiPriority w:val="0"/>
    <w:rPr>
      <w:rFonts w:ascii="等线" w:hAnsi="等线" w:eastAsia="等线" w:cs="Times New Roman"/>
      <w:kern w:val="2"/>
      <w:sz w:val="21"/>
      <w:szCs w:val="24"/>
    </w:rPr>
  </w:style>
  <w:style w:type="character" w:customStyle="1" w:styleId="1435">
    <w:name w:val="正文1 Char Char"/>
    <w:link w:val="234"/>
    <w:qFormat/>
    <w:uiPriority w:val="0"/>
    <w:rPr>
      <w:rFonts w:ascii="宋体" w:hAnsi="等线" w:eastAsia="等线" w:cs="Times New Roman"/>
      <w:snapToGrid/>
      <w:kern w:val="21"/>
      <w:sz w:val="24"/>
    </w:rPr>
  </w:style>
  <w:style w:type="character" w:customStyle="1" w:styleId="1436">
    <w:name w:val="Char Char8"/>
    <w:qFormat/>
    <w:uiPriority w:val="0"/>
    <w:rPr>
      <w:rFonts w:ascii="宋体" w:hAnsi="Times New Roman" w:eastAsia="宋体" w:cs="Times New Roman"/>
      <w:i/>
      <w:sz w:val="24"/>
      <w:szCs w:val="20"/>
    </w:rPr>
  </w:style>
  <w:style w:type="character" w:customStyle="1" w:styleId="1437">
    <w:name w:val="Char Char91"/>
    <w:qFormat/>
    <w:uiPriority w:val="0"/>
    <w:rPr>
      <w:rFonts w:ascii="等线" w:hAnsi="等线" w:eastAsia="宋体" w:cs="Times New Roman"/>
      <w:color w:val="000000"/>
      <w:kern w:val="2"/>
      <w:sz w:val="24"/>
      <w:lang w:val="en-US" w:eastAsia="zh-CN" w:bidi="ar-SA"/>
    </w:rPr>
  </w:style>
  <w:style w:type="character" w:customStyle="1" w:styleId="1438">
    <w:name w:val="ca-91"/>
    <w:uiPriority w:val="0"/>
    <w:rPr>
      <w:rFonts w:hint="eastAsia" w:ascii="楷体_GB2312" w:hAnsi="等线" w:eastAsia="楷体_GB2312" w:cs="Times New Roman"/>
      <w:color w:val="000000"/>
      <w:spacing w:val="20"/>
      <w:sz w:val="96"/>
      <w:szCs w:val="96"/>
    </w:rPr>
  </w:style>
  <w:style w:type="character" w:customStyle="1" w:styleId="1439">
    <w:name w:val="批注文字 Char Char Char"/>
    <w:qFormat/>
    <w:uiPriority w:val="0"/>
    <w:rPr>
      <w:rFonts w:ascii="等线" w:hAnsi="等线" w:eastAsia="宋体" w:cs="Times New Roman"/>
      <w:kern w:val="2"/>
      <w:sz w:val="21"/>
      <w:szCs w:val="24"/>
      <w:lang w:val="en-US" w:eastAsia="zh-CN" w:bidi="ar-SA"/>
    </w:rPr>
  </w:style>
  <w:style w:type="character" w:customStyle="1" w:styleId="1440">
    <w:name w:val="未处理的提及2"/>
    <w:unhideWhenUsed/>
    <w:qFormat/>
    <w:uiPriority w:val="99"/>
    <w:rPr>
      <w:rFonts w:ascii="等线" w:hAnsi="等线" w:eastAsia="等线" w:cs="Times New Roman"/>
      <w:color w:val="605E5C"/>
      <w:shd w:val="clear" w:color="auto" w:fill="E1DFDD"/>
    </w:rPr>
  </w:style>
  <w:style w:type="character" w:customStyle="1" w:styleId="1441">
    <w:name w:val="正文首行缩进 2 字符"/>
    <w:link w:val="78"/>
    <w:qFormat/>
    <w:uiPriority w:val="99"/>
    <w:rPr>
      <w:rFonts w:ascii="等线" w:hAnsi="等线" w:eastAsia="等线" w:cs="Times New Roman"/>
    </w:rPr>
  </w:style>
  <w:style w:type="character" w:customStyle="1" w:styleId="1442">
    <w:name w:val="批注框文本 Char"/>
    <w:qFormat/>
    <w:uiPriority w:val="0"/>
    <w:rPr>
      <w:rFonts w:ascii="Times New Roman" w:hAnsi="Times New Roman" w:eastAsia="宋体" w:cs="Times New Roman"/>
      <w:sz w:val="18"/>
      <w:szCs w:val="18"/>
    </w:rPr>
  </w:style>
  <w:style w:type="character" w:customStyle="1" w:styleId="1443">
    <w:name w:val="批注框文本 Char1"/>
    <w:qFormat/>
    <w:uiPriority w:val="0"/>
    <w:rPr>
      <w:rFonts w:ascii="等线" w:hAnsi="等线" w:eastAsia="等线" w:cs="Times New Roman"/>
      <w:kern w:val="2"/>
      <w:sz w:val="18"/>
      <w:szCs w:val="18"/>
    </w:rPr>
  </w:style>
  <w:style w:type="character" w:customStyle="1" w:styleId="1444">
    <w:name w:val="纯文本 Char2"/>
    <w:qFormat/>
    <w:uiPriority w:val="0"/>
    <w:rPr>
      <w:rFonts w:ascii="宋体" w:hAnsi="Courier New" w:eastAsia="等线" w:cs="Courier New"/>
      <w:kern w:val="2"/>
      <w:sz w:val="21"/>
      <w:szCs w:val="21"/>
    </w:rPr>
  </w:style>
  <w:style w:type="character" w:customStyle="1" w:styleId="1445">
    <w:name w:val="ca-151"/>
    <w:uiPriority w:val="0"/>
    <w:rPr>
      <w:rFonts w:hint="eastAsia" w:ascii="宋体" w:hAnsi="宋体" w:eastAsia="宋体" w:cs="Times New Roman"/>
      <w:caps/>
      <w:color w:val="000000"/>
      <w:sz w:val="24"/>
      <w:szCs w:val="24"/>
    </w:rPr>
  </w:style>
  <w:style w:type="character" w:customStyle="1" w:styleId="1446">
    <w:name w:val="ca-281"/>
    <w:qFormat/>
    <w:uiPriority w:val="0"/>
    <w:rPr>
      <w:rFonts w:hint="eastAsia" w:ascii="宋体" w:hAnsi="宋体" w:eastAsia="宋体" w:cs="Times New Roman"/>
      <w:color w:val="FF0000"/>
      <w:sz w:val="21"/>
      <w:szCs w:val="21"/>
    </w:rPr>
  </w:style>
  <w:style w:type="character" w:customStyle="1" w:styleId="1447">
    <w:name w:val="表格 Char"/>
    <w:qFormat/>
    <w:uiPriority w:val="0"/>
    <w:rPr>
      <w:rFonts w:ascii="等线" w:hAnsi="等线" w:eastAsia="宋体" w:cs="Times New Roman"/>
      <w:kern w:val="2"/>
      <w:sz w:val="21"/>
      <w:szCs w:val="21"/>
      <w:lang w:val="en-US" w:eastAsia="zh-CN" w:bidi="ar-SA"/>
    </w:rPr>
  </w:style>
  <w:style w:type="character" w:customStyle="1" w:styleId="1448">
    <w:name w:val="样式1 Char"/>
    <w:link w:val="873"/>
    <w:qFormat/>
    <w:uiPriority w:val="0"/>
    <w:rPr>
      <w:rFonts w:ascii="宋体" w:hAnsi="宋体" w:eastAsia="等线" w:cs="Times New Roman"/>
      <w:b/>
      <w:sz w:val="24"/>
    </w:rPr>
  </w:style>
  <w:style w:type="character" w:customStyle="1" w:styleId="1449">
    <w:name w:val="章节 Char Char Char Char"/>
    <w:qFormat/>
    <w:uiPriority w:val="0"/>
    <w:rPr>
      <w:rFonts w:ascii="Tahoma" w:hAnsi="Tahoma" w:eastAsia="宋体" w:cs="Tahoma"/>
      <w:b/>
      <w:kern w:val="2"/>
      <w:sz w:val="32"/>
      <w:szCs w:val="32"/>
      <w:lang w:val="en-US" w:eastAsia="zh-CN" w:bidi="ar-SA"/>
    </w:rPr>
  </w:style>
  <w:style w:type="character" w:customStyle="1" w:styleId="1450">
    <w:name w:val="正文首行缩进 Char"/>
    <w:qFormat/>
    <w:uiPriority w:val="0"/>
    <w:rPr>
      <w:rFonts w:ascii="等线" w:hAnsi="等线" w:eastAsia="等线" w:cs="Times New Roman"/>
    </w:rPr>
  </w:style>
  <w:style w:type="character" w:customStyle="1" w:styleId="1451">
    <w:name w:val="HTML 预设格式 Char"/>
    <w:semiHidden/>
    <w:qFormat/>
    <w:uiPriority w:val="99"/>
    <w:rPr>
      <w:rFonts w:ascii="Courier New" w:hAnsi="Courier New" w:eastAsia="宋体" w:cs="Courier New"/>
      <w:sz w:val="20"/>
      <w:szCs w:val="20"/>
    </w:rPr>
  </w:style>
  <w:style w:type="character" w:customStyle="1" w:styleId="1452">
    <w:name w:val="ca-491"/>
    <w:qFormat/>
    <w:uiPriority w:val="0"/>
    <w:rPr>
      <w:rFonts w:hint="eastAsia" w:ascii="宋体" w:hAnsi="宋体" w:eastAsia="宋体" w:cs="Times New Roman"/>
      <w:spacing w:val="0"/>
      <w:sz w:val="32"/>
      <w:szCs w:val="32"/>
    </w:rPr>
  </w:style>
  <w:style w:type="character" w:customStyle="1" w:styleId="1453">
    <w:name w:val="Char Char11"/>
    <w:qFormat/>
    <w:uiPriority w:val="0"/>
    <w:rPr>
      <w:rFonts w:ascii="仿宋_GB2312" w:hAnsi="等线" w:eastAsia="仿宋_GB2312" w:cs="Times New Roman"/>
      <w:b/>
      <w:sz w:val="32"/>
    </w:rPr>
  </w:style>
  <w:style w:type="character" w:customStyle="1" w:styleId="1454">
    <w:name w:val="批注主题 Char"/>
    <w:qFormat/>
    <w:uiPriority w:val="0"/>
    <w:rPr>
      <w:rFonts w:ascii="Times New Roman" w:hAnsi="Times New Roman" w:eastAsia="等线" w:cs="Times New Roman"/>
      <w:b/>
      <w:bCs/>
      <w:kern w:val="2"/>
      <w:sz w:val="21"/>
      <w:szCs w:val="24"/>
    </w:rPr>
  </w:style>
  <w:style w:type="character" w:customStyle="1" w:styleId="1455">
    <w:name w:val="批注引用1"/>
    <w:qFormat/>
    <w:uiPriority w:val="0"/>
    <w:rPr>
      <w:rFonts w:ascii="等线" w:hAnsi="等线" w:eastAsia="等线" w:cs="Times New Roman"/>
      <w:sz w:val="21"/>
      <w:szCs w:val="21"/>
    </w:rPr>
  </w:style>
  <w:style w:type="character" w:customStyle="1" w:styleId="1456">
    <w:name w:val="ca-351"/>
    <w:qFormat/>
    <w:uiPriority w:val="0"/>
    <w:rPr>
      <w:rFonts w:hint="default" w:ascii="Times New Roman" w:hAnsi="Times New Roman" w:eastAsia="等线" w:cs="Times New Roman"/>
      <w:sz w:val="10"/>
      <w:szCs w:val="10"/>
    </w:rPr>
  </w:style>
  <w:style w:type="character" w:customStyle="1" w:styleId="1457">
    <w:name w:val="日期 字符1"/>
    <w:link w:val="44"/>
    <w:qFormat/>
    <w:uiPriority w:val="0"/>
    <w:rPr>
      <w:rFonts w:ascii="等线" w:hAnsi="等线" w:eastAsia="仿宋_GB2312" w:cs="Times New Roman"/>
      <w:sz w:val="28"/>
    </w:rPr>
  </w:style>
  <w:style w:type="character" w:customStyle="1" w:styleId="1458">
    <w:name w:val="正文首行缩进 Char1"/>
    <w:semiHidden/>
    <w:qFormat/>
    <w:uiPriority w:val="99"/>
    <w:rPr>
      <w:rFonts w:ascii="Times New Roman" w:hAnsi="Times New Roman" w:eastAsia="宋体" w:cs="Times New Roman"/>
      <w:szCs w:val="24"/>
    </w:rPr>
  </w:style>
  <w:style w:type="character" w:customStyle="1" w:styleId="1459">
    <w:name w:val="副标题 Char1"/>
    <w:qFormat/>
    <w:uiPriority w:val="11"/>
    <w:rPr>
      <w:rFonts w:hint="default" w:ascii="Cambria" w:hAnsi="Cambria" w:eastAsia="等线" w:cs="Times New Roman"/>
      <w:b/>
      <w:bCs/>
      <w:kern w:val="28"/>
      <w:sz w:val="32"/>
      <w:szCs w:val="32"/>
    </w:rPr>
  </w:style>
  <w:style w:type="character" w:customStyle="1" w:styleId="1460">
    <w:name w:val="htd01"/>
    <w:qFormat/>
    <w:uiPriority w:val="0"/>
    <w:rPr>
      <w:rFonts w:ascii="Tahoma" w:hAnsi="Tahoma" w:eastAsia="等线" w:cs="Tahoma"/>
      <w:kern w:val="0"/>
      <w:sz w:val="20"/>
      <w:szCs w:val="20"/>
      <w:lang w:eastAsia="en-US"/>
    </w:rPr>
  </w:style>
  <w:style w:type="character" w:customStyle="1" w:styleId="1461">
    <w:name w:val="标题3 Char Char"/>
    <w:qFormat/>
    <w:uiPriority w:val="0"/>
    <w:rPr>
      <w:rFonts w:ascii="等线" w:hAnsi="等线" w:eastAsia="宋体" w:cs="Times New Roman"/>
      <w:b/>
      <w:bCs/>
      <w:kern w:val="44"/>
      <w:sz w:val="24"/>
      <w:szCs w:val="44"/>
      <w:lang w:val="en-US" w:eastAsia="zh-CN" w:bidi="ar-SA"/>
    </w:rPr>
  </w:style>
  <w:style w:type="character" w:customStyle="1" w:styleId="1462">
    <w:name w:val="样式 标题 3 + (中文) 黑体 Char Char"/>
    <w:link w:val="779"/>
    <w:qFormat/>
    <w:uiPriority w:val="0"/>
    <w:rPr>
      <w:rFonts w:ascii="宋体" w:hAnsi="Courier New" w:eastAsia="黑体" w:cs="Courier New"/>
      <w:szCs w:val="21"/>
    </w:rPr>
  </w:style>
  <w:style w:type="character" w:customStyle="1" w:styleId="1463">
    <w:name w:val="正文文字 Char Char"/>
    <w:qFormat/>
    <w:uiPriority w:val="0"/>
    <w:rPr>
      <w:rFonts w:ascii="等线" w:hAnsi="等线" w:eastAsia="宋体" w:cs="Times New Roman"/>
      <w:kern w:val="2"/>
      <w:sz w:val="24"/>
      <w:lang w:val="en-US" w:eastAsia="zh-CN" w:bidi="ar-SA"/>
    </w:rPr>
  </w:style>
  <w:style w:type="character" w:customStyle="1" w:styleId="1464">
    <w:name w:val="ca-441"/>
    <w:uiPriority w:val="0"/>
    <w:rPr>
      <w:rFonts w:hint="eastAsia" w:ascii="宋体" w:hAnsi="宋体" w:eastAsia="宋体" w:cs="Times New Roman"/>
      <w:color w:val="000000"/>
      <w:sz w:val="52"/>
      <w:szCs w:val="52"/>
    </w:rPr>
  </w:style>
  <w:style w:type="character" w:customStyle="1" w:styleId="1465">
    <w:name w:val="ca-301"/>
    <w:uiPriority w:val="0"/>
    <w:rPr>
      <w:rFonts w:hint="default" w:ascii="??" w:hAnsi="??" w:eastAsia="等线" w:cs="Times New Roman"/>
      <w:color w:val="002060"/>
      <w:sz w:val="21"/>
      <w:szCs w:val="21"/>
    </w:rPr>
  </w:style>
  <w:style w:type="character" w:customStyle="1" w:styleId="1466">
    <w:name w:val="HT_列表项目符号 Char"/>
    <w:link w:val="286"/>
    <w:qFormat/>
    <w:uiPriority w:val="0"/>
    <w:rPr>
      <w:rFonts w:ascii="等线" w:hAnsi="等线" w:eastAsia="等线" w:cs="Times New Roman"/>
      <w:sz w:val="24"/>
      <w:szCs w:val="24"/>
    </w:rPr>
  </w:style>
  <w:style w:type="character" w:customStyle="1" w:styleId="1467">
    <w:name w:val="Table Text Char"/>
    <w:link w:val="1223"/>
    <w:qFormat/>
    <w:uiPriority w:val="0"/>
    <w:rPr>
      <w:rFonts w:ascii="Arial" w:hAnsi="Arial" w:eastAsia="等线" w:cs="Times New Roman"/>
      <w:sz w:val="18"/>
    </w:rPr>
  </w:style>
  <w:style w:type="character" w:customStyle="1" w:styleId="1468">
    <w:name w:val="脚注文本 字符"/>
    <w:link w:val="57"/>
    <w:qFormat/>
    <w:uiPriority w:val="0"/>
    <w:rPr>
      <w:rFonts w:ascii="等线" w:hAnsi="等线" w:eastAsia="等线" w:cs="Times New Roman"/>
      <w:sz w:val="18"/>
    </w:rPr>
  </w:style>
  <w:style w:type="character" w:customStyle="1" w:styleId="1469">
    <w:name w:val="正文文本缩进 3 字符1"/>
    <w:link w:val="61"/>
    <w:qFormat/>
    <w:uiPriority w:val="0"/>
    <w:rPr>
      <w:rFonts w:ascii="等线" w:hAnsi="等线" w:eastAsia="等线" w:cs="Times New Roman"/>
      <w:sz w:val="16"/>
      <w:szCs w:val="16"/>
    </w:rPr>
  </w:style>
  <w:style w:type="character" w:customStyle="1" w:styleId="1470">
    <w:name w:val="3text1"/>
    <w:qFormat/>
    <w:uiPriority w:val="0"/>
    <w:rPr>
      <w:rFonts w:hint="default" w:ascii="ˎ̥" w:hAnsi="ˎ̥" w:eastAsia="等线" w:cs="Times New Roman"/>
      <w:sz w:val="18"/>
      <w:szCs w:val="18"/>
      <w:u w:val="none"/>
    </w:rPr>
  </w:style>
  <w:style w:type="character" w:customStyle="1" w:styleId="1471">
    <w:name w:val="标题 1 1 Char Char"/>
    <w:qFormat/>
    <w:uiPriority w:val="0"/>
    <w:rPr>
      <w:rFonts w:ascii="等线" w:hAnsi="等线" w:eastAsia="宋体" w:cs="Times New Roman"/>
      <w:b/>
      <w:bCs/>
      <w:kern w:val="44"/>
      <w:sz w:val="44"/>
      <w:szCs w:val="44"/>
      <w:lang w:val="en-US" w:eastAsia="zh-CN" w:bidi="ar-SA"/>
    </w:rPr>
  </w:style>
  <w:style w:type="character" w:customStyle="1" w:styleId="1472">
    <w:name w:val="文档结构图 字符"/>
    <w:uiPriority w:val="0"/>
    <w:rPr>
      <w:rFonts w:ascii="等线" w:hAnsi="等线" w:eastAsia="等线" w:cs="Times New Roman"/>
      <w:kern w:val="2"/>
      <w:sz w:val="21"/>
      <w:szCs w:val="24"/>
      <w:shd w:val="clear" w:color="auto" w:fill="000080"/>
    </w:rPr>
  </w:style>
  <w:style w:type="character" w:customStyle="1" w:styleId="1473">
    <w:name w:val="正文段落 Char"/>
    <w:link w:val="728"/>
    <w:qFormat/>
    <w:uiPriority w:val="0"/>
    <w:rPr>
      <w:rFonts w:ascii="宋体" w:hAnsi="Tms Rmn" w:eastAsia="等线" w:cs="Times New Roman"/>
      <w:sz w:val="28"/>
    </w:rPr>
  </w:style>
  <w:style w:type="character" w:customStyle="1" w:styleId="1474">
    <w:name w:val="font161"/>
    <w:uiPriority w:val="0"/>
    <w:rPr>
      <w:rFonts w:ascii="等线" w:hAnsi="等线" w:eastAsia="等线" w:cs="Times New Roman"/>
      <w:b/>
      <w:bCs/>
      <w:sz w:val="32"/>
      <w:szCs w:val="32"/>
    </w:rPr>
  </w:style>
  <w:style w:type="character" w:customStyle="1" w:styleId="1475">
    <w:name w:val="要点_0"/>
    <w:qFormat/>
    <w:uiPriority w:val="0"/>
    <w:rPr>
      <w:rFonts w:ascii="Calibri" w:hAnsi="Calibri" w:eastAsia="等线" w:cs="Times New Roman"/>
      <w:b/>
      <w:bCs/>
    </w:rPr>
  </w:style>
  <w:style w:type="character" w:customStyle="1" w:styleId="1476">
    <w:name w:val="ca-171"/>
    <w:qFormat/>
    <w:uiPriority w:val="0"/>
    <w:rPr>
      <w:rFonts w:hint="default" w:ascii="Times New Roman" w:hAnsi="Times New Roman" w:eastAsia="等线" w:cs="Times New Roman"/>
      <w:b/>
      <w:bCs/>
      <w:spacing w:val="-20"/>
      <w:sz w:val="24"/>
      <w:szCs w:val="24"/>
    </w:rPr>
  </w:style>
  <w:style w:type="character" w:customStyle="1" w:styleId="1477">
    <w:name w:val="Char Char51"/>
    <w:semiHidden/>
    <w:qFormat/>
    <w:uiPriority w:val="0"/>
    <w:rPr>
      <w:rFonts w:ascii="等线" w:hAnsi="等线" w:eastAsia="宋体" w:cs="Times New Roman"/>
      <w:b/>
      <w:bCs/>
      <w:kern w:val="44"/>
      <w:sz w:val="44"/>
      <w:szCs w:val="44"/>
      <w:lang w:val="en-US" w:eastAsia="zh-CN" w:bidi="ar-SA"/>
    </w:rPr>
  </w:style>
  <w:style w:type="character" w:customStyle="1" w:styleId="1478">
    <w:name w:val="标题 2 Char Char1"/>
    <w:qFormat/>
    <w:uiPriority w:val="0"/>
    <w:rPr>
      <w:rFonts w:ascii="Arial" w:hAnsi="Arial" w:eastAsia="宋体" w:cs="Times New Roman"/>
      <w:b/>
      <w:bCs/>
      <w:kern w:val="44"/>
      <w:sz w:val="24"/>
      <w:szCs w:val="32"/>
      <w:lang w:val="en-US" w:eastAsia="zh-CN" w:bidi="ar-SA"/>
    </w:rPr>
  </w:style>
  <w:style w:type="character" w:customStyle="1" w:styleId="1479">
    <w:name w:val="内容文本 Char Char"/>
    <w:link w:val="723"/>
    <w:qFormat/>
    <w:uiPriority w:val="0"/>
    <w:rPr>
      <w:rFonts w:ascii="楷体_GB2312" w:hAnsi="宋体" w:eastAsia="楷体_GB2312" w:cs="Times New Roman"/>
      <w:color w:val="000000"/>
      <w:spacing w:val="10"/>
    </w:rPr>
  </w:style>
  <w:style w:type="character" w:customStyle="1" w:styleId="1480">
    <w:name w:val="宏文本 字符1"/>
    <w:link w:val="2"/>
    <w:qFormat/>
    <w:uiPriority w:val="99"/>
    <w:rPr>
      <w:rFonts w:ascii="Courier New" w:hAnsi="Courier New" w:eastAsia="等线" w:cs="Courier New"/>
      <w:sz w:val="24"/>
      <w:szCs w:val="24"/>
    </w:rPr>
  </w:style>
  <w:style w:type="character" w:customStyle="1" w:styleId="1481">
    <w:name w:val="ca-221"/>
    <w:uiPriority w:val="0"/>
    <w:rPr>
      <w:rFonts w:hint="eastAsia" w:ascii="宋体" w:hAnsi="宋体" w:eastAsia="宋体" w:cs="Times New Roman"/>
      <w:sz w:val="21"/>
      <w:szCs w:val="21"/>
    </w:rPr>
  </w:style>
  <w:style w:type="character" w:customStyle="1" w:styleId="1482">
    <w:name w:val="wang正文 Char"/>
    <w:link w:val="770"/>
    <w:qFormat/>
    <w:uiPriority w:val="0"/>
    <w:rPr>
      <w:rFonts w:ascii="宋体" w:hAnsi="等线" w:eastAsia="等线" w:cs="Times New Roman"/>
      <w:sz w:val="24"/>
    </w:rPr>
  </w:style>
  <w:style w:type="character" w:customStyle="1" w:styleId="1483">
    <w:name w:val="Char Char22"/>
    <w:qFormat/>
    <w:uiPriority w:val="0"/>
    <w:rPr>
      <w:rFonts w:ascii="宋体" w:hAnsi="宋体" w:eastAsia="宋体" w:cs="Times New Roman"/>
      <w:b/>
      <w:bCs/>
      <w:sz w:val="32"/>
      <w:szCs w:val="32"/>
    </w:rPr>
  </w:style>
  <w:style w:type="character" w:customStyle="1" w:styleId="1484">
    <w:name w:val="正文文本缩进 3 Char1"/>
    <w:qFormat/>
    <w:uiPriority w:val="0"/>
    <w:rPr>
      <w:rFonts w:ascii="等线" w:hAnsi="等线" w:eastAsia="等线" w:cs="Times New Roman"/>
      <w:kern w:val="2"/>
      <w:sz w:val="16"/>
      <w:szCs w:val="16"/>
    </w:rPr>
  </w:style>
  <w:style w:type="character" w:customStyle="1" w:styleId="1485">
    <w:name w:val="样式 标题 2标题 2 Char Char Char Char Char Char Char Char Char Char C... Char"/>
    <w:link w:val="804"/>
    <w:qFormat/>
    <w:uiPriority w:val="0"/>
    <w:rPr>
      <w:rFonts w:ascii="宋体" w:hAnsi="宋体" w:eastAsia="等线" w:cs="Times New Roman"/>
      <w:b/>
      <w:caps/>
      <w:snapToGrid/>
      <w:color w:val="000000"/>
      <w:sz w:val="28"/>
      <w:u w:val="single"/>
      <w:lang w:val="en-GB"/>
    </w:rPr>
  </w:style>
  <w:style w:type="character" w:customStyle="1" w:styleId="1486">
    <w:name w:val="font41"/>
    <w:qFormat/>
    <w:uiPriority w:val="0"/>
    <w:rPr>
      <w:rFonts w:hint="eastAsia" w:ascii="宋体" w:hAnsi="宋体" w:eastAsia="宋体" w:cs="宋体"/>
      <w:b/>
      <w:color w:val="000000"/>
      <w:sz w:val="20"/>
      <w:szCs w:val="20"/>
      <w:u w:val="none"/>
    </w:rPr>
  </w:style>
  <w:style w:type="character" w:customStyle="1" w:styleId="1487">
    <w:name w:val="尾注文本 Char1"/>
    <w:qFormat/>
    <w:uiPriority w:val="99"/>
    <w:rPr>
      <w:rFonts w:ascii="等线" w:hAnsi="等线" w:eastAsia="等线" w:cs="Times New Roman"/>
      <w:kern w:val="2"/>
      <w:sz w:val="21"/>
      <w:szCs w:val="22"/>
    </w:rPr>
  </w:style>
  <w:style w:type="character" w:customStyle="1" w:styleId="1488">
    <w:name w:val="正文文本缩进 2 Char Char Char"/>
    <w:qFormat/>
    <w:uiPriority w:val="0"/>
    <w:rPr>
      <w:rFonts w:ascii="宋体" w:hAnsi="等线" w:eastAsia="等线" w:cs="Times New Roman"/>
      <w:i/>
      <w:kern w:val="2"/>
      <w:sz w:val="24"/>
    </w:rPr>
  </w:style>
  <w:style w:type="character" w:customStyle="1" w:styleId="1489">
    <w:name w:val="正文文本 Char2"/>
    <w:semiHidden/>
    <w:qFormat/>
    <w:uiPriority w:val="99"/>
    <w:rPr>
      <w:rFonts w:ascii="Times New Roman" w:hAnsi="Times New Roman" w:eastAsia="宋体" w:cs="Times New Roman"/>
      <w:szCs w:val="24"/>
    </w:rPr>
  </w:style>
  <w:style w:type="character" w:customStyle="1" w:styleId="1490">
    <w:name w:val="样式 宋体 行距: 固定值 24 磅 Char Char"/>
    <w:qFormat/>
    <w:uiPriority w:val="0"/>
    <w:rPr>
      <w:rFonts w:ascii="宋体" w:hAnsi="等线" w:eastAsia="等线" w:cs="宋体"/>
      <w:kern w:val="2"/>
      <w:sz w:val="28"/>
    </w:rPr>
  </w:style>
  <w:style w:type="character" w:customStyle="1" w:styleId="1491">
    <w:name w:val="standdate1"/>
    <w:qFormat/>
    <w:uiPriority w:val="0"/>
    <w:rPr>
      <w:rFonts w:ascii="黑体" w:hAnsi="Times New Roman" w:eastAsia="黑体" w:cs="Times New Roman"/>
      <w:color w:val="auto"/>
      <w:sz w:val="24"/>
      <w:u w:val="none"/>
    </w:rPr>
  </w:style>
  <w:style w:type="character" w:customStyle="1" w:styleId="1492">
    <w:name w:val="标题 3 Char Char"/>
    <w:qFormat/>
    <w:uiPriority w:val="0"/>
    <w:rPr>
      <w:rFonts w:ascii="等线" w:hAnsi="等线" w:eastAsia="宋体" w:cs="Times New Roman"/>
      <w:bCs/>
      <w:kern w:val="2"/>
      <w:sz w:val="24"/>
      <w:szCs w:val="32"/>
      <w:lang w:val="en-US" w:eastAsia="zh-CN" w:bidi="ar-SA"/>
    </w:rPr>
  </w:style>
  <w:style w:type="character" w:customStyle="1" w:styleId="1493">
    <w:name w:val="ca-391"/>
    <w:qFormat/>
    <w:uiPriority w:val="0"/>
    <w:rPr>
      <w:rFonts w:hint="eastAsia" w:ascii="宋体" w:hAnsi="宋体" w:eastAsia="宋体" w:cs="Times New Roman"/>
      <w:b/>
      <w:bCs/>
      <w:color w:val="000000"/>
      <w:spacing w:val="-20"/>
      <w:sz w:val="28"/>
      <w:szCs w:val="28"/>
    </w:rPr>
  </w:style>
  <w:style w:type="character" w:customStyle="1" w:styleId="1494">
    <w:name w:val="标书样式 Char"/>
    <w:link w:val="711"/>
    <w:qFormat/>
    <w:uiPriority w:val="0"/>
    <w:rPr>
      <w:rFonts w:ascii="仿宋_GB2312" w:hAnsi="等线" w:eastAsia="仿宋_GB2312" w:cs="Times New Roman"/>
      <w:sz w:val="24"/>
      <w:szCs w:val="24"/>
    </w:rPr>
  </w:style>
  <w:style w:type="character" w:customStyle="1" w:styleId="1495">
    <w:name w:val="无间隔 Char"/>
    <w:link w:val="1099"/>
    <w:qFormat/>
    <w:uiPriority w:val="0"/>
    <w:rPr>
      <w:rFonts w:ascii="等线" w:hAnsi="等线" w:eastAsia="等线" w:cs="Times New Roman"/>
    </w:rPr>
  </w:style>
  <w:style w:type="character" w:customStyle="1" w:styleId="1496">
    <w:name w:val="图表文字中 Char"/>
    <w:link w:val="298"/>
    <w:qFormat/>
    <w:uiPriority w:val="0"/>
    <w:rPr>
      <w:rFonts w:ascii="等线" w:hAnsi="等线" w:eastAsia="等线" w:cs="Times New Roman"/>
    </w:rPr>
  </w:style>
  <w:style w:type="character" w:customStyle="1" w:styleId="1497">
    <w:name w:val="表正文 Char1"/>
    <w:qFormat/>
    <w:uiPriority w:val="0"/>
    <w:rPr>
      <w:rFonts w:ascii="等线" w:hAnsi="等线" w:eastAsia="宋体" w:cs="Times New Roman"/>
      <w:kern w:val="2"/>
      <w:sz w:val="21"/>
      <w:szCs w:val="24"/>
      <w:lang w:val="en-US" w:eastAsia="zh-CN" w:bidi="ar-SA"/>
    </w:rPr>
  </w:style>
  <w:style w:type="character" w:customStyle="1" w:styleId="1498">
    <w:name w:val="zbggmain style9"/>
    <w:qFormat/>
    <w:uiPriority w:val="0"/>
    <w:rPr>
      <w:rFonts w:ascii="等线" w:hAnsi="等线" w:eastAsia="等线" w:cs="Times New Roman"/>
    </w:rPr>
  </w:style>
  <w:style w:type="character" w:customStyle="1" w:styleId="1499">
    <w:name w:val="标题 Char Char"/>
    <w:qFormat/>
    <w:uiPriority w:val="0"/>
    <w:rPr>
      <w:rFonts w:ascii="黑体" w:hAnsi="Arial" w:eastAsia="黑体" w:cs="Arial"/>
      <w:bCs/>
      <w:kern w:val="2"/>
      <w:sz w:val="32"/>
      <w:szCs w:val="32"/>
      <w:lang w:val="en-US" w:eastAsia="zh-CN" w:bidi="ar-SA"/>
    </w:rPr>
  </w:style>
  <w:style w:type="character" w:customStyle="1" w:styleId="1500">
    <w:name w:val="ca-311"/>
    <w:qFormat/>
    <w:uiPriority w:val="0"/>
    <w:rPr>
      <w:rFonts w:hint="default" w:ascii="??" w:hAnsi="??" w:eastAsia="等线" w:cs="Times New Roman"/>
      <w:color w:val="000000"/>
      <w:sz w:val="21"/>
      <w:szCs w:val="21"/>
    </w:rPr>
  </w:style>
  <w:style w:type="character" w:customStyle="1" w:styleId="1501">
    <w:name w:val="内文 Char"/>
    <w:link w:val="1125"/>
    <w:qFormat/>
    <w:uiPriority w:val="0"/>
    <w:rPr>
      <w:rFonts w:ascii="Arial" w:hAnsi="Arial" w:eastAsia="等线" w:cs="Times New Roman"/>
    </w:rPr>
  </w:style>
  <w:style w:type="character" w:customStyle="1" w:styleId="1502">
    <w:name w:val="headline-content2"/>
    <w:qFormat/>
    <w:uiPriority w:val="0"/>
    <w:rPr>
      <w:rFonts w:ascii="等线" w:hAnsi="等线" w:eastAsia="等线" w:cs="Times New Roman"/>
    </w:rPr>
  </w:style>
  <w:style w:type="character" w:customStyle="1" w:styleId="1503">
    <w:name w:val="ca-521"/>
    <w:qFormat/>
    <w:uiPriority w:val="0"/>
    <w:rPr>
      <w:rFonts w:hint="eastAsia" w:ascii="宋体" w:hAnsi="宋体" w:eastAsia="宋体" w:cs="Times New Roman"/>
      <w:b/>
      <w:bCs/>
      <w:spacing w:val="-20"/>
      <w:sz w:val="36"/>
      <w:szCs w:val="36"/>
    </w:rPr>
  </w:style>
  <w:style w:type="character" w:customStyle="1" w:styleId="1504">
    <w:name w:val="ca-71"/>
    <w:qFormat/>
    <w:uiPriority w:val="0"/>
    <w:rPr>
      <w:rFonts w:hint="default" w:ascii="Times New Roman" w:hAnsi="Times New Roman" w:eastAsia="等线" w:cs="Times New Roman"/>
      <w:color w:val="000000"/>
      <w:sz w:val="28"/>
      <w:szCs w:val="28"/>
    </w:rPr>
  </w:style>
  <w:style w:type="character" w:customStyle="1" w:styleId="1505">
    <w:name w:val="标题 3 字符1"/>
    <w:link w:val="5"/>
    <w:qFormat/>
    <w:uiPriority w:val="0"/>
    <w:rPr>
      <w:rFonts w:ascii="Calibri" w:hAnsi="Calibri" w:eastAsia="宋体" w:cs="Times New Roman"/>
      <w:b/>
      <w:bCs/>
      <w:szCs w:val="32"/>
    </w:rPr>
  </w:style>
  <w:style w:type="character" w:customStyle="1" w:styleId="1506">
    <w:name w:val="列表框1 Char Char"/>
    <w:link w:val="168"/>
    <w:qFormat/>
    <w:uiPriority w:val="0"/>
    <w:rPr>
      <w:rFonts w:ascii="Arial" w:hAnsi="Arial" w:eastAsia="楷体_GB2312" w:cs="Times New Roman"/>
      <w:spacing w:val="10"/>
    </w:rPr>
  </w:style>
  <w:style w:type="character" w:customStyle="1" w:styleId="1507">
    <w:name w:val="批注文字 字符1"/>
    <w:link w:val="25"/>
    <w:qFormat/>
    <w:uiPriority w:val="0"/>
    <w:rPr>
      <w:rFonts w:ascii="等线" w:hAnsi="等线" w:eastAsia="等线" w:cs="Times New Roman"/>
      <w:szCs w:val="24"/>
    </w:rPr>
  </w:style>
  <w:style w:type="character" w:customStyle="1" w:styleId="1508">
    <w:name w:val="ca-121"/>
    <w:uiPriority w:val="0"/>
    <w:rPr>
      <w:rFonts w:hint="default" w:ascii="Times New Roman" w:hAnsi="Times New Roman" w:eastAsia="等线" w:cs="Times New Roman"/>
      <w:color w:val="000000"/>
      <w:sz w:val="32"/>
      <w:szCs w:val="32"/>
    </w:rPr>
  </w:style>
  <w:style w:type="character" w:customStyle="1" w:styleId="1509">
    <w:name w:val="标题 4 字符1"/>
    <w:link w:val="6"/>
    <w:qFormat/>
    <w:uiPriority w:val="0"/>
    <w:rPr>
      <w:rFonts w:ascii="Arial" w:hAnsi="Arial" w:eastAsia="黑体" w:cs="Times New Roman"/>
      <w:b/>
      <w:bCs/>
      <w:sz w:val="28"/>
      <w:szCs w:val="28"/>
    </w:rPr>
  </w:style>
  <w:style w:type="character" w:customStyle="1" w:styleId="1510">
    <w:name w:val="页脚 字符1"/>
    <w:link w:val="48"/>
    <w:qFormat/>
    <w:uiPriority w:val="0"/>
    <w:rPr>
      <w:rFonts w:ascii="等线" w:hAnsi="等线" w:eastAsia="等线" w:cs="Times New Roman"/>
      <w:sz w:val="18"/>
      <w:szCs w:val="18"/>
    </w:rPr>
  </w:style>
  <w:style w:type="character" w:customStyle="1" w:styleId="1511">
    <w:name w:val="ca-381"/>
    <w:qFormat/>
    <w:uiPriority w:val="0"/>
    <w:rPr>
      <w:rFonts w:hint="default" w:ascii="Times New Roman" w:hAnsi="Times New Roman" w:eastAsia="等线" w:cs="Times New Roman"/>
      <w:b/>
      <w:bCs/>
      <w:spacing w:val="-20"/>
      <w:sz w:val="21"/>
      <w:szCs w:val="21"/>
    </w:rPr>
  </w:style>
  <w:style w:type="character" w:customStyle="1" w:styleId="1512">
    <w:name w:val="副标题 字符"/>
    <w:link w:val="55"/>
    <w:qFormat/>
    <w:uiPriority w:val="0"/>
    <w:rPr>
      <w:rFonts w:ascii="Cambria" w:hAnsi="Cambria" w:eastAsia="等线" w:cs="Times New Roman"/>
    </w:rPr>
  </w:style>
  <w:style w:type="character" w:customStyle="1" w:styleId="1513">
    <w:name w:val="标题 7 Char1"/>
    <w:qFormat/>
    <w:uiPriority w:val="0"/>
    <w:rPr>
      <w:rFonts w:ascii="等线" w:hAnsi="等线" w:eastAsia="等线" w:cs="Times New Roman"/>
      <w:b/>
      <w:bCs/>
      <w:sz w:val="24"/>
      <w:szCs w:val="24"/>
    </w:rPr>
  </w:style>
  <w:style w:type="character" w:customStyle="1" w:styleId="1514">
    <w:name w:val="HTML Markup"/>
    <w:qFormat/>
    <w:uiPriority w:val="0"/>
    <w:rPr>
      <w:rFonts w:ascii="等线" w:hAnsi="等线" w:eastAsia="等线" w:cs="Times New Roman"/>
      <w:vanish/>
      <w:color w:val="FF0000"/>
    </w:rPr>
  </w:style>
  <w:style w:type="character" w:customStyle="1" w:styleId="1515">
    <w:name w:val="(1) Char Char"/>
    <w:qFormat/>
    <w:uiPriority w:val="0"/>
    <w:rPr>
      <w:rFonts w:ascii="宋体" w:hAnsi="宋体" w:eastAsia="等线" w:cs="Times New Roman"/>
      <w:sz w:val="24"/>
    </w:rPr>
  </w:style>
  <w:style w:type="character" w:customStyle="1" w:styleId="1516">
    <w:name w:val="Char Char121"/>
    <w:qFormat/>
    <w:uiPriority w:val="0"/>
    <w:rPr>
      <w:rFonts w:ascii="Arial" w:hAnsi="Arial" w:eastAsia="宋体" w:cs="Times New Roman"/>
      <w:b/>
      <w:sz w:val="32"/>
      <w:lang w:val="en-US" w:eastAsia="zh-CN" w:bidi="ar-SA"/>
    </w:rPr>
  </w:style>
  <w:style w:type="character" w:customStyle="1" w:styleId="1517">
    <w:name w:val="注释标题 Char"/>
    <w:semiHidden/>
    <w:qFormat/>
    <w:uiPriority w:val="0"/>
    <w:rPr>
      <w:rFonts w:ascii="Times New Roman" w:hAnsi="Times New Roman" w:eastAsia="宋体" w:cs="Times New Roman"/>
      <w:szCs w:val="20"/>
    </w:rPr>
  </w:style>
  <w:style w:type="character" w:customStyle="1" w:styleId="151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519">
    <w:name w:val="正文首行缩进 字符"/>
    <w:link w:val="77"/>
    <w:qFormat/>
    <w:uiPriority w:val="99"/>
    <w:rPr>
      <w:rFonts w:ascii="等线" w:hAnsi="等线" w:eastAsia="等线" w:cs="Times New Roman"/>
      <w:szCs w:val="24"/>
    </w:rPr>
  </w:style>
  <w:style w:type="character" w:customStyle="1" w:styleId="1520">
    <w:name w:val="bluetxt1"/>
    <w:qFormat/>
    <w:uiPriority w:val="0"/>
    <w:rPr>
      <w:rFonts w:ascii="等线" w:hAnsi="等线" w:eastAsia="等线" w:cs="Times New Roman"/>
    </w:rPr>
  </w:style>
  <w:style w:type="character" w:customStyle="1" w:styleId="1521">
    <w:name w:val="样式 四号"/>
    <w:qFormat/>
    <w:uiPriority w:val="0"/>
    <w:rPr>
      <w:rFonts w:ascii="等线" w:hAnsi="等线" w:eastAsia="等线" w:cs="Times New Roman"/>
      <w:sz w:val="24"/>
    </w:rPr>
  </w:style>
  <w:style w:type="character" w:customStyle="1" w:styleId="1522">
    <w:name w:val="正文文本 3 Char Char Char"/>
    <w:qFormat/>
    <w:uiPriority w:val="0"/>
    <w:rPr>
      <w:rFonts w:ascii="等线" w:hAnsi="等线" w:eastAsia="等线" w:cs="Times New Roman"/>
      <w:color w:val="FF0000"/>
      <w:kern w:val="2"/>
      <w:sz w:val="22"/>
    </w:rPr>
  </w:style>
  <w:style w:type="character" w:customStyle="1" w:styleId="1523">
    <w:name w:val="招标项目符号1 Char Char"/>
    <w:link w:val="206"/>
    <w:qFormat/>
    <w:uiPriority w:val="0"/>
    <w:rPr>
      <w:rFonts w:ascii="宋体" w:hAnsi="宋体" w:eastAsia="等线" w:cs="Times New Roman"/>
    </w:rPr>
  </w:style>
  <w:style w:type="character" w:customStyle="1" w:styleId="1524">
    <w:name w:val="正文文本 3 Char"/>
    <w:semiHidden/>
    <w:qFormat/>
    <w:uiPriority w:val="0"/>
    <w:rPr>
      <w:rFonts w:ascii="Times New Roman" w:hAnsi="Times New Roman" w:eastAsia="宋体" w:cs="Times New Roman"/>
      <w:sz w:val="16"/>
      <w:szCs w:val="16"/>
    </w:rPr>
  </w:style>
  <w:style w:type="character" w:customStyle="1" w:styleId="1525">
    <w:name w:val="Body Char Char"/>
    <w:qFormat/>
    <w:uiPriority w:val="0"/>
    <w:rPr>
      <w:rFonts w:ascii="等线" w:hAnsi="等线" w:eastAsia="宋体" w:cs="Times New Roman"/>
      <w:kern w:val="2"/>
      <w:sz w:val="21"/>
      <w:lang w:val="en-US" w:eastAsia="zh-CN"/>
    </w:rPr>
  </w:style>
  <w:style w:type="character" w:customStyle="1" w:styleId="1526">
    <w:name w:val="签名 字符1"/>
    <w:link w:val="50"/>
    <w:uiPriority w:val="99"/>
    <w:rPr>
      <w:rFonts w:ascii="等线" w:hAnsi="等线" w:eastAsia="等线" w:cs="Times New Roman"/>
    </w:rPr>
  </w:style>
  <w:style w:type="character" w:customStyle="1" w:styleId="1527">
    <w:name w:val="ca-251"/>
    <w:qFormat/>
    <w:uiPriority w:val="0"/>
    <w:rPr>
      <w:rFonts w:hint="default" w:ascii="Times New Roman" w:hAnsi="Times New Roman" w:eastAsia="等线" w:cs="Times New Roman"/>
      <w:sz w:val="21"/>
      <w:szCs w:val="21"/>
    </w:rPr>
  </w:style>
  <w:style w:type="character" w:customStyle="1" w:styleId="1528">
    <w:name w:val="签名 Char"/>
    <w:qFormat/>
    <w:uiPriority w:val="0"/>
    <w:rPr>
      <w:rFonts w:ascii="Times New Roman" w:hAnsi="Times New Roman" w:eastAsia="宋体" w:cs="Times New Roman"/>
      <w:szCs w:val="20"/>
    </w:rPr>
  </w:style>
  <w:style w:type="character" w:customStyle="1" w:styleId="1529">
    <w:name w:val="数字"/>
    <w:qFormat/>
    <w:uiPriority w:val="0"/>
    <w:rPr>
      <w:rFonts w:ascii="Tahoma" w:hAnsi="Tahoma" w:eastAsia="黑体" w:cs="Tahoma"/>
      <w:b/>
      <w:kern w:val="0"/>
      <w:sz w:val="21"/>
      <w:szCs w:val="20"/>
      <w:lang w:eastAsia="en-US"/>
    </w:rPr>
  </w:style>
  <w:style w:type="character" w:customStyle="1" w:styleId="1530">
    <w:name w:val="ca-481"/>
    <w:qFormat/>
    <w:uiPriority w:val="0"/>
    <w:rPr>
      <w:rFonts w:hint="eastAsia" w:ascii="宋体" w:hAnsi="宋体" w:eastAsia="宋体" w:cs="Times New Roman"/>
      <w:color w:val="000000"/>
      <w:sz w:val="26"/>
      <w:szCs w:val="26"/>
    </w:rPr>
  </w:style>
  <w:style w:type="character" w:customStyle="1" w:styleId="1531">
    <w:name w:val="正文文本缩进 Char2"/>
    <w:semiHidden/>
    <w:qFormat/>
    <w:uiPriority w:val="99"/>
    <w:rPr>
      <w:rFonts w:ascii="Times New Roman" w:hAnsi="Times New Roman" w:eastAsia="宋体" w:cs="Times New Roman"/>
      <w:szCs w:val="24"/>
    </w:rPr>
  </w:style>
  <w:style w:type="character" w:customStyle="1" w:styleId="1532">
    <w:name w:val="标题 6 字符1"/>
    <w:link w:val="8"/>
    <w:qFormat/>
    <w:uiPriority w:val="0"/>
    <w:rPr>
      <w:rFonts w:ascii="Arial" w:hAnsi="Arial" w:eastAsia="黑体" w:cs="Times New Roman"/>
      <w:b/>
      <w:bCs/>
      <w:kern w:val="0"/>
      <w:sz w:val="24"/>
    </w:rPr>
  </w:style>
  <w:style w:type="character" w:customStyle="1" w:styleId="1533">
    <w:name w:val="Char Char27"/>
    <w:qFormat/>
    <w:uiPriority w:val="0"/>
    <w:rPr>
      <w:rFonts w:ascii="Arial" w:hAnsi="Arial" w:eastAsia="黑体" w:cs="Times New Roman"/>
      <w:b/>
      <w:bCs/>
      <w:kern w:val="2"/>
      <w:sz w:val="32"/>
      <w:szCs w:val="32"/>
      <w:lang w:val="en-US" w:eastAsia="zh-CN" w:bidi="ar-SA"/>
    </w:rPr>
  </w:style>
  <w:style w:type="character" w:customStyle="1" w:styleId="1534">
    <w:name w:val="Char Char12"/>
    <w:uiPriority w:val="0"/>
    <w:rPr>
      <w:rFonts w:ascii="Arial" w:hAnsi="Arial" w:eastAsia="宋体" w:cs="Times New Roman"/>
      <w:b/>
      <w:sz w:val="32"/>
      <w:lang w:val="en-US" w:eastAsia="zh-CN" w:bidi="ar-SA"/>
    </w:rPr>
  </w:style>
  <w:style w:type="character" w:customStyle="1" w:styleId="1535">
    <w:name w:val="Main"/>
    <w:qFormat/>
    <w:uiPriority w:val="0"/>
    <w:rPr>
      <w:rFonts w:ascii="Univers" w:hAnsi="Univers" w:eastAsia="等线" w:cs="Times New Roman"/>
      <w:sz w:val="24"/>
      <w:lang w:val="en-US"/>
    </w:rPr>
  </w:style>
  <w:style w:type="character" w:customStyle="1" w:styleId="1536">
    <w:name w:val="标题 9 Char"/>
    <w:semiHidden/>
    <w:qFormat/>
    <w:uiPriority w:val="0"/>
    <w:rPr>
      <w:rFonts w:ascii="Cambria" w:hAnsi="Cambria" w:eastAsia="宋体" w:cs="Times New Roman"/>
      <w:szCs w:val="21"/>
    </w:rPr>
  </w:style>
  <w:style w:type="character" w:customStyle="1" w:styleId="1537">
    <w:name w:val="批注文字 Char2"/>
    <w:semiHidden/>
    <w:qFormat/>
    <w:uiPriority w:val="99"/>
    <w:rPr>
      <w:rFonts w:ascii="等线" w:hAnsi="等线" w:eastAsia="等线" w:cs="Times New Roman"/>
      <w:kern w:val="2"/>
      <w:sz w:val="21"/>
      <w:szCs w:val="22"/>
    </w:rPr>
  </w:style>
  <w:style w:type="character" w:customStyle="1" w:styleId="1538">
    <w:name w:val="正文文本 3 Char1"/>
    <w:semiHidden/>
    <w:qFormat/>
    <w:uiPriority w:val="99"/>
    <w:rPr>
      <w:rFonts w:ascii="等线" w:hAnsi="等线" w:eastAsia="等线" w:cs="Times New Roman"/>
      <w:kern w:val="2"/>
      <w:sz w:val="16"/>
      <w:szCs w:val="16"/>
    </w:rPr>
  </w:style>
  <w:style w:type="character" w:customStyle="1" w:styleId="1539">
    <w:name w:val="Body Text Indent Char"/>
    <w:semiHidden/>
    <w:uiPriority w:val="0"/>
    <w:rPr>
      <w:rFonts w:ascii="等线" w:hAnsi="等线" w:eastAsia="宋体" w:cs="Times New Roman"/>
      <w:kern w:val="2"/>
      <w:sz w:val="24"/>
      <w:szCs w:val="24"/>
      <w:lang w:val="en-US" w:eastAsia="zh-CN" w:bidi="ar-SA"/>
    </w:rPr>
  </w:style>
  <w:style w:type="character" w:customStyle="1" w:styleId="1540">
    <w:name w:val="表内容 样式 字符"/>
    <w:link w:val="750"/>
    <w:qFormat/>
    <w:uiPriority w:val="0"/>
    <w:rPr>
      <w:rFonts w:ascii="Times New Roman" w:hAnsi="Times New Roman" w:eastAsia="等线" w:cs="Times New Roman"/>
      <w:szCs w:val="21"/>
    </w:rPr>
  </w:style>
  <w:style w:type="character" w:customStyle="1" w:styleId="1541">
    <w:name w:val="信息标题 Char"/>
    <w:qFormat/>
    <w:uiPriority w:val="0"/>
    <w:rPr>
      <w:rFonts w:ascii="Cambria" w:hAnsi="Cambria" w:eastAsia="宋体" w:cs="Times New Roman"/>
      <w:sz w:val="24"/>
      <w:szCs w:val="24"/>
      <w:shd w:val="pct20" w:color="auto" w:fill="auto"/>
    </w:rPr>
  </w:style>
  <w:style w:type="character" w:customStyle="1" w:styleId="1542">
    <w:name w:val="正文格式 Char"/>
    <w:link w:val="360"/>
    <w:qFormat/>
    <w:uiPriority w:val="0"/>
    <w:rPr>
      <w:rFonts w:ascii="Arial Unicode MS" w:hAnsi="Arial Unicode MS" w:eastAsia="Times New Roman" w:cs="Arial Unicode MS"/>
      <w:color w:val="000000"/>
      <w:sz w:val="24"/>
      <w:szCs w:val="24"/>
    </w:rPr>
  </w:style>
  <w:style w:type="character" w:customStyle="1" w:styleId="1543">
    <w:name w:val="尾注文本 字符1"/>
    <w:link w:val="46"/>
    <w:qFormat/>
    <w:uiPriority w:val="0"/>
    <w:rPr>
      <w:rFonts w:ascii="等线" w:hAnsi="等线" w:eastAsia="等线" w:cs="Times New Roman"/>
    </w:rPr>
  </w:style>
  <w:style w:type="character" w:customStyle="1" w:styleId="1544">
    <w:name w:val="批注框文本 Char Char Char"/>
    <w:qFormat/>
    <w:uiPriority w:val="0"/>
    <w:rPr>
      <w:rFonts w:ascii="等线" w:hAnsi="等线" w:eastAsia="等线" w:cs="Times New Roman"/>
      <w:kern w:val="2"/>
      <w:sz w:val="18"/>
      <w:szCs w:val="18"/>
    </w:rPr>
  </w:style>
  <w:style w:type="character" w:customStyle="1" w:styleId="1545">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546">
    <w:name w:val="小正文 Char"/>
    <w:link w:val="1345"/>
    <w:qFormat/>
    <w:uiPriority w:val="0"/>
    <w:rPr>
      <w:rFonts w:ascii="仿宋_GB2312" w:hAnsi="宋体" w:eastAsia="仿宋_GB2312" w:cs="Times New Roman"/>
      <w:sz w:val="28"/>
      <w:szCs w:val="28"/>
      <w:lang w:val="zh-CN"/>
    </w:rPr>
  </w:style>
  <w:style w:type="character" w:customStyle="1" w:styleId="1547">
    <w:name w:val="无间距字符"/>
    <w:link w:val="449"/>
    <w:qFormat/>
    <w:uiPriority w:val="0"/>
    <w:rPr>
      <w:rFonts w:ascii="等线" w:hAnsi="等线" w:eastAsia="等线" w:cs="Times New Roman"/>
    </w:rPr>
  </w:style>
  <w:style w:type="character" w:customStyle="1" w:styleId="1548">
    <w:name w:val="强调标题 字符"/>
    <w:link w:val="936"/>
    <w:qFormat/>
    <w:uiPriority w:val="0"/>
    <w:rPr>
      <w:rFonts w:ascii="Times New Roman" w:hAnsi="宋体" w:eastAsia="等线" w:cs="Times New Roman"/>
      <w:b/>
      <w:color w:val="000000"/>
    </w:rPr>
  </w:style>
  <w:style w:type="character" w:customStyle="1" w:styleId="1549">
    <w:name w:val="标题 2 Char_0"/>
    <w:link w:val="865"/>
    <w:qFormat/>
    <w:uiPriority w:val="0"/>
    <w:rPr>
      <w:rFonts w:ascii="Cambria" w:hAnsi="Cambria" w:eastAsia="等线" w:cs="宋体"/>
      <w:b/>
      <w:bCs/>
      <w:sz w:val="32"/>
      <w:szCs w:val="32"/>
    </w:rPr>
  </w:style>
  <w:style w:type="character" w:customStyle="1" w:styleId="1550">
    <w:name w:val="列表编号3 Char Char"/>
    <w:qFormat/>
    <w:uiPriority w:val="0"/>
    <w:rPr>
      <w:rFonts w:ascii="宋体" w:hAnsi="宋体" w:eastAsia="宋体" w:cs="Times New Roman"/>
      <w:bCs/>
      <w:kern w:val="2"/>
      <w:sz w:val="24"/>
      <w:szCs w:val="32"/>
      <w:lang w:val="en-US" w:eastAsia="zh-CN" w:bidi="ar-SA"/>
    </w:rPr>
  </w:style>
  <w:style w:type="character" w:customStyle="1" w:styleId="1551">
    <w:name w:val="正文文本缩进 2 Char2"/>
    <w:semiHidden/>
    <w:qFormat/>
    <w:uiPriority w:val="99"/>
    <w:rPr>
      <w:rFonts w:ascii="等线" w:hAnsi="等线" w:eastAsia="等线" w:cs="Times New Roman"/>
      <w:kern w:val="2"/>
      <w:sz w:val="21"/>
      <w:szCs w:val="22"/>
    </w:rPr>
  </w:style>
  <w:style w:type="character" w:customStyle="1" w:styleId="1552">
    <w:name w:val="样式 纯文本普通文字 Char纯文本 Char Char普通文字纯文本 Char Char Char Char Char...6 Char"/>
    <w:link w:val="549"/>
    <w:qFormat/>
    <w:uiPriority w:val="0"/>
    <w:rPr>
      <w:rFonts w:ascii="宋体" w:hAnsi="Courier New" w:eastAsia="Times New Roman" w:cs="Courier New"/>
      <w:color w:val="000000"/>
      <w:szCs w:val="21"/>
    </w:rPr>
  </w:style>
  <w:style w:type="character" w:customStyle="1" w:styleId="1553">
    <w:name w:val="Char Char20"/>
    <w:qFormat/>
    <w:uiPriority w:val="0"/>
    <w:rPr>
      <w:rFonts w:ascii="等线" w:hAnsi="等线" w:eastAsia="宋体" w:cs="Times New Roman"/>
      <w:b/>
      <w:sz w:val="28"/>
      <w:lang w:val="en-US" w:eastAsia="zh-CN" w:bidi="ar-SA"/>
    </w:rPr>
  </w:style>
  <w:style w:type="character" w:customStyle="1" w:styleId="1554">
    <w:name w:val="标题 字符"/>
    <w:qFormat/>
    <w:uiPriority w:val="0"/>
    <w:rPr>
      <w:rFonts w:ascii="黑体" w:hAnsi="Arial" w:eastAsia="黑体" w:cs="Arial"/>
      <w:bCs/>
      <w:kern w:val="2"/>
      <w:sz w:val="32"/>
      <w:szCs w:val="32"/>
    </w:rPr>
  </w:style>
  <w:style w:type="character" w:customStyle="1" w:styleId="1555">
    <w:name w:val="ca-231"/>
    <w:qFormat/>
    <w:uiPriority w:val="0"/>
    <w:rPr>
      <w:rFonts w:hint="default" w:ascii="Times New Roman" w:hAnsi="Times New Roman" w:eastAsia="等线" w:cs="Times New Roman"/>
      <w:sz w:val="21"/>
      <w:szCs w:val="21"/>
    </w:rPr>
  </w:style>
  <w:style w:type="character" w:customStyle="1" w:styleId="1556">
    <w:name w:val="Char Char19"/>
    <w:qFormat/>
    <w:uiPriority w:val="0"/>
    <w:rPr>
      <w:rFonts w:ascii="Arial" w:hAnsi="Arial" w:eastAsia="黑体" w:cs="Times New Roman"/>
      <w:b/>
      <w:sz w:val="24"/>
      <w:lang w:val="en-US" w:eastAsia="zh-CN" w:bidi="ar-SA"/>
    </w:rPr>
  </w:style>
  <w:style w:type="character" w:customStyle="1" w:styleId="1557">
    <w:name w:val="H3 Char1"/>
    <w:qFormat/>
    <w:uiPriority w:val="0"/>
    <w:rPr>
      <w:rFonts w:ascii="Tahoma" w:hAnsi="Tahoma" w:eastAsia="等线" w:cs="Tahoma"/>
      <w:b/>
      <w:bCs/>
      <w:kern w:val="2"/>
      <w:sz w:val="32"/>
      <w:szCs w:val="32"/>
      <w:lang w:eastAsia="en-US"/>
    </w:rPr>
  </w:style>
  <w:style w:type="character" w:customStyle="1" w:styleId="1558">
    <w:name w:val="Bullet Char"/>
    <w:link w:val="152"/>
    <w:qFormat/>
    <w:uiPriority w:val="0"/>
    <w:rPr>
      <w:rFonts w:ascii="宋体" w:hAnsi="宋体" w:eastAsia="等线" w:cs="Times New Roman"/>
    </w:rPr>
  </w:style>
  <w:style w:type="character" w:customStyle="1" w:styleId="1559">
    <w:name w:val="ca-261"/>
    <w:qFormat/>
    <w:uiPriority w:val="0"/>
    <w:rPr>
      <w:rFonts w:hint="eastAsia" w:ascii="宋体" w:hAnsi="宋体" w:eastAsia="宋体" w:cs="Times New Roman"/>
      <w:color w:val="002060"/>
      <w:sz w:val="21"/>
      <w:szCs w:val="21"/>
    </w:rPr>
  </w:style>
  <w:style w:type="character" w:customStyle="1" w:styleId="1560">
    <w:name w:val="2nd level Char"/>
    <w:qFormat/>
    <w:uiPriority w:val="0"/>
    <w:rPr>
      <w:rFonts w:ascii="Arial" w:hAnsi="Arial" w:eastAsia="宋体" w:cs="Times New Roman"/>
      <w:b/>
      <w:bCs/>
      <w:kern w:val="2"/>
      <w:sz w:val="24"/>
      <w:szCs w:val="32"/>
      <w:lang w:val="en-US" w:eastAsia="zh-CN" w:bidi="ar-SA"/>
    </w:rPr>
  </w:style>
  <w:style w:type="character" w:customStyle="1" w:styleId="1561">
    <w:name w:val="注释标题 字符"/>
    <w:link w:val="16"/>
    <w:qFormat/>
    <w:uiPriority w:val="0"/>
    <w:rPr>
      <w:rFonts w:ascii="Times New Roman" w:hAnsi="Times New Roman" w:eastAsia="等线" w:cs="Times New Roman"/>
      <w:szCs w:val="24"/>
    </w:rPr>
  </w:style>
  <w:style w:type="character" w:customStyle="1" w:styleId="1562">
    <w:name w:val="日期 Char"/>
    <w:qFormat/>
    <w:uiPriority w:val="0"/>
    <w:rPr>
      <w:rFonts w:ascii="Times New Roman" w:hAnsi="Times New Roman" w:eastAsia="等线" w:cs="Times New Roman"/>
      <w:kern w:val="2"/>
      <w:sz w:val="21"/>
      <w:szCs w:val="24"/>
    </w:rPr>
  </w:style>
  <w:style w:type="character" w:customStyle="1" w:styleId="1563">
    <w:name w:val="样式 标题 2Title2H2h22nd levelheading 2Underrubrik1prop2PIM2... Char"/>
    <w:link w:val="833"/>
    <w:qFormat/>
    <w:uiPriority w:val="0"/>
    <w:rPr>
      <w:rFonts w:ascii="宋体" w:hAnsi="宋体" w:eastAsia="等线" w:cs="宋体"/>
      <w:color w:val="000000"/>
      <w:sz w:val="24"/>
    </w:rPr>
  </w:style>
  <w:style w:type="character" w:customStyle="1" w:styleId="1564">
    <w:name w:val="樣式 標題 3 + (中文) MS Gothic 10.5 點 Char Char Char Char Char Char Char Char Char Char Char Char"/>
    <w:qFormat/>
    <w:uiPriority w:val="0"/>
    <w:rPr>
      <w:rFonts w:ascii="等线" w:hAnsi="PMingLiU" w:eastAsia="MS Gothic" w:cs="Times New Roman"/>
      <w:snapToGrid w:val="0"/>
      <w:kern w:val="2"/>
      <w:sz w:val="24"/>
      <w:szCs w:val="24"/>
      <w:lang w:val="en-AU" w:eastAsia="zh-TW" w:bidi="ar-SA"/>
    </w:rPr>
  </w:style>
  <w:style w:type="character" w:customStyle="1" w:styleId="1565">
    <w:name w:val="Style 樣式 標題 3 + (中文) MS Gothic 10.5 點 + (Latin) Times New Roman (A... Char"/>
    <w:link w:val="763"/>
    <w:qFormat/>
    <w:uiPriority w:val="0"/>
    <w:rPr>
      <w:rFonts w:ascii="等线" w:hAnsi="PMingLiU" w:eastAsia="PMingLiU" w:cs="Times New Roman"/>
      <w:snapToGrid/>
      <w:sz w:val="24"/>
      <w:lang w:val="en-AU" w:eastAsia="zh-TW"/>
    </w:rPr>
  </w:style>
  <w:style w:type="character" w:customStyle="1" w:styleId="1566">
    <w:name w:val="search_content1"/>
    <w:qFormat/>
    <w:uiPriority w:val="0"/>
    <w:rPr>
      <w:rFonts w:ascii="等线" w:hAnsi="等线" w:eastAsia="等线" w:cs="Times New Roman"/>
      <w:sz w:val="22"/>
      <w:szCs w:val="22"/>
    </w:rPr>
  </w:style>
  <w:style w:type="character" w:customStyle="1" w:styleId="1567">
    <w:name w:val="ca-361"/>
    <w:qFormat/>
    <w:uiPriority w:val="0"/>
    <w:rPr>
      <w:rFonts w:hint="eastAsia" w:ascii="宋体" w:hAnsi="宋体" w:eastAsia="宋体" w:cs="Times New Roman"/>
      <w:b/>
      <w:bCs/>
      <w:spacing w:val="-20"/>
      <w:sz w:val="21"/>
      <w:szCs w:val="21"/>
    </w:rPr>
  </w:style>
  <w:style w:type="character" w:customStyle="1" w:styleId="1568">
    <w:name w:val="尾注文本 Char Char Char"/>
    <w:qFormat/>
    <w:uiPriority w:val="0"/>
    <w:rPr>
      <w:rFonts w:ascii="等线" w:hAnsi="等线" w:eastAsia="等线" w:cs="Times New Roman"/>
      <w:sz w:val="21"/>
      <w:szCs w:val="24"/>
    </w:rPr>
  </w:style>
  <w:style w:type="character" w:customStyle="1" w:styleId="1569">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70">
    <w:name w:val="style9"/>
    <w:qFormat/>
    <w:uiPriority w:val="0"/>
    <w:rPr>
      <w:rFonts w:ascii="等线" w:hAnsi="等线" w:eastAsia="等线" w:cs="Times New Roman"/>
    </w:rPr>
  </w:style>
  <w:style w:type="character" w:customStyle="1" w:styleId="1571">
    <w:name w:val="尾注文本 字符"/>
    <w:uiPriority w:val="0"/>
    <w:rPr>
      <w:rFonts w:ascii="等线" w:hAnsi="等线" w:eastAsia="等线" w:cs="Times New Roman"/>
      <w:sz w:val="21"/>
      <w:szCs w:val="24"/>
    </w:rPr>
  </w:style>
  <w:style w:type="character" w:customStyle="1" w:styleId="1572">
    <w:name w:val="Plain Text Char Char"/>
    <w:link w:val="160"/>
    <w:qFormat/>
    <w:uiPriority w:val="0"/>
    <w:rPr>
      <w:rFonts w:ascii="宋体" w:hAnsi="Courier New" w:eastAsia="等线" w:cs="Times New Roman"/>
    </w:rPr>
  </w:style>
  <w:style w:type="character" w:customStyle="1" w:styleId="1573">
    <w:name w:val="ca-191"/>
    <w:qFormat/>
    <w:uiPriority w:val="0"/>
    <w:rPr>
      <w:rFonts w:hint="default" w:ascii="Times New Roman" w:hAnsi="Times New Roman" w:eastAsia="等线" w:cs="Times New Roman"/>
      <w:sz w:val="18"/>
      <w:szCs w:val="18"/>
    </w:rPr>
  </w:style>
  <w:style w:type="character" w:customStyle="1" w:styleId="1574">
    <w:name w:val="ca-111"/>
    <w:qFormat/>
    <w:uiPriority w:val="0"/>
    <w:rPr>
      <w:rFonts w:hint="default" w:ascii="Times New Roman" w:hAnsi="Times New Roman" w:eastAsia="等线" w:cs="Times New Roman"/>
      <w:color w:val="000000"/>
      <w:sz w:val="30"/>
      <w:szCs w:val="30"/>
    </w:rPr>
  </w:style>
  <w:style w:type="character" w:customStyle="1" w:styleId="1575">
    <w:name w:val="标题 1 Char"/>
    <w:qFormat/>
    <w:uiPriority w:val="0"/>
    <w:rPr>
      <w:rFonts w:ascii="Times New Roman" w:hAnsi="Times New Roman" w:eastAsia="宋体" w:cs="Times New Roman"/>
      <w:b/>
      <w:bCs/>
      <w:kern w:val="44"/>
      <w:sz w:val="44"/>
      <w:szCs w:val="44"/>
    </w:rPr>
  </w:style>
  <w:style w:type="character" w:customStyle="1" w:styleId="1576">
    <w:name w:val="ca-410"/>
    <w:qFormat/>
    <w:uiPriority w:val="0"/>
    <w:rPr>
      <w:rFonts w:hint="eastAsia" w:ascii="宋体" w:hAnsi="宋体" w:eastAsia="宋体" w:cs="Times New Roman"/>
      <w:b/>
      <w:bCs/>
      <w:color w:val="000000"/>
      <w:spacing w:val="-20"/>
      <w:sz w:val="48"/>
      <w:szCs w:val="48"/>
    </w:rPr>
  </w:style>
  <w:style w:type="character" w:customStyle="1" w:styleId="1577">
    <w:name w:val="批注主题 Char1"/>
    <w:qFormat/>
    <w:uiPriority w:val="0"/>
    <w:rPr>
      <w:rFonts w:hint="default" w:ascii="Times New Roman" w:hAnsi="Times New Roman" w:eastAsia="宋体" w:cs="Times New Roman"/>
      <w:b/>
      <w:bCs/>
      <w:szCs w:val="24"/>
    </w:rPr>
  </w:style>
  <w:style w:type="character" w:customStyle="1" w:styleId="1578">
    <w:name w:val="级别2 Char"/>
    <w:link w:val="295"/>
    <w:qFormat/>
    <w:uiPriority w:val="0"/>
    <w:rPr>
      <w:rFonts w:ascii="宋体" w:hAnsi="宋体" w:eastAsia="黑体" w:cs="Times New Roman"/>
      <w:b/>
      <w:kern w:val="44"/>
      <w:sz w:val="24"/>
      <w:szCs w:val="24"/>
    </w:rPr>
  </w:style>
  <w:style w:type="character" w:customStyle="1" w:styleId="1579">
    <w:name w:val="Char Char112"/>
    <w:link w:val="958"/>
    <w:uiPriority w:val="0"/>
    <w:rPr>
      <w:rFonts w:ascii="Tahoma" w:hAnsi="Tahoma" w:eastAsia="等线" w:cs="仿宋_GB2312"/>
      <w:sz w:val="24"/>
    </w:rPr>
  </w:style>
  <w:style w:type="character" w:customStyle="1" w:styleId="1580">
    <w:name w:val="页脚 字符"/>
    <w:qFormat/>
    <w:uiPriority w:val="99"/>
    <w:rPr>
      <w:rFonts w:ascii="等线" w:hAnsi="等线" w:eastAsia="等线" w:cs="Times New Roman"/>
    </w:rPr>
  </w:style>
  <w:style w:type="character" w:customStyle="1" w:styleId="1581">
    <w:name w:val="标题 4 Char"/>
    <w:semiHidden/>
    <w:qFormat/>
    <w:uiPriority w:val="0"/>
    <w:rPr>
      <w:rFonts w:ascii="Cambria" w:hAnsi="Cambria" w:eastAsia="宋体" w:cs="Times New Roman"/>
      <w:b/>
      <w:bCs/>
      <w:sz w:val="28"/>
      <w:szCs w:val="28"/>
    </w:rPr>
  </w:style>
  <w:style w:type="character" w:customStyle="1" w:styleId="1582">
    <w:name w:val="页码1"/>
    <w:qFormat/>
    <w:uiPriority w:val="0"/>
    <w:rPr>
      <w:rFonts w:ascii="等线" w:hAnsi="等线" w:eastAsia="等线" w:cs="Times New Roman"/>
    </w:rPr>
  </w:style>
  <w:style w:type="character" w:customStyle="1" w:styleId="1583">
    <w:name w:val="apple-style-span"/>
    <w:qFormat/>
    <w:uiPriority w:val="0"/>
    <w:rPr>
      <w:rFonts w:ascii="等线" w:hAnsi="等线" w:eastAsia="等线" w:cs="Times New Roman"/>
    </w:rPr>
  </w:style>
  <w:style w:type="character" w:customStyle="1" w:styleId="1584">
    <w:name w:val="标题 2 Char1"/>
    <w:semiHidden/>
    <w:qFormat/>
    <w:uiPriority w:val="0"/>
    <w:rPr>
      <w:rFonts w:ascii="Arial" w:hAnsi="Arial" w:eastAsia="黑体" w:cs="Times New Roman"/>
      <w:b/>
      <w:bCs/>
      <w:kern w:val="2"/>
      <w:sz w:val="32"/>
      <w:szCs w:val="32"/>
      <w:lang w:val="en-US" w:eastAsia="zh-CN" w:bidi="ar-SA"/>
    </w:rPr>
  </w:style>
  <w:style w:type="character" w:customStyle="1" w:styleId="1585">
    <w:name w:val="样式 样式 标题 3 + (中文) 黑体 Char + (中文) 宋体 小四 Char Char Char Char Char Char"/>
    <w:link w:val="652"/>
    <w:qFormat/>
    <w:uiPriority w:val="0"/>
    <w:rPr>
      <w:rFonts w:ascii="宋体" w:hAnsi="Courier New" w:eastAsia="等线" w:cs="Times New Roman"/>
      <w:sz w:val="24"/>
      <w:szCs w:val="21"/>
    </w:rPr>
  </w:style>
  <w:style w:type="character" w:customStyle="1" w:styleId="1586">
    <w:name w:val="b Char1"/>
    <w:qFormat/>
    <w:uiPriority w:val="0"/>
    <w:rPr>
      <w:rFonts w:ascii="宋体" w:hAnsi="等线" w:eastAsia="宋体" w:cs="Times New Roman"/>
      <w:bCs/>
      <w:kern w:val="2"/>
      <w:sz w:val="24"/>
      <w:szCs w:val="28"/>
      <w:lang w:val="en-US" w:eastAsia="zh-CN" w:bidi="ar-SA"/>
    </w:rPr>
  </w:style>
  <w:style w:type="character" w:customStyle="1" w:styleId="1587">
    <w:name w:val="标题 字符1"/>
    <w:link w:val="75"/>
    <w:qFormat/>
    <w:uiPriority w:val="0"/>
    <w:rPr>
      <w:rFonts w:ascii="Cambria" w:hAnsi="Cambria" w:eastAsia="等线" w:cs="Times New Roman"/>
      <w:b/>
      <w:bCs/>
      <w:sz w:val="32"/>
      <w:szCs w:val="32"/>
    </w:rPr>
  </w:style>
  <w:style w:type="character" w:customStyle="1" w:styleId="1588">
    <w:name w:val="日期 Char Char Char"/>
    <w:qFormat/>
    <w:uiPriority w:val="0"/>
    <w:rPr>
      <w:rFonts w:ascii="等线" w:hAnsi="等线" w:eastAsia="等线" w:cs="Times New Roman"/>
      <w:kern w:val="2"/>
      <w:sz w:val="21"/>
    </w:rPr>
  </w:style>
  <w:style w:type="character" w:customStyle="1" w:styleId="1589">
    <w:name w:val="l131"/>
    <w:qFormat/>
    <w:uiPriority w:val="0"/>
    <w:rPr>
      <w:rFonts w:ascii="等线" w:hAnsi="等线" w:eastAsia="等线" w:cs="Times New Roman"/>
      <w:sz w:val="18"/>
      <w:szCs w:val="18"/>
    </w:rPr>
  </w:style>
  <w:style w:type="character" w:customStyle="1" w:styleId="1590">
    <w:name w:val="批注主题 字符"/>
    <w:semiHidden/>
    <w:uiPriority w:val="0"/>
    <w:rPr>
      <w:rFonts w:ascii="等线" w:hAnsi="等线" w:eastAsia="宋体" w:cs="Times New Roman"/>
      <w:b/>
      <w:bCs/>
      <w:kern w:val="2"/>
      <w:sz w:val="21"/>
      <w:szCs w:val="24"/>
      <w:lang w:val="en-US" w:eastAsia="zh-CN" w:bidi="ar-SA"/>
    </w:rPr>
  </w:style>
  <w:style w:type="character" w:customStyle="1" w:styleId="1591">
    <w:name w:val="ca-411"/>
    <w:qFormat/>
    <w:uiPriority w:val="0"/>
    <w:rPr>
      <w:rFonts w:hint="eastAsia" w:ascii="宋体" w:hAnsi="宋体" w:eastAsia="宋体" w:cs="Times New Roman"/>
      <w:b/>
      <w:bCs/>
      <w:color w:val="000000"/>
      <w:spacing w:val="-20"/>
      <w:sz w:val="32"/>
      <w:szCs w:val="32"/>
    </w:rPr>
  </w:style>
  <w:style w:type="character" w:customStyle="1" w:styleId="1592">
    <w:name w:val="文字 Char"/>
    <w:link w:val="125"/>
    <w:qFormat/>
    <w:uiPriority w:val="0"/>
    <w:rPr>
      <w:rFonts w:ascii="宋体" w:hAnsi="Times New Roman" w:eastAsia="等线" w:cs="Times New Roman"/>
      <w:sz w:val="28"/>
    </w:rPr>
  </w:style>
  <w:style w:type="character" w:customStyle="1" w:styleId="1593">
    <w:name w:val="7 Char"/>
    <w:link w:val="501"/>
    <w:qFormat/>
    <w:uiPriority w:val="0"/>
    <w:rPr>
      <w:rFonts w:ascii="Times New Roman" w:hAnsi="Times New Roman" w:eastAsia="等线" w:cs="Times New Roman"/>
      <w:sz w:val="28"/>
      <w:szCs w:val="28"/>
    </w:rPr>
  </w:style>
  <w:style w:type="character" w:customStyle="1" w:styleId="1594">
    <w:name w:val="标题三 Char"/>
    <w:link w:val="1177"/>
    <w:qFormat/>
    <w:uiPriority w:val="0"/>
    <w:rPr>
      <w:rFonts w:ascii="Times New Roman" w:hAnsi="Times New Roman" w:eastAsia="等线" w:cs="Times New Roman"/>
      <w:b/>
      <w:bCs/>
      <w:sz w:val="32"/>
      <w:szCs w:val="32"/>
    </w:rPr>
  </w:style>
  <w:style w:type="character" w:customStyle="1" w:styleId="159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596">
    <w:name w:val="zbggtop11 style5"/>
    <w:qFormat/>
    <w:uiPriority w:val="0"/>
    <w:rPr>
      <w:rFonts w:ascii="等线" w:hAnsi="等线" w:eastAsia="等线" w:cs="Times New Roman"/>
    </w:rPr>
  </w:style>
  <w:style w:type="character" w:customStyle="1" w:styleId="1597">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598">
    <w:name w:val="标题 4 Char2"/>
    <w:semiHidden/>
    <w:qFormat/>
    <w:uiPriority w:val="0"/>
    <w:rPr>
      <w:rFonts w:ascii="Arial" w:hAnsi="Arial" w:eastAsia="黑体" w:cs="Tahoma"/>
      <w:b/>
      <w:bCs/>
      <w:kern w:val="2"/>
      <w:sz w:val="28"/>
      <w:szCs w:val="28"/>
      <w:lang w:eastAsia="en-US"/>
    </w:rPr>
  </w:style>
  <w:style w:type="character" w:customStyle="1" w:styleId="1599">
    <w:name w:val="符号标题 Char Char"/>
    <w:link w:val="121"/>
    <w:qFormat/>
    <w:uiPriority w:val="0"/>
    <w:rPr>
      <w:rFonts w:ascii="等线" w:hAnsi="等线" w:eastAsia="等线" w:cs="Times New Roman"/>
      <w:sz w:val="24"/>
      <w:szCs w:val="24"/>
    </w:rPr>
  </w:style>
  <w:style w:type="character" w:customStyle="1" w:styleId="1600">
    <w:name w:val="纯文本 字符1"/>
    <w:link w:val="39"/>
    <w:qFormat/>
    <w:uiPriority w:val="0"/>
    <w:rPr>
      <w:rFonts w:ascii="宋体" w:hAnsi="Courier New" w:eastAsia="等线" w:cs="Courier New"/>
      <w:szCs w:val="21"/>
    </w:rPr>
  </w:style>
  <w:style w:type="character" w:customStyle="1" w:styleId="1601">
    <w:name w:val="正文缩进   技术 Char"/>
    <w:link w:val="591"/>
    <w:qFormat/>
    <w:uiPriority w:val="0"/>
    <w:rPr>
      <w:rFonts w:ascii="Times New Roman" w:hAnsi="Times New Roman" w:eastAsia="等线" w:cs="Times New Roman"/>
      <w:szCs w:val="21"/>
    </w:rPr>
  </w:style>
  <w:style w:type="character" w:customStyle="1" w:styleId="1602">
    <w:name w:val="标题 5 Char1"/>
    <w:qFormat/>
    <w:uiPriority w:val="0"/>
    <w:rPr>
      <w:rFonts w:ascii="宋体" w:hAnsi="宋体" w:eastAsia="等线" w:cs="Times New Roman"/>
      <w:kern w:val="2"/>
      <w:sz w:val="21"/>
      <w:u w:val="single"/>
    </w:rPr>
  </w:style>
  <w:style w:type="character" w:customStyle="1" w:styleId="1603">
    <w:name w:val="ca-271"/>
    <w:uiPriority w:val="0"/>
    <w:rPr>
      <w:rFonts w:hint="eastAsia" w:ascii="宋体" w:hAnsi="宋体" w:eastAsia="宋体" w:cs="Times New Roman"/>
      <w:b/>
      <w:bCs/>
      <w:color w:val="002060"/>
      <w:spacing w:val="-20"/>
      <w:sz w:val="21"/>
      <w:szCs w:val="21"/>
    </w:rPr>
  </w:style>
  <w:style w:type="character" w:customStyle="1" w:styleId="1604">
    <w:name w:val="样式4 Char"/>
    <w:link w:val="147"/>
    <w:qFormat/>
    <w:uiPriority w:val="0"/>
    <w:rPr>
      <w:rFonts w:ascii="等线" w:hAnsi="等线" w:eastAsia="等线" w:cs="Times New Roman"/>
    </w:rPr>
  </w:style>
  <w:style w:type="character" w:customStyle="1" w:styleId="160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606">
    <w:name w:val="发布"/>
    <w:qFormat/>
    <w:uiPriority w:val="0"/>
    <w:rPr>
      <w:rFonts w:ascii="黑体" w:hAnsi="等线" w:eastAsia="黑体" w:cs="黑体"/>
      <w:spacing w:val="22"/>
      <w:w w:val="100"/>
      <w:position w:val="3"/>
      <w:sz w:val="28"/>
      <w:szCs w:val="28"/>
    </w:rPr>
  </w:style>
  <w:style w:type="character" w:customStyle="1" w:styleId="1607">
    <w:name w:val="个人撰写风格"/>
    <w:qFormat/>
    <w:uiPriority w:val="0"/>
    <w:rPr>
      <w:rFonts w:ascii="Arial" w:hAnsi="Arial" w:eastAsia="宋体" w:cs="Arial"/>
      <w:color w:val="auto"/>
      <w:sz w:val="20"/>
    </w:rPr>
  </w:style>
  <w:style w:type="character" w:customStyle="1" w:styleId="1608">
    <w:name w:val="font12-blue-bold1"/>
    <w:qFormat/>
    <w:uiPriority w:val="0"/>
    <w:rPr>
      <w:rFonts w:ascii="等线" w:hAnsi="等线" w:eastAsia="等线" w:cs="Times New Roman"/>
      <w:b/>
      <w:bCs/>
      <w:color w:val="0249A5"/>
      <w:sz w:val="14"/>
      <w:szCs w:val="14"/>
      <w:u w:val="none"/>
    </w:rPr>
  </w:style>
  <w:style w:type="character" w:customStyle="1" w:styleId="1609">
    <w:name w:val="ZK_标题4 Char"/>
    <w:link w:val="514"/>
    <w:qFormat/>
    <w:uiPriority w:val="0"/>
    <w:rPr>
      <w:rFonts w:ascii="Arial" w:hAnsi="Arial" w:eastAsia="黑体" w:cs="Arial"/>
      <w:b/>
      <w:sz w:val="28"/>
    </w:rPr>
  </w:style>
  <w:style w:type="character" w:customStyle="1" w:styleId="1610">
    <w:name w:val="正文文本缩进 2 Char"/>
    <w:qFormat/>
    <w:uiPriority w:val="0"/>
    <w:rPr>
      <w:rFonts w:ascii="Times New Roman" w:hAnsi="Times New Roman" w:eastAsia="宋体" w:cs="Times New Roman"/>
      <w:szCs w:val="24"/>
    </w:rPr>
  </w:style>
  <w:style w:type="character" w:customStyle="1" w:styleId="1611">
    <w:name w:val="ca-61"/>
    <w:qFormat/>
    <w:uiPriority w:val="0"/>
    <w:rPr>
      <w:rFonts w:hint="eastAsia" w:ascii="宋体" w:hAnsi="宋体" w:eastAsia="宋体" w:cs="Times New Roman"/>
      <w:color w:val="000000"/>
      <w:sz w:val="30"/>
      <w:szCs w:val="30"/>
    </w:rPr>
  </w:style>
  <w:style w:type="character" w:customStyle="1" w:styleId="1612">
    <w:name w:val="页脚 Char"/>
    <w:semiHidden/>
    <w:qFormat/>
    <w:uiPriority w:val="0"/>
    <w:rPr>
      <w:rFonts w:ascii="Times New Roman" w:hAnsi="Times New Roman" w:eastAsia="宋体" w:cs="Times New Roman"/>
      <w:sz w:val="18"/>
      <w:szCs w:val="18"/>
    </w:rPr>
  </w:style>
  <w:style w:type="character" w:customStyle="1" w:styleId="1613">
    <w:name w:val="郑文 字符"/>
    <w:link w:val="215"/>
    <w:qFormat/>
    <w:uiPriority w:val="0"/>
    <w:rPr>
      <w:rFonts w:ascii="Times New Roman" w:hAnsi="Times New Roman" w:eastAsia="等线" w:cs="Times New Roman"/>
      <w:szCs w:val="21"/>
    </w:rPr>
  </w:style>
  <w:style w:type="character" w:customStyle="1" w:styleId="1614">
    <w:name w:val="标题 Char1"/>
    <w:qFormat/>
    <w:uiPriority w:val="0"/>
    <w:rPr>
      <w:rFonts w:ascii="Arial" w:hAnsi="Arial" w:eastAsia="宋体" w:cs="Times New Roman"/>
      <w:b/>
      <w:sz w:val="32"/>
      <w:lang w:val="en-US" w:eastAsia="zh-CN" w:bidi="ar-SA"/>
    </w:rPr>
  </w:style>
  <w:style w:type="character" w:customStyle="1" w:styleId="1615">
    <w:name w:val="页脚 Char Char Char"/>
    <w:qFormat/>
    <w:uiPriority w:val="0"/>
    <w:rPr>
      <w:rFonts w:ascii="等线" w:hAnsi="等线" w:eastAsia="等线" w:cs="Times New Roman"/>
      <w:kern w:val="2"/>
      <w:sz w:val="18"/>
      <w:szCs w:val="18"/>
    </w:rPr>
  </w:style>
  <w:style w:type="character" w:customStyle="1" w:styleId="1616">
    <w:name w:val="555 Char"/>
    <w:link w:val="326"/>
    <w:qFormat/>
    <w:uiPriority w:val="0"/>
    <w:rPr>
      <w:rFonts w:ascii="等线" w:hAnsi="等线" w:eastAsia="等线" w:cs="Times New Roman"/>
      <w:sz w:val="28"/>
      <w:szCs w:val="28"/>
    </w:rPr>
  </w:style>
  <w:style w:type="character" w:customStyle="1" w:styleId="1617">
    <w:name w:val="px141"/>
    <w:qFormat/>
    <w:uiPriority w:val="0"/>
    <w:rPr>
      <w:rFonts w:hint="default" w:ascii="Verdana" w:hAnsi="Verdana" w:eastAsia="等线" w:cs="Times New Roman"/>
      <w:sz w:val="23"/>
      <w:szCs w:val="23"/>
    </w:rPr>
  </w:style>
  <w:style w:type="character" w:customStyle="1" w:styleId="1618">
    <w:name w:val="ca-141"/>
    <w:qFormat/>
    <w:uiPriority w:val="0"/>
    <w:rPr>
      <w:rFonts w:hint="default" w:ascii="Times New Roman" w:hAnsi="Times New Roman" w:eastAsia="等线" w:cs="Times New Roman"/>
      <w:color w:val="000000"/>
      <w:sz w:val="24"/>
      <w:szCs w:val="24"/>
    </w:rPr>
  </w:style>
  <w:style w:type="character" w:customStyle="1" w:styleId="1619">
    <w:name w:val="正文文本 3 字符"/>
    <w:uiPriority w:val="0"/>
    <w:rPr>
      <w:rFonts w:ascii="等线" w:hAnsi="等线" w:eastAsia="等线" w:cs="Times New Roman"/>
      <w:color w:val="FF0000"/>
      <w:kern w:val="2"/>
      <w:sz w:val="22"/>
    </w:rPr>
  </w:style>
  <w:style w:type="character" w:customStyle="1" w:styleId="1620">
    <w:name w:val="txt-903"/>
    <w:qFormat/>
    <w:uiPriority w:val="0"/>
    <w:rPr>
      <w:rFonts w:ascii="等线" w:hAnsi="等线" w:eastAsia="等线" w:cs="Times New Roman"/>
    </w:rPr>
  </w:style>
  <w:style w:type="character" w:customStyle="1" w:styleId="1621">
    <w:name w:val="样式 ！正文1） + (符号) 宋体 Char"/>
    <w:link w:val="109"/>
    <w:qFormat/>
    <w:uiPriority w:val="0"/>
    <w:rPr>
      <w:rFonts w:ascii="等线" w:hAnsi="等线" w:eastAsia="等线" w:cs="Times New Roman"/>
      <w:sz w:val="27"/>
      <w:szCs w:val="27"/>
    </w:rPr>
  </w:style>
  <w:style w:type="character" w:customStyle="1" w:styleId="1622">
    <w:name w:val="Heading 3 Char1 Char"/>
    <w:qFormat/>
    <w:uiPriority w:val="0"/>
    <w:rPr>
      <w:rFonts w:ascii="等线" w:hAnsi="PMingLiU" w:eastAsia="PMingLiU" w:cs="Times New Roman"/>
      <w:bCs/>
      <w:snapToGrid w:val="0"/>
      <w:sz w:val="24"/>
      <w:szCs w:val="24"/>
      <w:lang w:val="en-AU" w:eastAsia="zh-TW" w:bidi="ar-SA"/>
    </w:rPr>
  </w:style>
  <w:style w:type="character" w:customStyle="1" w:styleId="1623">
    <w:name w:val="标题 8 Char1"/>
    <w:qFormat/>
    <w:uiPriority w:val="0"/>
    <w:rPr>
      <w:rFonts w:ascii="Arial" w:hAnsi="Arial" w:eastAsia="黑体" w:cs="Times New Roman"/>
      <w:sz w:val="24"/>
      <w:szCs w:val="24"/>
    </w:rPr>
  </w:style>
  <w:style w:type="character" w:customStyle="1" w:styleId="1624">
    <w:name w:val="(1) Char"/>
    <w:qFormat/>
    <w:uiPriority w:val="0"/>
    <w:rPr>
      <w:rFonts w:ascii="宋体" w:hAnsi="宋体" w:eastAsia="宋体" w:cs="Times New Roman"/>
      <w:sz w:val="24"/>
      <w:szCs w:val="24"/>
      <w:lang w:val="en-US" w:eastAsia="zh-CN" w:bidi="ar-SA"/>
    </w:rPr>
  </w:style>
  <w:style w:type="character" w:customStyle="1" w:styleId="1625">
    <w:name w:val="Char Char7"/>
    <w:qFormat/>
    <w:uiPriority w:val="0"/>
    <w:rPr>
      <w:rFonts w:ascii="等线" w:hAnsi="等线" w:eastAsia="宋体" w:cs="Times New Roman"/>
      <w:kern w:val="2"/>
      <w:sz w:val="24"/>
      <w:lang w:val="en-US" w:eastAsia="zh-CN" w:bidi="ar-SA"/>
    </w:rPr>
  </w:style>
  <w:style w:type="character" w:customStyle="1" w:styleId="1626">
    <w:name w:val="Char Char2"/>
    <w:qFormat/>
    <w:uiPriority w:val="0"/>
    <w:rPr>
      <w:rFonts w:ascii="等线" w:hAnsi="等线" w:eastAsia="宋体" w:cs="Times New Roman"/>
      <w:kern w:val="2"/>
      <w:sz w:val="18"/>
      <w:szCs w:val="18"/>
      <w:lang w:val="en-US" w:eastAsia="zh-CN" w:bidi="ar-SA"/>
    </w:rPr>
  </w:style>
  <w:style w:type="character" w:customStyle="1" w:styleId="1627">
    <w:name w:val="ca-501"/>
    <w:qFormat/>
    <w:uiPriority w:val="0"/>
    <w:rPr>
      <w:rFonts w:hint="eastAsia" w:ascii="宋体" w:hAnsi="宋体" w:eastAsia="宋体" w:cs="Times New Roman"/>
      <w:spacing w:val="0"/>
      <w:sz w:val="24"/>
      <w:szCs w:val="24"/>
    </w:rPr>
  </w:style>
  <w:style w:type="character" w:customStyle="1" w:styleId="1628">
    <w:name w:val="签名 字符"/>
    <w:link w:val="1047"/>
    <w:qFormat/>
    <w:uiPriority w:val="0"/>
    <w:rPr>
      <w:rFonts w:ascii="Calibri" w:hAnsi="Calibri" w:eastAsia="等线" w:cs="Times New Roman"/>
    </w:rPr>
  </w:style>
  <w:style w:type="character" w:customStyle="1" w:styleId="1629">
    <w:name w:val="页脚 Char1"/>
    <w:qFormat/>
    <w:uiPriority w:val="0"/>
    <w:rPr>
      <w:rFonts w:ascii="等线" w:hAnsi="等线" w:eastAsia="宋体" w:cs="Times New Roman"/>
      <w:kern w:val="2"/>
      <w:sz w:val="18"/>
      <w:szCs w:val="18"/>
      <w:lang w:val="en-US" w:eastAsia="zh-CN" w:bidi="ar-SA"/>
    </w:rPr>
  </w:style>
  <w:style w:type="character" w:customStyle="1" w:styleId="1630">
    <w:name w:val="ca-310"/>
    <w:uiPriority w:val="0"/>
    <w:rPr>
      <w:rFonts w:hint="default" w:ascii="Times New Roman" w:hAnsi="Times New Roman" w:eastAsia="等线" w:cs="Times New Roman"/>
      <w:b/>
      <w:bCs/>
      <w:color w:val="000000"/>
      <w:spacing w:val="-20"/>
      <w:sz w:val="48"/>
      <w:szCs w:val="48"/>
    </w:rPr>
  </w:style>
  <w:style w:type="character" w:customStyle="1" w:styleId="1631">
    <w:name w:val="正文文本缩进 字符1"/>
    <w:link w:val="31"/>
    <w:qFormat/>
    <w:uiPriority w:val="0"/>
    <w:rPr>
      <w:rFonts w:ascii="等线" w:hAnsi="等线" w:eastAsia="等线" w:cs="Times New Roman"/>
      <w:szCs w:val="24"/>
    </w:rPr>
  </w:style>
  <w:style w:type="character" w:customStyle="1" w:styleId="1632">
    <w:name w:val="页眉 Char1"/>
    <w:qFormat/>
    <w:uiPriority w:val="0"/>
    <w:rPr>
      <w:rFonts w:ascii="等线" w:hAnsi="等线" w:eastAsia="宋体" w:cs="Times New Roman"/>
      <w:kern w:val="2"/>
      <w:sz w:val="18"/>
      <w:szCs w:val="18"/>
      <w:lang w:val="en-US" w:eastAsia="zh-CN" w:bidi="ar-SA"/>
    </w:rPr>
  </w:style>
  <w:style w:type="character" w:customStyle="1" w:styleId="1633">
    <w:name w:val="标题3 Char"/>
    <w:link w:val="309"/>
    <w:qFormat/>
    <w:uiPriority w:val="0"/>
    <w:rPr>
      <w:rFonts w:ascii="等线" w:hAnsi="等线" w:eastAsia="等线" w:cs="Times New Roman"/>
      <w:b/>
      <w:bCs/>
      <w:kern w:val="44"/>
      <w:sz w:val="24"/>
      <w:szCs w:val="44"/>
    </w:rPr>
  </w:style>
  <w:style w:type="character" w:customStyle="1" w:styleId="1634">
    <w:name w:val="text1"/>
    <w:qFormat/>
    <w:uiPriority w:val="0"/>
    <w:rPr>
      <w:rFonts w:ascii="等线" w:hAnsi="等线" w:eastAsia="等线" w:cs="Times New Roman"/>
      <w:sz w:val="21"/>
      <w:szCs w:val="21"/>
    </w:rPr>
  </w:style>
  <w:style w:type="character" w:customStyle="1" w:styleId="1635">
    <w:name w:val="样式 小四 行距: 固定值 23 磅1 Char"/>
    <w:link w:val="95"/>
    <w:qFormat/>
    <w:uiPriority w:val="0"/>
    <w:rPr>
      <w:rFonts w:ascii="Times New Roman" w:hAnsi="Times New Roman" w:eastAsia="等线" w:cs="Times New Roman"/>
      <w:sz w:val="24"/>
    </w:rPr>
  </w:style>
  <w:style w:type="character" w:customStyle="1" w:styleId="1636">
    <w:name w:val="标题 2 字符1"/>
    <w:link w:val="4"/>
    <w:qFormat/>
    <w:uiPriority w:val="0"/>
    <w:rPr>
      <w:rFonts w:ascii="Arial" w:hAnsi="Arial" w:eastAsia="宋体" w:cs="Times New Roman"/>
      <w:b/>
      <w:bCs/>
      <w:sz w:val="24"/>
      <w:szCs w:val="32"/>
    </w:rPr>
  </w:style>
  <w:style w:type="character" w:customStyle="1" w:styleId="1637">
    <w:name w:val="题注 字符"/>
    <w:link w:val="20"/>
    <w:qFormat/>
    <w:uiPriority w:val="0"/>
    <w:rPr>
      <w:rFonts w:ascii="Arial" w:hAnsi="Arial" w:eastAsia="黑体" w:cs="Arial"/>
    </w:rPr>
  </w:style>
  <w:style w:type="character" w:customStyle="1" w:styleId="1638">
    <w:name w:val="正文文字4 Char Char"/>
    <w:qFormat/>
    <w:uiPriority w:val="0"/>
    <w:rPr>
      <w:rFonts w:ascii="等线" w:hAnsi="等线" w:eastAsia="宋体" w:cs="Times New Roman"/>
      <w:kern w:val="2"/>
      <w:sz w:val="21"/>
      <w:szCs w:val="24"/>
      <w:lang w:val="en-US" w:eastAsia="zh-CN" w:bidi="ar-SA"/>
    </w:rPr>
  </w:style>
  <w:style w:type="character" w:customStyle="1" w:styleId="1639">
    <w:name w:val="正文文本 2 Char2"/>
    <w:semiHidden/>
    <w:qFormat/>
    <w:uiPriority w:val="99"/>
    <w:rPr>
      <w:rFonts w:ascii="Times New Roman" w:hAnsi="Times New Roman" w:eastAsia="宋体" w:cs="Times New Roman"/>
      <w:szCs w:val="24"/>
    </w:rPr>
  </w:style>
  <w:style w:type="character" w:customStyle="1" w:styleId="1640">
    <w:name w:val="text12st_hs1"/>
    <w:qFormat/>
    <w:uiPriority w:val="0"/>
    <w:rPr>
      <w:rFonts w:ascii="等线" w:hAnsi="等线" w:eastAsia="等线" w:cs="Times New Roman"/>
      <w:color w:val="000000"/>
      <w:sz w:val="19"/>
      <w:szCs w:val="19"/>
      <w:u w:val="none"/>
    </w:rPr>
  </w:style>
  <w:style w:type="character" w:customStyle="1" w:styleId="1641">
    <w:name w:val="Char Char211"/>
    <w:qFormat/>
    <w:uiPriority w:val="0"/>
    <w:rPr>
      <w:rFonts w:ascii="Arial" w:hAnsi="Arial" w:eastAsia="黑体" w:cs="Times New Roman"/>
      <w:b/>
      <w:bCs/>
      <w:kern w:val="2"/>
      <w:sz w:val="32"/>
      <w:szCs w:val="32"/>
      <w:lang w:val="en-US" w:eastAsia="zh-CN" w:bidi="ar-SA"/>
    </w:rPr>
  </w:style>
  <w:style w:type="character" w:customStyle="1" w:styleId="1642">
    <w:name w:val="编号1 Char"/>
    <w:link w:val="819"/>
    <w:qFormat/>
    <w:uiPriority w:val="0"/>
    <w:rPr>
      <w:rFonts w:ascii="宋体" w:hAnsi="等线" w:eastAsia="等线" w:cs="Times New Roman"/>
      <w:sz w:val="24"/>
    </w:rPr>
  </w:style>
  <w:style w:type="character" w:customStyle="1" w:styleId="1643">
    <w:name w:val="正文文本 2 Char1"/>
    <w:qFormat/>
    <w:uiPriority w:val="0"/>
    <w:rPr>
      <w:rFonts w:hint="default" w:ascii="Times New Roman" w:hAnsi="Times New Roman" w:eastAsia="宋体" w:cs="Times New Roman"/>
      <w:szCs w:val="24"/>
    </w:rPr>
  </w:style>
  <w:style w:type="character" w:customStyle="1" w:styleId="1644">
    <w:name w:val="正文文本 Char1"/>
    <w:qFormat/>
    <w:uiPriority w:val="0"/>
    <w:rPr>
      <w:rFonts w:ascii="等线" w:hAnsi="等线" w:eastAsia="等线" w:cs="Times New Roman"/>
      <w:kern w:val="2"/>
      <w:sz w:val="21"/>
      <w:szCs w:val="22"/>
    </w:rPr>
  </w:style>
  <w:style w:type="character" w:customStyle="1" w:styleId="1645">
    <w:name w:val="批注文字 Char1"/>
    <w:qFormat/>
    <w:uiPriority w:val="0"/>
    <w:rPr>
      <w:rFonts w:ascii="Times New Roman" w:hAnsi="Times New Roman" w:eastAsia="宋体" w:cs="Times New Roman"/>
      <w:szCs w:val="24"/>
    </w:rPr>
  </w:style>
  <w:style w:type="character" w:customStyle="1" w:styleId="1646">
    <w:name w:val="题注 Char"/>
    <w:semiHidden/>
    <w:qFormat/>
    <w:uiPriority w:val="0"/>
    <w:rPr>
      <w:rFonts w:ascii="Arial" w:hAnsi="Arial" w:eastAsia="黑体" w:cs="Times New Roman"/>
      <w:kern w:val="2"/>
    </w:rPr>
  </w:style>
  <w:style w:type="character" w:customStyle="1" w:styleId="1647">
    <w:name w:val="Char Char131"/>
    <w:link w:val="496"/>
    <w:qFormat/>
    <w:uiPriority w:val="0"/>
    <w:rPr>
      <w:rFonts w:ascii="宋体" w:hAnsi="宋体" w:eastAsia="等线" w:cs="Times New Roman"/>
      <w:b/>
      <w:szCs w:val="21"/>
    </w:rPr>
  </w:style>
  <w:style w:type="character" w:customStyle="1" w:styleId="1648">
    <w:name w:val="ZK_正文缩进 Char"/>
    <w:link w:val="265"/>
    <w:qFormat/>
    <w:uiPriority w:val="0"/>
    <w:rPr>
      <w:rFonts w:ascii="等线" w:hAnsi="等线" w:eastAsia="等线" w:cs="Times New Roman"/>
      <w:sz w:val="24"/>
    </w:rPr>
  </w:style>
  <w:style w:type="character" w:customStyle="1" w:styleId="1649">
    <w:name w:val="Char Char9"/>
    <w:qFormat/>
    <w:uiPriority w:val="0"/>
    <w:rPr>
      <w:rFonts w:ascii="等线" w:hAnsi="等线" w:eastAsia="宋体" w:cs="Times New Roman"/>
      <w:color w:val="000000"/>
      <w:kern w:val="2"/>
      <w:sz w:val="24"/>
      <w:lang w:val="en-US" w:eastAsia="zh-CN" w:bidi="ar-SA"/>
    </w:rPr>
  </w:style>
  <w:style w:type="character" w:customStyle="1" w:styleId="1650">
    <w:name w:val="ca-291"/>
    <w:qFormat/>
    <w:uiPriority w:val="0"/>
    <w:rPr>
      <w:rFonts w:hint="eastAsia" w:ascii="宋体" w:hAnsi="宋体" w:eastAsia="宋体" w:cs="Times New Roman"/>
      <w:color w:val="7030A0"/>
      <w:sz w:val="21"/>
      <w:szCs w:val="21"/>
    </w:rPr>
  </w:style>
  <w:style w:type="character" w:customStyle="1" w:styleId="1651">
    <w:name w:val="标题 9 字符1"/>
    <w:link w:val="11"/>
    <w:qFormat/>
    <w:uiPriority w:val="0"/>
    <w:rPr>
      <w:rFonts w:ascii="Arial" w:hAnsi="Arial" w:eastAsia="黑体" w:cs="Times New Roman"/>
      <w:kern w:val="0"/>
      <w:szCs w:val="21"/>
    </w:rPr>
  </w:style>
  <w:style w:type="character" w:customStyle="1" w:styleId="1652">
    <w:name w:val="标题 Char_0"/>
    <w:qFormat/>
    <w:uiPriority w:val="0"/>
    <w:rPr>
      <w:rFonts w:ascii="Cambria" w:hAnsi="Cambria" w:eastAsia="等线" w:cs="Times New Roman"/>
      <w:b/>
      <w:bCs/>
      <w:kern w:val="2"/>
      <w:sz w:val="32"/>
      <w:szCs w:val="32"/>
    </w:rPr>
  </w:style>
  <w:style w:type="character" w:customStyle="1" w:styleId="1653">
    <w:name w:val="z-窗体底端 字符1"/>
    <w:link w:val="327"/>
    <w:qFormat/>
    <w:uiPriority w:val="0"/>
    <w:rPr>
      <w:rFonts w:ascii="Arial" w:hAnsi="Arial" w:eastAsia="宋体" w:cs="Times New Roman"/>
      <w:vanish/>
      <w:sz w:val="16"/>
      <w:szCs w:val="16"/>
    </w:rPr>
  </w:style>
  <w:style w:type="character" w:customStyle="1" w:styleId="1654">
    <w:name w:val="日期 Char1"/>
    <w:qFormat/>
    <w:uiPriority w:val="0"/>
    <w:rPr>
      <w:rFonts w:ascii="等线" w:hAnsi="等线" w:eastAsia="等线" w:cs="Times New Roman"/>
      <w:kern w:val="2"/>
      <w:sz w:val="21"/>
    </w:rPr>
  </w:style>
  <w:style w:type="character" w:customStyle="1" w:styleId="1655">
    <w:name w:val="样式 WX正文文本 Char"/>
    <w:link w:val="155"/>
    <w:qFormat/>
    <w:uiPriority w:val="0"/>
    <w:rPr>
      <w:rFonts w:ascii="Arial" w:hAnsi="Arial" w:eastAsia="等线" w:cs="宋体"/>
      <w:sz w:val="24"/>
      <w:lang w:eastAsia="en-US"/>
    </w:rPr>
  </w:style>
  <w:style w:type="character" w:customStyle="1" w:styleId="1656">
    <w:name w:val="正文文本缩进 3 Char2"/>
    <w:semiHidden/>
    <w:qFormat/>
    <w:uiPriority w:val="99"/>
    <w:rPr>
      <w:rFonts w:ascii="Times New Roman" w:hAnsi="Times New Roman" w:eastAsia="宋体" w:cs="Times New Roman"/>
      <w:sz w:val="16"/>
      <w:szCs w:val="16"/>
    </w:rPr>
  </w:style>
  <w:style w:type="character" w:customStyle="1" w:styleId="1657">
    <w:name w:val="日期 Char1_0"/>
    <w:link w:val="658"/>
    <w:qFormat/>
    <w:uiPriority w:val="99"/>
    <w:rPr>
      <w:rFonts w:ascii="等线" w:hAnsi="等线" w:eastAsia="仿宋_GB2312" w:cs="Times New Roman"/>
      <w:sz w:val="28"/>
    </w:rPr>
  </w:style>
  <w:style w:type="character" w:customStyle="1" w:styleId="1658">
    <w:name w:val="highlight1"/>
    <w:qFormat/>
    <w:uiPriority w:val="0"/>
    <w:rPr>
      <w:rFonts w:ascii="等线" w:hAnsi="等线" w:eastAsia="等线" w:cs="Times New Roman"/>
      <w:sz w:val="21"/>
      <w:szCs w:val="21"/>
    </w:rPr>
  </w:style>
  <w:style w:type="character" w:customStyle="1" w:styleId="1659">
    <w:name w:val="apple-converted-space"/>
    <w:qFormat/>
    <w:uiPriority w:val="0"/>
    <w:rPr>
      <w:rFonts w:ascii="等线" w:hAnsi="等线" w:eastAsia="等线" w:cs="Times New Roman"/>
    </w:rPr>
  </w:style>
  <w:style w:type="character" w:customStyle="1" w:styleId="1660">
    <w:name w:val="Char Char25"/>
    <w:qFormat/>
    <w:uiPriority w:val="0"/>
    <w:rPr>
      <w:rFonts w:ascii="Times New Roman" w:hAnsi="Times New Roman" w:eastAsia="宋体" w:cs="Times New Roman"/>
      <w:b/>
      <w:bCs/>
      <w:kern w:val="44"/>
      <w:sz w:val="44"/>
      <w:szCs w:val="44"/>
    </w:rPr>
  </w:style>
  <w:style w:type="character" w:customStyle="1" w:styleId="1661">
    <w:name w:val="正文文本缩进 2 字符1"/>
    <w:link w:val="45"/>
    <w:qFormat/>
    <w:uiPriority w:val="0"/>
    <w:rPr>
      <w:rFonts w:ascii="黑体" w:hAnsi="等线" w:eastAsia="黑体" w:cs="Times New Roman"/>
      <w:szCs w:val="24"/>
    </w:rPr>
  </w:style>
  <w:style w:type="character" w:customStyle="1" w:styleId="166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等线" w:hAnsi="宋体" w:eastAsia="黑体" w:cs="Times New Roman"/>
      <w:kern w:val="2"/>
      <w:sz w:val="21"/>
      <w:lang w:val="en-US" w:eastAsia="zh-CN" w:bidi="ar-SA"/>
    </w:rPr>
  </w:style>
  <w:style w:type="character" w:customStyle="1" w:styleId="1663">
    <w:name w:val="Char Char41"/>
    <w:qFormat/>
    <w:uiPriority w:val="0"/>
    <w:rPr>
      <w:rFonts w:ascii="等线" w:hAnsi="等线" w:eastAsia="宋体" w:cs="Times New Roman"/>
      <w:kern w:val="2"/>
      <w:sz w:val="18"/>
      <w:lang w:val="en-US" w:eastAsia="zh-CN" w:bidi="ar-SA"/>
    </w:rPr>
  </w:style>
  <w:style w:type="character" w:customStyle="1" w:styleId="1664">
    <w:name w:val="正文文字缩进 2 Char Char"/>
    <w:qFormat/>
    <w:uiPriority w:val="0"/>
    <w:rPr>
      <w:rFonts w:ascii="宋体" w:hAnsi="等线" w:eastAsia="宋体" w:cs="Times New Roman"/>
      <w:i/>
      <w:kern w:val="2"/>
      <w:sz w:val="24"/>
      <w:lang w:val="en-US" w:eastAsia="zh-CN" w:bidi="ar-SA"/>
    </w:rPr>
  </w:style>
  <w:style w:type="character" w:customStyle="1" w:styleId="1665">
    <w:name w:val="无编号正文 Char"/>
    <w:qFormat/>
    <w:uiPriority w:val="0"/>
    <w:rPr>
      <w:rFonts w:ascii="宋体" w:hAnsi="宋体" w:eastAsia="宋体" w:cs="Times New Roman"/>
      <w:sz w:val="24"/>
      <w:szCs w:val="24"/>
      <w:lang w:val="en-US" w:eastAsia="zh-CN" w:bidi="ar-SA"/>
    </w:rPr>
  </w:style>
  <w:style w:type="character" w:customStyle="1" w:styleId="1666">
    <w:name w:val="ca-511"/>
    <w:qFormat/>
    <w:uiPriority w:val="0"/>
    <w:rPr>
      <w:rFonts w:hint="default" w:ascii="Times New Roman" w:hAnsi="Times New Roman" w:eastAsia="等线" w:cs="Times New Roman"/>
      <w:b/>
      <w:bCs/>
      <w:color w:val="000000"/>
      <w:spacing w:val="-20"/>
      <w:sz w:val="32"/>
      <w:szCs w:val="32"/>
    </w:rPr>
  </w:style>
  <w:style w:type="character" w:customStyle="1" w:styleId="1667">
    <w:name w:val="Char Char23"/>
    <w:qFormat/>
    <w:uiPriority w:val="0"/>
    <w:rPr>
      <w:rFonts w:ascii="Times New Roman" w:hAnsi="Times New Roman" w:eastAsia="宋体" w:cs="Times New Roman"/>
      <w:b/>
      <w:bCs/>
      <w:sz w:val="32"/>
      <w:szCs w:val="32"/>
    </w:rPr>
  </w:style>
  <w:style w:type="character" w:customStyle="1" w:styleId="1668">
    <w:name w:val="Heading 1 Char"/>
    <w:qFormat/>
    <w:uiPriority w:val="0"/>
    <w:rPr>
      <w:rFonts w:hint="default" w:ascii="Cambria" w:hAnsi="Cambria" w:eastAsia="宋体" w:cs="Times New Roman"/>
      <w:b/>
      <w:bCs/>
      <w:kern w:val="32"/>
      <w:sz w:val="32"/>
      <w:szCs w:val="32"/>
    </w:rPr>
  </w:style>
  <w:style w:type="character" w:customStyle="1" w:styleId="1669">
    <w:name w:val="一 Char"/>
    <w:qFormat/>
    <w:uiPriority w:val="0"/>
    <w:rPr>
      <w:rFonts w:ascii="宋体" w:hAnsi="宋体" w:eastAsia="宋体" w:cs="Times New Roman"/>
      <w:b/>
      <w:sz w:val="28"/>
    </w:rPr>
  </w:style>
  <w:style w:type="character" w:customStyle="1" w:styleId="1670">
    <w:name w:val="标题 6 Char1"/>
    <w:qFormat/>
    <w:uiPriority w:val="0"/>
    <w:rPr>
      <w:rFonts w:ascii="Arial" w:hAnsi="Arial" w:eastAsia="黑体" w:cs="Times New Roman"/>
      <w:b/>
      <w:bCs/>
      <w:sz w:val="24"/>
      <w:szCs w:val="24"/>
    </w:rPr>
  </w:style>
  <w:style w:type="character" w:customStyle="1" w:styleId="1671">
    <w:name w:val="正文文本 Char3"/>
    <w:qFormat/>
    <w:uiPriority w:val="0"/>
    <w:rPr>
      <w:rFonts w:ascii="Times New Roman" w:hAnsi="Times New Roman" w:eastAsia="宋体" w:cs="Times New Roman"/>
      <w:color w:val="FF0000"/>
      <w:kern w:val="2"/>
      <w:sz w:val="24"/>
    </w:rPr>
  </w:style>
  <w:style w:type="character" w:customStyle="1" w:styleId="1672">
    <w:name w:val="Char Char28"/>
    <w:qFormat/>
    <w:uiPriority w:val="0"/>
    <w:rPr>
      <w:rFonts w:ascii="等线" w:hAnsi="等线" w:eastAsia="宋体" w:cs="Times New Roman"/>
      <w:b/>
      <w:bCs/>
      <w:kern w:val="44"/>
      <w:sz w:val="44"/>
      <w:szCs w:val="44"/>
      <w:lang w:val="en-US" w:eastAsia="zh-CN" w:bidi="ar-SA"/>
    </w:rPr>
  </w:style>
  <w:style w:type="character" w:customStyle="1" w:styleId="1673">
    <w:name w:val="正文文本缩进 3 Char Char Char"/>
    <w:qFormat/>
    <w:uiPriority w:val="0"/>
    <w:rPr>
      <w:rFonts w:ascii="等线" w:hAnsi="等线" w:eastAsia="等线" w:cs="Times New Roman"/>
      <w:kern w:val="2"/>
      <w:sz w:val="16"/>
      <w:szCs w:val="16"/>
    </w:rPr>
  </w:style>
  <w:style w:type="character" w:customStyle="1" w:styleId="1674">
    <w:name w:val="ca-421"/>
    <w:qFormat/>
    <w:uiPriority w:val="0"/>
    <w:rPr>
      <w:rFonts w:hint="eastAsia" w:ascii="宋体" w:hAnsi="宋体" w:eastAsia="宋体" w:cs="Times New Roman"/>
      <w:color w:val="000000"/>
      <w:sz w:val="36"/>
      <w:szCs w:val="36"/>
    </w:rPr>
  </w:style>
  <w:style w:type="character" w:customStyle="1" w:styleId="1675">
    <w:name w:val="gz 1. Char"/>
    <w:qFormat/>
    <w:uiPriority w:val="0"/>
    <w:rPr>
      <w:rFonts w:ascii="仿宋_GB2312" w:hAnsi="等线" w:eastAsia="仿宋_GB2312" w:cs="宋体"/>
      <w:b/>
      <w:bCs/>
      <w:kern w:val="44"/>
      <w:sz w:val="28"/>
      <w:szCs w:val="44"/>
      <w:lang w:val="en-US" w:eastAsia="zh-CN" w:bidi="ar-SA"/>
    </w:rPr>
  </w:style>
  <w:style w:type="character" w:customStyle="1" w:styleId="1676">
    <w:name w:val="批注主题 Char Char Char"/>
    <w:qFormat/>
    <w:uiPriority w:val="0"/>
    <w:rPr>
      <w:rFonts w:ascii="等线" w:hAnsi="等线" w:eastAsia="宋体" w:cs="Times New Roman"/>
      <w:b/>
      <w:bCs/>
      <w:kern w:val="2"/>
      <w:sz w:val="21"/>
      <w:szCs w:val="24"/>
      <w:lang w:val="en-US" w:eastAsia="zh-CN" w:bidi="ar-SA"/>
    </w:rPr>
  </w:style>
  <w:style w:type="character" w:customStyle="1" w:styleId="1677">
    <w:name w:val="样式 样式 标题 3 + (中文) 黑体 Char + (中文) 宋体 小四 Char Char Char Char Char Char Char Char Char"/>
    <w:link w:val="778"/>
    <w:qFormat/>
    <w:uiPriority w:val="0"/>
    <w:rPr>
      <w:rFonts w:ascii="宋体" w:hAnsi="Courier New" w:eastAsia="等线" w:cs="Courier New"/>
      <w:sz w:val="24"/>
      <w:szCs w:val="21"/>
    </w:rPr>
  </w:style>
  <w:style w:type="character" w:customStyle="1" w:styleId="1678">
    <w:name w:val="标题 Char2"/>
    <w:semiHidden/>
    <w:qFormat/>
    <w:uiPriority w:val="0"/>
    <w:rPr>
      <w:rFonts w:ascii="黑体" w:hAnsi="Arial" w:eastAsia="黑体" w:cs="Arial"/>
      <w:bCs/>
      <w:kern w:val="2"/>
      <w:sz w:val="32"/>
      <w:szCs w:val="32"/>
    </w:rPr>
  </w:style>
  <w:style w:type="character" w:customStyle="1" w:styleId="1679">
    <w:name w:val="ca-471"/>
    <w:qFormat/>
    <w:uiPriority w:val="0"/>
    <w:rPr>
      <w:rFonts w:hint="eastAsia" w:ascii="宋体" w:hAnsi="宋体" w:eastAsia="宋体" w:cs="Times New Roman"/>
      <w:b/>
      <w:bCs/>
      <w:color w:val="000000"/>
      <w:spacing w:val="-20"/>
      <w:sz w:val="24"/>
      <w:szCs w:val="24"/>
    </w:rPr>
  </w:style>
  <w:style w:type="character" w:customStyle="1" w:styleId="1680">
    <w:name w:val="标题 3 Char Char Char Char Char Char Char Char Char Char Char"/>
    <w:qFormat/>
    <w:uiPriority w:val="0"/>
    <w:rPr>
      <w:rFonts w:ascii="等线" w:hAnsi="等线" w:eastAsia="等线" w:cs="Times New Roman"/>
      <w:b/>
      <w:bCs/>
      <w:szCs w:val="32"/>
    </w:rPr>
  </w:style>
  <w:style w:type="character" w:customStyle="1" w:styleId="1681">
    <w:name w:val="HTML 预设格式 Char1"/>
    <w:semiHidden/>
    <w:qFormat/>
    <w:uiPriority w:val="99"/>
    <w:rPr>
      <w:rFonts w:hint="default" w:ascii="Courier New" w:hAnsi="Courier New" w:eastAsia="等线" w:cs="Courier New"/>
      <w:kern w:val="2"/>
    </w:rPr>
  </w:style>
  <w:style w:type="character" w:customStyle="1" w:styleId="1682">
    <w:name w:val="样式 标题 1标题1标题 1 1章节第一层论文题目章节标题 + Char"/>
    <w:link w:val="1152"/>
    <w:qFormat/>
    <w:uiPriority w:val="0"/>
    <w:rPr>
      <w:rFonts w:ascii="等线" w:hAnsi="等线" w:eastAsia="黑体" w:cs="Times New Roman"/>
      <w:b/>
      <w:bCs/>
      <w:sz w:val="32"/>
      <w:szCs w:val="44"/>
    </w:rPr>
  </w:style>
  <w:style w:type="character" w:customStyle="1" w:styleId="1683">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684">
    <w:name w:val="脚注文本 Char"/>
    <w:semiHidden/>
    <w:qFormat/>
    <w:uiPriority w:val="0"/>
    <w:rPr>
      <w:rFonts w:ascii="Times New Roman" w:hAnsi="Times New Roman" w:eastAsia="宋体" w:cs="Times New Roman"/>
      <w:sz w:val="18"/>
      <w:szCs w:val="18"/>
    </w:rPr>
  </w:style>
  <w:style w:type="character" w:customStyle="1" w:styleId="1685">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686">
    <w:name w:val="样式 正文文本 Char"/>
    <w:link w:val="1154"/>
    <w:qFormat/>
    <w:uiPriority w:val="0"/>
    <w:rPr>
      <w:rFonts w:ascii="Arial" w:hAnsi="Arial" w:eastAsia="等线" w:cs="宋体"/>
      <w:color w:val="000000"/>
    </w:rPr>
  </w:style>
  <w:style w:type="character" w:customStyle="1" w:styleId="168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88">
    <w:name w:val="z-窗体顶端 字符1"/>
    <w:link w:val="292"/>
    <w:qFormat/>
    <w:uiPriority w:val="0"/>
    <w:rPr>
      <w:rFonts w:ascii="Arial" w:hAnsi="Arial" w:eastAsia="宋体" w:cs="Times New Roman"/>
      <w:vanish/>
      <w:sz w:val="16"/>
      <w:szCs w:val="16"/>
    </w:rPr>
  </w:style>
  <w:style w:type="character" w:customStyle="1" w:styleId="1689">
    <w:name w:val="Char Char162"/>
    <w:qFormat/>
    <w:uiPriority w:val="0"/>
    <w:rPr>
      <w:rFonts w:ascii="等线" w:hAnsi="等线" w:eastAsia="宋体" w:cs="Times New Roman"/>
      <w:kern w:val="2"/>
      <w:sz w:val="18"/>
      <w:szCs w:val="18"/>
      <w:lang w:val="en-US" w:eastAsia="zh-CN" w:bidi="ar-SA"/>
    </w:rPr>
  </w:style>
  <w:style w:type="character" w:customStyle="1" w:styleId="1690">
    <w:name w:val="纯文本 Char"/>
    <w:qFormat/>
    <w:uiPriority w:val="99"/>
    <w:rPr>
      <w:rFonts w:ascii="宋体" w:hAnsi="Courier New" w:eastAsia="宋体" w:cs="Courier New"/>
      <w:szCs w:val="21"/>
    </w:rPr>
  </w:style>
  <w:style w:type="character" w:customStyle="1" w:styleId="1691">
    <w:name w:val="顺序编号-zlb Char"/>
    <w:link w:val="1197"/>
    <w:qFormat/>
    <w:uiPriority w:val="0"/>
    <w:rPr>
      <w:rFonts w:ascii="宋体" w:hAnsi="宋体" w:eastAsia="等线" w:cs="Times New Roman"/>
      <w:sz w:val="24"/>
      <w:szCs w:val="24"/>
      <w:lang w:eastAsia="en-US"/>
    </w:rPr>
  </w:style>
  <w:style w:type="character" w:customStyle="1" w:styleId="1692">
    <w:name w:val="称呼 字符"/>
    <w:link w:val="27"/>
    <w:qFormat/>
    <w:uiPriority w:val="0"/>
    <w:rPr>
      <w:rFonts w:ascii="Times New Roman" w:hAnsi="Times New Roman" w:eastAsia="等线" w:cs="Times New Roman"/>
    </w:rPr>
  </w:style>
  <w:style w:type="character" w:customStyle="1" w:styleId="1693">
    <w:name w:val="手改 Char Char"/>
    <w:qFormat/>
    <w:uiPriority w:val="0"/>
    <w:rPr>
      <w:rFonts w:ascii="等线" w:hAnsi="等线" w:eastAsia="宋体" w:cs="Times New Roman"/>
      <w:kern w:val="2"/>
      <w:sz w:val="21"/>
      <w:szCs w:val="24"/>
      <w:lang w:val="en-US" w:eastAsia="zh-CN" w:bidi="ar-SA"/>
    </w:rPr>
  </w:style>
  <w:style w:type="character" w:customStyle="1" w:styleId="1694">
    <w:name w:val="正文首行缩进 2 Char1"/>
    <w:qFormat/>
    <w:uiPriority w:val="99"/>
    <w:rPr>
      <w:rFonts w:ascii="等线" w:hAnsi="等线" w:eastAsia="等线" w:cs="Times New Roman"/>
      <w:kern w:val="2"/>
      <w:sz w:val="21"/>
      <w:szCs w:val="22"/>
    </w:rPr>
  </w:style>
  <w:style w:type="character" w:customStyle="1" w:styleId="1695">
    <w:name w:val="纯文本 字符"/>
    <w:qFormat/>
    <w:uiPriority w:val="0"/>
    <w:rPr>
      <w:rFonts w:ascii="宋体" w:hAnsi="Courier New" w:eastAsia="宋体" w:cs="Courier New"/>
      <w:kern w:val="2"/>
      <w:sz w:val="21"/>
      <w:szCs w:val="21"/>
      <w:lang w:val="en-US" w:eastAsia="zh-CN" w:bidi="ar-SA"/>
    </w:rPr>
  </w:style>
  <w:style w:type="character" w:customStyle="1" w:styleId="1696">
    <w:name w:val="自定正文 Char"/>
    <w:link w:val="907"/>
    <w:semiHidden/>
    <w:qFormat/>
    <w:uiPriority w:val="0"/>
    <w:rPr>
      <w:rFonts w:ascii="等线" w:hAnsi="等线" w:eastAsia="等线" w:cs="Times New Roman"/>
      <w:sz w:val="24"/>
      <w:szCs w:val="24"/>
    </w:rPr>
  </w:style>
  <w:style w:type="character" w:customStyle="1" w:styleId="1697">
    <w:name w:val="正文文本缩进 2 字符"/>
    <w:qFormat/>
    <w:uiPriority w:val="0"/>
    <w:rPr>
      <w:rFonts w:ascii="宋体" w:hAnsi="等线" w:eastAsia="等线" w:cs="Times New Roman"/>
      <w:i/>
      <w:kern w:val="2"/>
      <w:sz w:val="24"/>
    </w:rPr>
  </w:style>
  <w:style w:type="character" w:customStyle="1" w:styleId="1698">
    <w:name w:val="标题三 Char Char"/>
    <w:qFormat/>
    <w:uiPriority w:val="0"/>
    <w:rPr>
      <w:rFonts w:ascii="等线" w:hAnsi="等线" w:eastAsia="宋体" w:cs="Times New Roman"/>
      <w:b/>
      <w:bCs/>
      <w:kern w:val="2"/>
      <w:sz w:val="32"/>
      <w:szCs w:val="32"/>
      <w:lang w:val="en-US" w:eastAsia="zh-CN" w:bidi="ar-SA"/>
    </w:rPr>
  </w:style>
  <w:style w:type="character" w:customStyle="1" w:styleId="1699">
    <w:name w:val="样式 宋体 小四 首行缩进:  0.93 厘米 段前: 11.15 磅 段后: 11.15 磅1 Char"/>
    <w:link w:val="729"/>
    <w:qFormat/>
    <w:uiPriority w:val="0"/>
    <w:rPr>
      <w:rFonts w:ascii="宋体" w:hAnsi="Times New Roman" w:eastAsia="等线" w:cs="Times New Roman"/>
      <w:sz w:val="24"/>
    </w:rPr>
  </w:style>
  <w:style w:type="character" w:customStyle="1" w:styleId="1700">
    <w:name w:val="Char Char110"/>
    <w:link w:val="323"/>
    <w:semiHidden/>
    <w:qFormat/>
    <w:uiPriority w:val="0"/>
    <w:rPr>
      <w:rFonts w:ascii="宋体" w:hAnsi="宋体" w:eastAsia="等线" w:cs="Times New Roman"/>
      <w:b/>
      <w:szCs w:val="21"/>
    </w:rPr>
  </w:style>
  <w:style w:type="character" w:customStyle="1" w:styleId="1701">
    <w:name w:val="样式 首行缩进:  2 字符 Char1"/>
    <w:qFormat/>
    <w:uiPriority w:val="0"/>
    <w:rPr>
      <w:rFonts w:ascii="Times New Roman" w:hAnsi="Times New Roman" w:eastAsia="宋体" w:cs="宋体"/>
      <w:sz w:val="24"/>
      <w:szCs w:val="20"/>
    </w:rPr>
  </w:style>
  <w:style w:type="character" w:customStyle="1" w:styleId="1702">
    <w:name w:val="Char Char53"/>
    <w:qFormat/>
    <w:uiPriority w:val="0"/>
    <w:rPr>
      <w:rFonts w:ascii="等线" w:hAnsi="等线" w:eastAsia="宋体" w:cs="Times New Roman"/>
      <w:b/>
      <w:bCs/>
      <w:kern w:val="44"/>
      <w:sz w:val="44"/>
      <w:szCs w:val="44"/>
      <w:lang w:val="en-US" w:eastAsia="zh-CN" w:bidi="ar-SA"/>
    </w:rPr>
  </w:style>
  <w:style w:type="character" w:customStyle="1" w:styleId="1703">
    <w:name w:val="style91"/>
    <w:qFormat/>
    <w:uiPriority w:val="0"/>
    <w:rPr>
      <w:rFonts w:ascii="等线" w:hAnsi="等线" w:eastAsia="等线" w:cs="Times New Roman"/>
      <w:sz w:val="23"/>
      <w:szCs w:val="23"/>
    </w:rPr>
  </w:style>
  <w:style w:type="character" w:customStyle="1" w:styleId="1704">
    <w:name w:val="ca-181"/>
    <w:qFormat/>
    <w:uiPriority w:val="0"/>
    <w:rPr>
      <w:rFonts w:hint="eastAsia" w:ascii="宋体" w:hAnsi="宋体" w:eastAsia="宋体" w:cs="Times New Roman"/>
      <w:color w:val="000000"/>
      <w:sz w:val="18"/>
      <w:szCs w:val="18"/>
    </w:rPr>
  </w:style>
  <w:style w:type="character" w:customStyle="1" w:styleId="1705">
    <w:name w:val="批注文字 Char3"/>
    <w:qFormat/>
    <w:uiPriority w:val="0"/>
    <w:rPr>
      <w:rFonts w:ascii="Times New Roman" w:hAnsi="Times New Roman" w:eastAsia="宋体" w:cs="Times New Roman"/>
      <w:kern w:val="2"/>
      <w:sz w:val="21"/>
    </w:rPr>
  </w:style>
  <w:style w:type="character" w:customStyle="1" w:styleId="1706">
    <w:name w:val="正文文本缩进 3 字符"/>
    <w:qFormat/>
    <w:uiPriority w:val="0"/>
    <w:rPr>
      <w:rFonts w:ascii="等线" w:hAnsi="等线" w:eastAsia="等线" w:cs="Times New Roman"/>
      <w:kern w:val="2"/>
      <w:sz w:val="16"/>
      <w:szCs w:val="16"/>
    </w:rPr>
  </w:style>
  <w:style w:type="character" w:customStyle="1" w:styleId="1707">
    <w:name w:val="Char Char3"/>
    <w:qFormat/>
    <w:uiPriority w:val="0"/>
    <w:rPr>
      <w:rFonts w:ascii="等线" w:hAnsi="等线" w:eastAsia="等线" w:cs="Times New Roman"/>
      <w:sz w:val="18"/>
      <w:szCs w:val="18"/>
    </w:rPr>
  </w:style>
  <w:style w:type="character" w:customStyle="1" w:styleId="1708">
    <w:name w:val="正文文字 2 Char Char"/>
    <w:qFormat/>
    <w:uiPriority w:val="0"/>
    <w:rPr>
      <w:rFonts w:ascii="等线" w:hAnsi="等线" w:eastAsia="宋体" w:cs="Times New Roman"/>
      <w:kern w:val="2"/>
      <w:sz w:val="21"/>
      <w:szCs w:val="24"/>
      <w:lang w:val="en-US" w:eastAsia="zh-CN" w:bidi="ar-SA"/>
    </w:rPr>
  </w:style>
  <w:style w:type="character" w:customStyle="1" w:styleId="1709">
    <w:name w:val="Char Char111"/>
    <w:link w:val="389"/>
    <w:qFormat/>
    <w:uiPriority w:val="0"/>
    <w:rPr>
      <w:rFonts w:ascii="Tahoma" w:hAnsi="Tahoma" w:eastAsia="等线" w:cs="仿宋_GB2312"/>
      <w:sz w:val="24"/>
    </w:rPr>
  </w:style>
  <w:style w:type="character" w:customStyle="1" w:styleId="1710">
    <w:name w:val="zbggmainstyle9"/>
    <w:qFormat/>
    <w:uiPriority w:val="0"/>
    <w:rPr>
      <w:rFonts w:ascii="等线" w:hAnsi="等线" w:eastAsia="等线" w:cs="Times New Roman"/>
    </w:rPr>
  </w:style>
  <w:style w:type="character" w:customStyle="1" w:styleId="1711">
    <w:name w:val="标题 1 Char_0"/>
    <w:link w:val="427"/>
    <w:qFormat/>
    <w:uiPriority w:val="0"/>
    <w:rPr>
      <w:rFonts w:ascii="Times New Roman" w:hAnsi="Times New Roman" w:eastAsia="等线" w:cs="Times New Roman"/>
      <w:b/>
      <w:bCs/>
      <w:kern w:val="44"/>
      <w:sz w:val="44"/>
      <w:szCs w:val="44"/>
    </w:rPr>
  </w:style>
  <w:style w:type="character" w:customStyle="1" w:styleId="1712">
    <w:name w:val="ca-321"/>
    <w:qFormat/>
    <w:uiPriority w:val="0"/>
    <w:rPr>
      <w:rFonts w:hint="eastAsia" w:ascii="宋体" w:hAnsi="宋体" w:eastAsia="宋体" w:cs="Times New Roman"/>
      <w:b/>
      <w:bCs/>
      <w:color w:val="C00000"/>
      <w:spacing w:val="-20"/>
      <w:sz w:val="21"/>
      <w:szCs w:val="21"/>
    </w:rPr>
  </w:style>
  <w:style w:type="character" w:customStyle="1" w:styleId="1713">
    <w:name w:val="批注主题 字符1"/>
    <w:link w:val="76"/>
    <w:qFormat/>
    <w:uiPriority w:val="0"/>
    <w:rPr>
      <w:rFonts w:ascii="等线" w:hAnsi="等线" w:eastAsia="等线" w:cs="Times New Roman"/>
      <w:b/>
      <w:bCs/>
      <w:szCs w:val="24"/>
    </w:rPr>
  </w:style>
  <w:style w:type="character" w:customStyle="1" w:styleId="1714">
    <w:name w:val="ca-461"/>
    <w:qFormat/>
    <w:uiPriority w:val="0"/>
    <w:rPr>
      <w:rFonts w:hint="eastAsia" w:ascii="宋体" w:hAnsi="宋体" w:eastAsia="宋体" w:cs="Times New Roman"/>
      <w:color w:val="000000"/>
      <w:spacing w:val="-20"/>
      <w:sz w:val="28"/>
      <w:szCs w:val="28"/>
    </w:rPr>
  </w:style>
  <w:style w:type="character" w:customStyle="1" w:styleId="1715">
    <w:name w:val="样式 正文缩进123 Char"/>
    <w:link w:val="1045"/>
    <w:qFormat/>
    <w:uiPriority w:val="0"/>
    <w:rPr>
      <w:rFonts w:ascii="等线" w:hAnsi="等线" w:eastAsia="等线" w:cs="Times New Roman"/>
      <w:smallCaps/>
      <w:kern w:val="44"/>
      <w:sz w:val="28"/>
      <w:szCs w:val="28"/>
    </w:rPr>
  </w:style>
  <w:style w:type="character" w:customStyle="1" w:styleId="1716">
    <w:name w:val="批注文字 字符"/>
    <w:qFormat/>
    <w:uiPriority w:val="99"/>
    <w:rPr>
      <w:rFonts w:ascii="等线" w:hAnsi="等线" w:eastAsia="宋体" w:cs="Times New Roman"/>
      <w:kern w:val="2"/>
      <w:sz w:val="21"/>
      <w:szCs w:val="24"/>
      <w:lang w:val="en-US" w:eastAsia="zh-CN" w:bidi="ar-SA"/>
    </w:rPr>
  </w:style>
  <w:style w:type="character" w:customStyle="1" w:styleId="1717">
    <w:name w:val="宏文本 Char"/>
    <w:qFormat/>
    <w:uiPriority w:val="0"/>
    <w:rPr>
      <w:rFonts w:ascii="Courier New" w:hAnsi="Courier New" w:eastAsia="宋体" w:cs="Courier New"/>
      <w:sz w:val="24"/>
      <w:szCs w:val="24"/>
    </w:rPr>
  </w:style>
  <w:style w:type="character" w:customStyle="1" w:styleId="1718">
    <w:name w:val="hik-正文 Char"/>
    <w:link w:val="613"/>
    <w:qFormat/>
    <w:uiPriority w:val="0"/>
    <w:rPr>
      <w:rFonts w:ascii="Arial" w:hAnsi="Arial" w:eastAsia="等线" w:cs="宋体"/>
      <w:sz w:val="24"/>
    </w:rPr>
  </w:style>
  <w:style w:type="character" w:customStyle="1" w:styleId="1719">
    <w:name w:val="Char Char18"/>
    <w:qFormat/>
    <w:uiPriority w:val="0"/>
    <w:rPr>
      <w:rFonts w:ascii="宋体" w:hAnsi="等线" w:eastAsia="仿宋_GB2312" w:cs="Times New Roman"/>
      <w:b/>
      <w:sz w:val="24"/>
      <w:lang w:val="en-US" w:eastAsia="zh-CN" w:bidi="ar-SA"/>
    </w:rPr>
  </w:style>
  <w:style w:type="character" w:customStyle="1" w:styleId="1720">
    <w:name w:val="普通文字 Char Char1"/>
    <w:qFormat/>
    <w:uiPriority w:val="0"/>
    <w:rPr>
      <w:rFonts w:ascii="宋体" w:hAnsi="Courier New" w:eastAsia="宋体" w:cs="Courier New"/>
      <w:kern w:val="2"/>
      <w:sz w:val="21"/>
      <w:szCs w:val="21"/>
      <w:lang w:val="en-US" w:eastAsia="zh-CN" w:bidi="ar-SA"/>
    </w:rPr>
  </w:style>
  <w:style w:type="character" w:customStyle="1" w:styleId="1721">
    <w:name w:val="样式 标题 4标题 4 CharPara4CDR_Lev 4Title3h44 dashddash标题 4 C... Char"/>
    <w:link w:val="1231"/>
    <w:qFormat/>
    <w:uiPriority w:val="0"/>
    <w:rPr>
      <w:rFonts w:ascii="Arial" w:hAnsi="Arial" w:eastAsia="等线" w:cs="Times New Roman"/>
      <w:sz w:val="24"/>
      <w:szCs w:val="21"/>
    </w:rPr>
  </w:style>
  <w:style w:type="character" w:customStyle="1" w:styleId="1722">
    <w:name w:val="正文文本 Char_0"/>
    <w:link w:val="488"/>
    <w:qFormat/>
    <w:uiPriority w:val="0"/>
    <w:rPr>
      <w:rFonts w:ascii="Times New Roman" w:hAnsi="Times New Roman" w:eastAsia="等线" w:cs="Times New Roman"/>
      <w:szCs w:val="24"/>
    </w:rPr>
  </w:style>
  <w:style w:type="character" w:customStyle="1" w:styleId="1723">
    <w:name w:val="Char Char24"/>
    <w:qFormat/>
    <w:uiPriority w:val="0"/>
    <w:rPr>
      <w:rFonts w:ascii="Arial" w:hAnsi="Arial" w:eastAsia="黑体" w:cs="Times New Roman"/>
      <w:b/>
      <w:bCs/>
      <w:sz w:val="32"/>
      <w:szCs w:val="32"/>
    </w:rPr>
  </w:style>
  <w:style w:type="character" w:customStyle="1" w:styleId="1724">
    <w:name w:val="标题 1 字符1"/>
    <w:link w:val="3"/>
    <w:qFormat/>
    <w:uiPriority w:val="0"/>
    <w:rPr>
      <w:rFonts w:ascii="Calibri" w:hAnsi="Calibri" w:eastAsia="宋体" w:cs="Times New Roman"/>
      <w:b/>
      <w:bCs/>
      <w:kern w:val="44"/>
      <w:sz w:val="44"/>
      <w:szCs w:val="44"/>
    </w:rPr>
  </w:style>
  <w:style w:type="character" w:customStyle="1" w:styleId="1725">
    <w:name w:val="正文缩进 Char"/>
    <w:link w:val="377"/>
    <w:qFormat/>
    <w:uiPriority w:val="0"/>
    <w:rPr>
      <w:rFonts w:ascii="等线" w:hAnsi="等线" w:eastAsia="等线" w:cs="Times New Roman"/>
    </w:rPr>
  </w:style>
  <w:style w:type="character" w:customStyle="1" w:styleId="1726">
    <w:name w:val="Char Char5"/>
    <w:qFormat/>
    <w:uiPriority w:val="0"/>
    <w:rPr>
      <w:rFonts w:ascii="等线" w:hAnsi="等线" w:eastAsia="宋体" w:cs="Times New Roman"/>
      <w:b/>
      <w:bCs/>
      <w:kern w:val="44"/>
      <w:sz w:val="44"/>
      <w:szCs w:val="44"/>
      <w:lang w:val="en-US" w:eastAsia="zh-CN" w:bidi="ar-SA"/>
    </w:rPr>
  </w:style>
  <w:style w:type="character" w:customStyle="1" w:styleId="1727">
    <w:name w:val="页码11"/>
    <w:qFormat/>
    <w:uiPriority w:val="0"/>
    <w:rPr>
      <w:rFonts w:ascii="Calibri" w:hAnsi="Calibri" w:eastAsia="等线" w:cs="Times New Roman"/>
    </w:rPr>
  </w:style>
  <w:style w:type="character" w:customStyle="1" w:styleId="1728">
    <w:name w:val="样式 宋体 行距: 固定值 24 磅 Char"/>
    <w:link w:val="696"/>
    <w:qFormat/>
    <w:uiPriority w:val="0"/>
    <w:rPr>
      <w:rFonts w:ascii="宋体" w:hAnsi="等线" w:eastAsia="等线" w:cs="宋体"/>
      <w:sz w:val="28"/>
    </w:rPr>
  </w:style>
  <w:style w:type="character" w:customStyle="1" w:styleId="1729">
    <w:name w:val="ca-81"/>
    <w:qFormat/>
    <w:uiPriority w:val="0"/>
    <w:rPr>
      <w:rFonts w:hint="eastAsia" w:ascii="宋体" w:hAnsi="宋体" w:eastAsia="宋体" w:cs="Times New Roman"/>
      <w:color w:val="000000"/>
      <w:sz w:val="28"/>
      <w:szCs w:val="28"/>
    </w:rPr>
  </w:style>
  <w:style w:type="character" w:customStyle="1" w:styleId="1730">
    <w:name w:val="标题 3 Char_0"/>
    <w:link w:val="134"/>
    <w:qFormat/>
    <w:uiPriority w:val="0"/>
    <w:rPr>
      <w:rFonts w:ascii="等线" w:hAnsi="等线" w:eastAsia="等线" w:cs="Times New Roman"/>
      <w:b/>
      <w:bCs/>
      <w:sz w:val="32"/>
      <w:szCs w:val="32"/>
    </w:rPr>
  </w:style>
  <w:style w:type="character" w:customStyle="1" w:styleId="1731">
    <w:name w:val="页码2"/>
    <w:qFormat/>
    <w:uiPriority w:val="0"/>
    <w:rPr>
      <w:rFonts w:ascii="等线" w:hAnsi="等线" w:eastAsia="等线" w:cs="Times New Roman"/>
    </w:rPr>
  </w:style>
  <w:style w:type="character" w:customStyle="1" w:styleId="1732">
    <w:name w:val="括弧级编号 Char"/>
    <w:qFormat/>
    <w:uiPriority w:val="0"/>
    <w:rPr>
      <w:rFonts w:ascii="等线" w:hAnsi="等线" w:eastAsia="宋体" w:cs="Times New Roman"/>
      <w:kern w:val="2"/>
      <w:sz w:val="24"/>
      <w:szCs w:val="24"/>
      <w:lang w:val="en-US" w:eastAsia="zh-CN" w:bidi="ar-SA"/>
    </w:rPr>
  </w:style>
  <w:style w:type="character" w:customStyle="1" w:styleId="1733">
    <w:name w:val="副标题 Char"/>
    <w:qFormat/>
    <w:uiPriority w:val="0"/>
    <w:rPr>
      <w:rFonts w:ascii="Cambria" w:hAnsi="Cambria" w:eastAsia="宋体" w:cs="Times New Roman"/>
      <w:b/>
      <w:bCs/>
      <w:kern w:val="28"/>
      <w:sz w:val="32"/>
      <w:szCs w:val="32"/>
    </w:rPr>
  </w:style>
  <w:style w:type="character" w:customStyle="1" w:styleId="1734">
    <w:name w:val="正文－zlb Char Char"/>
    <w:link w:val="809"/>
    <w:qFormat/>
    <w:uiPriority w:val="0"/>
    <w:rPr>
      <w:rFonts w:ascii="宋体" w:hAnsi="Tahoma" w:eastAsia="等线" w:cs="宋体"/>
      <w:sz w:val="24"/>
      <w:szCs w:val="24"/>
    </w:rPr>
  </w:style>
  <w:style w:type="character" w:customStyle="1" w:styleId="1735">
    <w:name w:val="样式 Char"/>
    <w:link w:val="1081"/>
    <w:qFormat/>
    <w:uiPriority w:val="0"/>
    <w:rPr>
      <w:rFonts w:ascii="宋体" w:hAnsi="宋体" w:eastAsia="等线" w:cs="Times New Roman"/>
      <w:sz w:val="24"/>
      <w:szCs w:val="24"/>
    </w:rPr>
  </w:style>
  <w:style w:type="character" w:customStyle="1" w:styleId="1736">
    <w:name w:val="标题 7 Char"/>
    <w:qFormat/>
    <w:uiPriority w:val="0"/>
    <w:rPr>
      <w:rFonts w:ascii="Times New Roman" w:hAnsi="Times New Roman" w:eastAsia="宋体" w:cs="Times New Roman"/>
      <w:b/>
      <w:bCs/>
      <w:sz w:val="24"/>
      <w:szCs w:val="24"/>
    </w:rPr>
  </w:style>
  <w:style w:type="character" w:customStyle="1" w:styleId="1737">
    <w:name w:val="ca-531"/>
    <w:qFormat/>
    <w:uiPriority w:val="0"/>
    <w:rPr>
      <w:rFonts w:hint="default" w:ascii="Times New Roman" w:hAnsi="Times New Roman" w:eastAsia="等线" w:cs="Times New Roman"/>
      <w:b/>
      <w:bCs/>
      <w:spacing w:val="-20"/>
      <w:sz w:val="36"/>
      <w:szCs w:val="36"/>
    </w:rPr>
  </w:style>
  <w:style w:type="character" w:customStyle="1" w:styleId="1738">
    <w:name w:val="文档结构图 Char1"/>
    <w:semiHidden/>
    <w:qFormat/>
    <w:uiPriority w:val="99"/>
    <w:rPr>
      <w:rFonts w:ascii="宋体" w:hAnsi="等线" w:eastAsia="等线" w:cs="Times New Roman"/>
      <w:kern w:val="2"/>
      <w:sz w:val="18"/>
      <w:szCs w:val="18"/>
    </w:rPr>
  </w:style>
  <w:style w:type="character" w:customStyle="1" w:styleId="1739">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740">
    <w:name w:val="tcnt3"/>
    <w:qFormat/>
    <w:uiPriority w:val="0"/>
    <w:rPr>
      <w:rFonts w:ascii="等线" w:hAnsi="等线" w:eastAsia="等线" w:cs="Times New Roman"/>
    </w:rPr>
  </w:style>
  <w:style w:type="character" w:customStyle="1" w:styleId="1741">
    <w:name w:val="标题 1 Char1"/>
    <w:qFormat/>
    <w:uiPriority w:val="0"/>
    <w:rPr>
      <w:rFonts w:ascii="等线" w:hAnsi="等线" w:eastAsia="等线" w:cs="Times New Roman"/>
      <w:b/>
      <w:bCs/>
      <w:kern w:val="44"/>
      <w:sz w:val="44"/>
      <w:szCs w:val="44"/>
    </w:rPr>
  </w:style>
  <w:style w:type="character" w:customStyle="1" w:styleId="1742">
    <w:name w:val="ca-201"/>
    <w:qFormat/>
    <w:uiPriority w:val="0"/>
    <w:rPr>
      <w:rFonts w:hint="default" w:ascii="??" w:hAnsi="??" w:eastAsia="等线" w:cs="Times New Roman"/>
      <w:color w:val="000000"/>
      <w:sz w:val="18"/>
      <w:szCs w:val="18"/>
    </w:rPr>
  </w:style>
  <w:style w:type="character" w:customStyle="1" w:styleId="1743">
    <w:name w:val="Heading 3 - old Char"/>
    <w:qFormat/>
    <w:uiPriority w:val="0"/>
    <w:rPr>
      <w:rFonts w:ascii="等线" w:hAnsi="等线" w:eastAsia="宋体" w:cs="Times New Roman"/>
      <w:b/>
      <w:bCs/>
      <w:kern w:val="2"/>
      <w:sz w:val="21"/>
      <w:szCs w:val="32"/>
      <w:lang w:val="en-US" w:eastAsia="zh-CN" w:bidi="ar-SA"/>
    </w:rPr>
  </w:style>
  <w:style w:type="character" w:customStyle="1" w:styleId="1744">
    <w:name w:val="文档结构图 字符1"/>
    <w:link w:val="23"/>
    <w:qFormat/>
    <w:uiPriority w:val="0"/>
    <w:rPr>
      <w:rFonts w:ascii="等线" w:hAnsi="等线" w:eastAsia="等线" w:cs="Times New Roman"/>
      <w:szCs w:val="24"/>
      <w:shd w:val="clear" w:color="auto" w:fill="000080"/>
    </w:rPr>
  </w:style>
  <w:style w:type="character" w:customStyle="1" w:styleId="1745">
    <w:name w:val="ZK_列表项目符号 Char"/>
    <w:link w:val="811"/>
    <w:qFormat/>
    <w:uiPriority w:val="0"/>
    <w:rPr>
      <w:rFonts w:ascii="等线" w:hAnsi="等线" w:eastAsia="等线" w:cs="Times New Roman"/>
      <w:sz w:val="24"/>
    </w:rPr>
  </w:style>
  <w:style w:type="character" w:customStyle="1" w:styleId="1746">
    <w:name w:val="纯文本 Char1"/>
    <w:qFormat/>
    <w:uiPriority w:val="99"/>
    <w:rPr>
      <w:rFonts w:ascii="宋体" w:hAnsi="Courier New" w:eastAsia="等线" w:cs="Courier New"/>
      <w:kern w:val="2"/>
      <w:sz w:val="21"/>
      <w:szCs w:val="21"/>
    </w:rPr>
  </w:style>
  <w:style w:type="character" w:customStyle="1" w:styleId="1747">
    <w:name w:val="font31"/>
    <w:qFormat/>
    <w:uiPriority w:val="0"/>
    <w:rPr>
      <w:rFonts w:hint="eastAsia" w:ascii="宋体" w:hAnsi="宋体" w:eastAsia="宋体" w:cs="宋体"/>
      <w:color w:val="000000"/>
      <w:sz w:val="20"/>
      <w:szCs w:val="20"/>
      <w:u w:val="none"/>
    </w:rPr>
  </w:style>
  <w:style w:type="character" w:customStyle="1" w:styleId="1748">
    <w:name w:val="Char Char52"/>
    <w:qFormat/>
    <w:uiPriority w:val="0"/>
    <w:rPr>
      <w:rFonts w:ascii="等线" w:hAnsi="等线" w:eastAsia="宋体" w:cs="Times New Roman"/>
      <w:b/>
      <w:bCs/>
      <w:kern w:val="44"/>
      <w:sz w:val="44"/>
      <w:szCs w:val="44"/>
      <w:lang w:val="en-US" w:eastAsia="zh-CN" w:bidi="ar-SA"/>
    </w:rPr>
  </w:style>
  <w:style w:type="character" w:customStyle="1" w:styleId="1749">
    <w:name w:val="Char Char"/>
    <w:qFormat/>
    <w:uiPriority w:val="0"/>
    <w:rPr>
      <w:rFonts w:ascii="Arial" w:hAnsi="Arial" w:eastAsia="黑体" w:cs="Times New Roman"/>
      <w:b/>
      <w:bCs/>
      <w:kern w:val="2"/>
      <w:sz w:val="32"/>
      <w:szCs w:val="32"/>
      <w:lang w:val="en-US" w:eastAsia="zh-CN" w:bidi="ar-SA"/>
    </w:rPr>
  </w:style>
  <w:style w:type="character" w:customStyle="1" w:styleId="1750">
    <w:name w:val="页脚 Char_0"/>
    <w:link w:val="704"/>
    <w:qFormat/>
    <w:uiPriority w:val="99"/>
    <w:rPr>
      <w:rFonts w:ascii="等线" w:hAnsi="等线" w:eastAsia="等线" w:cs="Times New Roman"/>
      <w:sz w:val="18"/>
      <w:szCs w:val="18"/>
    </w:rPr>
  </w:style>
  <w:style w:type="character" w:customStyle="1" w:styleId="1751">
    <w:name w:val="文档结构图 Char Char Char"/>
    <w:qFormat/>
    <w:uiPriority w:val="0"/>
    <w:rPr>
      <w:rFonts w:ascii="等线" w:hAnsi="等线" w:eastAsia="等线" w:cs="Times New Roman"/>
      <w:kern w:val="2"/>
      <w:sz w:val="21"/>
      <w:szCs w:val="24"/>
      <w:shd w:val="clear" w:color="auto" w:fill="000080"/>
    </w:rPr>
  </w:style>
  <w:style w:type="character" w:customStyle="1" w:styleId="1752">
    <w:name w:val="正文文本缩进 Char"/>
    <w:qFormat/>
    <w:uiPriority w:val="0"/>
    <w:rPr>
      <w:rFonts w:ascii="Times New Roman" w:hAnsi="Times New Roman" w:eastAsia="宋体" w:cs="Times New Roman"/>
      <w:szCs w:val="20"/>
    </w:rPr>
  </w:style>
  <w:style w:type="character" w:customStyle="1" w:styleId="1753">
    <w:name w:val="列出段落 Char"/>
    <w:link w:val="296"/>
    <w:qFormat/>
    <w:uiPriority w:val="0"/>
    <w:rPr>
      <w:rFonts w:ascii="Times New Roman" w:hAnsi="Times New Roman" w:eastAsia="等线" w:cs="Times New Roman"/>
      <w:sz w:val="24"/>
    </w:rPr>
  </w:style>
  <w:style w:type="character" w:customStyle="1" w:styleId="1754">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55">
    <w:name w:val="Char Char21"/>
    <w:qFormat/>
    <w:uiPriority w:val="0"/>
    <w:rPr>
      <w:rFonts w:ascii="Arial" w:hAnsi="Arial" w:eastAsia="宋体" w:cs="Times New Roman"/>
      <w:bCs/>
      <w:kern w:val="2"/>
      <w:sz w:val="21"/>
      <w:szCs w:val="28"/>
      <w:lang w:val="en-US" w:eastAsia="zh-CN" w:bidi="ar-SA"/>
    </w:rPr>
  </w:style>
  <w:style w:type="character" w:customStyle="1" w:styleId="1756">
    <w:name w:val="樣式 標題 3 + (中文) MS Gothic 10.5 點 Char Char Char Char Char Char Char Char"/>
    <w:link w:val="1155"/>
    <w:qFormat/>
    <w:uiPriority w:val="0"/>
    <w:rPr>
      <w:rFonts w:ascii="等线" w:hAnsi="PMingLiU" w:eastAsia="MS Gothic" w:cs="Times New Roman"/>
      <w:snapToGrid/>
      <w:sz w:val="24"/>
      <w:lang w:val="en-AU" w:eastAsia="zh-TW"/>
    </w:rPr>
  </w:style>
  <w:style w:type="character" w:customStyle="1" w:styleId="1757">
    <w:name w:val="页码1_0"/>
    <w:qFormat/>
    <w:uiPriority w:val="0"/>
    <w:rPr>
      <w:rFonts w:ascii="Calibri" w:hAnsi="Calibri" w:eastAsia="宋体" w:cs="Times New Roman"/>
      <w:lang w:val="en-US" w:eastAsia="zh-CN" w:bidi="ar-SA"/>
    </w:rPr>
  </w:style>
  <w:style w:type="character" w:customStyle="1" w:styleId="1758">
    <w:name w:val="Char Char14"/>
    <w:qFormat/>
    <w:uiPriority w:val="0"/>
    <w:rPr>
      <w:rFonts w:ascii="宋体" w:hAnsi="Courier New" w:eastAsia="宋体" w:cs="Courier New"/>
      <w:kern w:val="2"/>
      <w:sz w:val="21"/>
      <w:szCs w:val="21"/>
      <w:lang w:val="en-US" w:eastAsia="zh-CN" w:bidi="ar-SA"/>
    </w:rPr>
  </w:style>
  <w:style w:type="character" w:customStyle="1" w:styleId="1759">
    <w:name w:val="Char Char26"/>
    <w:qFormat/>
    <w:uiPriority w:val="0"/>
    <w:rPr>
      <w:rFonts w:ascii="等线" w:hAnsi="等线" w:eastAsia="宋体" w:cs="Times New Roman"/>
      <w:b/>
      <w:bCs/>
      <w:kern w:val="2"/>
      <w:sz w:val="32"/>
      <w:szCs w:val="32"/>
      <w:lang w:val="en-US" w:eastAsia="zh-CN" w:bidi="ar-SA"/>
    </w:rPr>
  </w:style>
  <w:style w:type="character" w:customStyle="1" w:styleId="1760">
    <w:name w:val="标题 一 字符"/>
    <w:link w:val="990"/>
    <w:qFormat/>
    <w:uiPriority w:val="0"/>
    <w:rPr>
      <w:rFonts w:ascii="Times New Roman" w:hAnsi="Times New Roman" w:eastAsia="等线" w:cs="Times New Roman"/>
      <w:b/>
      <w:kern w:val="44"/>
      <w:sz w:val="52"/>
      <w:szCs w:val="52"/>
    </w:rPr>
  </w:style>
  <w:style w:type="character" w:customStyle="1" w:styleId="1761">
    <w:name w:val="6级小标题 Char"/>
    <w:link w:val="1169"/>
    <w:qFormat/>
    <w:uiPriority w:val="0"/>
    <w:rPr>
      <w:rFonts w:ascii="Times New Roman" w:hAnsi="Times New Roman" w:eastAsia="等线" w:cs="Times New Roman"/>
    </w:rPr>
  </w:style>
  <w:style w:type="character" w:customStyle="1" w:styleId="1762">
    <w:name w:val="Char Char1"/>
    <w:qFormat/>
    <w:uiPriority w:val="0"/>
    <w:rPr>
      <w:rFonts w:ascii="Arial" w:hAnsi="Arial" w:eastAsia="黑体" w:cs="Times New Roman"/>
      <w:b/>
      <w:bCs/>
      <w:kern w:val="2"/>
      <w:sz w:val="32"/>
      <w:szCs w:val="32"/>
      <w:lang w:val="en-US" w:eastAsia="zh-CN" w:bidi="ar-SA"/>
    </w:rPr>
  </w:style>
  <w:style w:type="character" w:customStyle="1" w:styleId="1763">
    <w:name w:val="称呼 Char"/>
    <w:semiHidden/>
    <w:qFormat/>
    <w:uiPriority w:val="0"/>
    <w:rPr>
      <w:rFonts w:ascii="Times New Roman" w:hAnsi="Times New Roman" w:eastAsia="宋体" w:cs="Times New Roman"/>
      <w:szCs w:val="20"/>
    </w:rPr>
  </w:style>
  <w:style w:type="character" w:customStyle="1" w:styleId="1764">
    <w:name w:val="ca-161"/>
    <w:qFormat/>
    <w:uiPriority w:val="0"/>
    <w:rPr>
      <w:rFonts w:hint="eastAsia" w:ascii="宋体" w:hAnsi="宋体" w:eastAsia="宋体" w:cs="Times New Roman"/>
      <w:sz w:val="24"/>
      <w:szCs w:val="24"/>
    </w:rPr>
  </w:style>
  <w:style w:type="character" w:customStyle="1" w:styleId="1765">
    <w:name w:val="样式 正文首行缩进 Char Char"/>
    <w:link w:val="1218"/>
    <w:qFormat/>
    <w:uiPriority w:val="0"/>
    <w:rPr>
      <w:rFonts w:ascii="Tahoma" w:hAnsi="Tahoma" w:eastAsia="等线" w:cs="Tahoma"/>
      <w:szCs w:val="24"/>
      <w:lang w:eastAsia="en-US"/>
    </w:rPr>
  </w:style>
  <w:style w:type="character" w:customStyle="1" w:styleId="1766">
    <w:name w:val="未处理的提及1"/>
    <w:unhideWhenUsed/>
    <w:qFormat/>
    <w:uiPriority w:val="99"/>
    <w:rPr>
      <w:rFonts w:ascii="等线" w:hAnsi="等线" w:eastAsia="等线" w:cs="Times New Roman"/>
      <w:color w:val="605E5C"/>
      <w:shd w:val="clear" w:color="auto" w:fill="E1DFDD"/>
    </w:rPr>
  </w:style>
  <w:style w:type="character" w:customStyle="1" w:styleId="1767">
    <w:name w:val="ca-101"/>
    <w:qFormat/>
    <w:uiPriority w:val="0"/>
    <w:rPr>
      <w:rFonts w:hint="default" w:ascii="Times New Roman" w:hAnsi="Times New Roman" w:eastAsia="等线" w:cs="Times New Roman"/>
      <w:color w:val="000000"/>
      <w:sz w:val="52"/>
      <w:szCs w:val="52"/>
    </w:rPr>
  </w:style>
  <w:style w:type="character" w:customStyle="1" w:styleId="1768">
    <w:name w:val="正文文本 2 Char"/>
    <w:semiHidden/>
    <w:qFormat/>
    <w:uiPriority w:val="0"/>
    <w:rPr>
      <w:rFonts w:ascii="Times New Roman" w:hAnsi="Times New Roman" w:eastAsia="宋体" w:cs="Times New Roman"/>
      <w:szCs w:val="20"/>
    </w:rPr>
  </w:style>
  <w:style w:type="character" w:customStyle="1" w:styleId="1769">
    <w:name w:val="宏文本 字符"/>
    <w:link w:val="400"/>
    <w:qFormat/>
    <w:uiPriority w:val="0"/>
    <w:rPr>
      <w:rFonts w:ascii="Courier New" w:hAnsi="Courier New" w:eastAsia="等线" w:cs="Courier New"/>
      <w:sz w:val="24"/>
      <w:szCs w:val="24"/>
    </w:rPr>
  </w:style>
  <w:style w:type="character" w:customStyle="1" w:styleId="1770">
    <w:name w:val="by jerry Char Char"/>
    <w:qFormat/>
    <w:uiPriority w:val="0"/>
    <w:rPr>
      <w:rFonts w:ascii="等线" w:hAnsi="等线" w:eastAsia="宋体" w:cs="Times New Roman"/>
      <w:b/>
      <w:bCs/>
      <w:kern w:val="44"/>
      <w:sz w:val="32"/>
      <w:szCs w:val="44"/>
      <w:lang w:val="en-US" w:eastAsia="zh-CN" w:bidi="ar-SA"/>
    </w:rPr>
  </w:style>
  <w:style w:type="character" w:customStyle="1" w:styleId="1771">
    <w:name w:val="标题 四 字符"/>
    <w:link w:val="1046"/>
    <w:qFormat/>
    <w:uiPriority w:val="0"/>
    <w:rPr>
      <w:rFonts w:ascii="Times New Roman" w:hAnsi="Times New Roman" w:eastAsia="等线" w:cs="Times New Roman"/>
      <w:b/>
      <w:szCs w:val="21"/>
    </w:rPr>
  </w:style>
  <w:style w:type="character" w:customStyle="1" w:styleId="1772">
    <w:name w:val="批注主题 Char2"/>
    <w:semiHidden/>
    <w:qFormat/>
    <w:uiPriority w:val="99"/>
    <w:rPr>
      <w:rFonts w:ascii="等线" w:hAnsi="等线" w:eastAsia="等线" w:cs="Times New Roman"/>
      <w:b/>
      <w:bCs/>
      <w:kern w:val="2"/>
      <w:sz w:val="21"/>
      <w:szCs w:val="22"/>
    </w:rPr>
  </w:style>
  <w:style w:type="character" w:customStyle="1" w:styleId="1773">
    <w:name w:val="Standards"/>
    <w:qFormat/>
    <w:uiPriority w:val="0"/>
    <w:rPr>
      <w:rFonts w:ascii="Univers" w:hAnsi="Univers" w:eastAsia="等线" w:cs="Times New Roman"/>
      <w:sz w:val="24"/>
      <w:lang w:val="en-US"/>
    </w:rPr>
  </w:style>
  <w:style w:type="character" w:customStyle="1" w:styleId="1774">
    <w:name w:val="HTML 预设格式 字符"/>
    <w:link w:val="70"/>
    <w:qFormat/>
    <w:uiPriority w:val="99"/>
    <w:rPr>
      <w:rFonts w:ascii="宋体" w:hAnsi="宋体" w:eastAsia="等线" w:cs="宋体"/>
      <w:sz w:val="24"/>
    </w:rPr>
  </w:style>
  <w:style w:type="character" w:customStyle="1" w:styleId="1775">
    <w:name w:val="引用 Char"/>
    <w:link w:val="263"/>
    <w:qFormat/>
    <w:uiPriority w:val="29"/>
    <w:rPr>
      <w:rFonts w:ascii="Times New Roman" w:hAnsi="Times New Roman" w:eastAsia="等线" w:cs="Times New Roman"/>
      <w:i/>
      <w:iCs/>
      <w:color w:val="000000"/>
      <w:szCs w:val="24"/>
    </w:rPr>
  </w:style>
  <w:style w:type="character" w:customStyle="1" w:styleId="1776">
    <w:name w:val="article1"/>
    <w:qFormat/>
    <w:uiPriority w:val="0"/>
    <w:rPr>
      <w:rFonts w:ascii="等线" w:hAnsi="等线" w:eastAsia="等线" w:cs="Times New Roman"/>
      <w:sz w:val="22"/>
      <w:szCs w:val="22"/>
    </w:rPr>
  </w:style>
  <w:style w:type="character" w:customStyle="1" w:styleId="1777">
    <w:name w:val="title2 style1"/>
    <w:qFormat/>
    <w:uiPriority w:val="0"/>
    <w:rPr>
      <w:rFonts w:ascii="等线" w:hAnsi="等线" w:eastAsia="等线" w:cs="Times New Roman"/>
    </w:rPr>
  </w:style>
  <w:style w:type="character" w:customStyle="1" w:styleId="1778">
    <w:name w:val="ca-401"/>
    <w:qFormat/>
    <w:uiPriority w:val="0"/>
    <w:rPr>
      <w:rFonts w:hint="default" w:ascii="Times New Roman" w:hAnsi="Times New Roman" w:eastAsia="等线" w:cs="Times New Roman"/>
      <w:sz w:val="20"/>
      <w:szCs w:val="20"/>
    </w:rPr>
  </w:style>
  <w:style w:type="character" w:customStyle="1" w:styleId="1779">
    <w:name w:val="正文文本缩进 字符"/>
    <w:qFormat/>
    <w:uiPriority w:val="0"/>
    <w:rPr>
      <w:rFonts w:ascii="等线" w:hAnsi="等线" w:eastAsia="等线" w:cs="Times New Roman"/>
      <w:kern w:val="2"/>
      <w:sz w:val="24"/>
      <w:szCs w:val="24"/>
    </w:rPr>
  </w:style>
  <w:style w:type="character" w:customStyle="1" w:styleId="1780">
    <w:name w:val="页眉 字符"/>
    <w:link w:val="49"/>
    <w:qFormat/>
    <w:uiPriority w:val="0"/>
    <w:rPr>
      <w:rFonts w:ascii="等线" w:hAnsi="等线" w:eastAsia="等线" w:cs="Times New Roman"/>
      <w:sz w:val="18"/>
      <w:szCs w:val="18"/>
    </w:rPr>
  </w:style>
  <w:style w:type="character" w:customStyle="1" w:styleId="1781">
    <w:name w:val="Footer-Even Char"/>
    <w:qFormat/>
    <w:uiPriority w:val="0"/>
    <w:rPr>
      <w:rFonts w:ascii="等线" w:hAnsi="等线" w:eastAsia="宋体" w:cs="Times New Roman"/>
      <w:kern w:val="2"/>
      <w:sz w:val="18"/>
      <w:szCs w:val="18"/>
      <w:lang w:val="en-US" w:eastAsia="zh-CN" w:bidi="ar-SA"/>
    </w:rPr>
  </w:style>
  <w:style w:type="character" w:customStyle="1" w:styleId="1782">
    <w:name w:val="信息标题 字符"/>
    <w:link w:val="69"/>
    <w:qFormat/>
    <w:uiPriority w:val="0"/>
    <w:rPr>
      <w:rFonts w:ascii="Garamond" w:hAnsi="Garamond" w:eastAsia="等线" w:cs="Times New Roman"/>
      <w:bCs/>
      <w:spacing w:val="-5"/>
      <w:sz w:val="18"/>
    </w:rPr>
  </w:style>
  <w:style w:type="character" w:customStyle="1" w:styleId="1783">
    <w:name w:val="zbggmain"/>
    <w:qFormat/>
    <w:uiPriority w:val="0"/>
    <w:rPr>
      <w:rFonts w:ascii="Tahoma" w:hAnsi="Tahoma" w:eastAsia="等线" w:cs="Tahoma"/>
      <w:kern w:val="0"/>
      <w:sz w:val="20"/>
      <w:szCs w:val="20"/>
      <w:lang w:eastAsia="en-US"/>
    </w:rPr>
  </w:style>
  <w:style w:type="character" w:customStyle="1" w:styleId="1784">
    <w:name w:val="批注框文本 字符1"/>
    <w:qFormat/>
    <w:uiPriority w:val="0"/>
    <w:rPr>
      <w:rFonts w:ascii="等线" w:hAnsi="等线" w:eastAsia="等线" w:cs="Times New Roman"/>
      <w:kern w:val="2"/>
      <w:sz w:val="18"/>
      <w:szCs w:val="18"/>
    </w:rPr>
  </w:style>
  <w:style w:type="character" w:customStyle="1" w:styleId="1785">
    <w:name w:val="Quote Char"/>
    <w:link w:val="953"/>
    <w:qFormat/>
    <w:uiPriority w:val="0"/>
    <w:rPr>
      <w:rFonts w:ascii="等线" w:hAnsi="等线" w:eastAsia="等线" w:cs="Times New Roman"/>
      <w:i/>
    </w:rPr>
  </w:style>
  <w:style w:type="character" w:customStyle="1" w:styleId="1786">
    <w:name w:val="正文文字缩进1 Char Char"/>
    <w:qFormat/>
    <w:uiPriority w:val="0"/>
    <w:rPr>
      <w:rFonts w:ascii="等线" w:hAnsi="等线" w:eastAsia="宋体" w:cs="Times New Roman"/>
      <w:kern w:val="2"/>
      <w:sz w:val="21"/>
      <w:szCs w:val="24"/>
      <w:lang w:val="en-US" w:eastAsia="zh-CN" w:bidi="ar-SA"/>
    </w:rPr>
  </w:style>
  <w:style w:type="character" w:customStyle="1" w:styleId="1787">
    <w:name w:val="标题 Char"/>
    <w:qFormat/>
    <w:uiPriority w:val="0"/>
    <w:rPr>
      <w:rFonts w:ascii="黑体" w:hAnsi="Arial" w:eastAsia="黑体" w:cs="Arial"/>
      <w:bCs/>
      <w:kern w:val="2"/>
      <w:sz w:val="32"/>
      <w:szCs w:val="32"/>
      <w:lang w:val="en-US" w:eastAsia="zh-CN" w:bidi="ar-SA"/>
    </w:rPr>
  </w:style>
  <w:style w:type="character" w:customStyle="1" w:styleId="1788">
    <w:name w:val="样式 宋体 小四1"/>
    <w:qFormat/>
    <w:uiPriority w:val="0"/>
    <w:rPr>
      <w:rFonts w:ascii="宋体" w:hAnsi="宋体" w:eastAsia="等线" w:cs="Times New Roman"/>
      <w:sz w:val="24"/>
    </w:rPr>
  </w:style>
  <w:style w:type="character" w:customStyle="1" w:styleId="1789">
    <w:name w:val="bold size20 gray1 fontsans"/>
    <w:qFormat/>
    <w:uiPriority w:val="0"/>
    <w:rPr>
      <w:rFonts w:ascii="等线" w:hAnsi="等线" w:eastAsia="等线" w:cs="Times New Roman"/>
    </w:rPr>
  </w:style>
  <w:style w:type="character" w:customStyle="1" w:styleId="1790">
    <w:name w:val="图表左对齐 Char"/>
    <w:link w:val="790"/>
    <w:qFormat/>
    <w:uiPriority w:val="0"/>
    <w:rPr>
      <w:rFonts w:ascii="宋体" w:hAnsi="宋体" w:eastAsia="等线" w:cs="Times New Roman"/>
      <w:spacing w:val="-10"/>
      <w:sz w:val="24"/>
      <w:szCs w:val="28"/>
    </w:rPr>
  </w:style>
  <w:style w:type="character" w:customStyle="1" w:styleId="1791">
    <w:name w:val="1page sec3 Char Char"/>
    <w:qFormat/>
    <w:uiPriority w:val="0"/>
    <w:rPr>
      <w:rFonts w:ascii="等线" w:hAnsi="等线" w:eastAsia="宋体" w:cs="Times New Roman"/>
      <w:sz w:val="18"/>
      <w:szCs w:val="18"/>
      <w:lang w:val="en-US" w:eastAsia="zh-CN" w:bidi="ar-SA"/>
    </w:rPr>
  </w:style>
  <w:style w:type="character" w:customStyle="1" w:styleId="1792">
    <w:name w:val="标题 1 Char Char"/>
    <w:qFormat/>
    <w:uiPriority w:val="0"/>
    <w:rPr>
      <w:rFonts w:ascii="等线" w:hAnsi="等线" w:eastAsia="宋体" w:cs="Times New Roman"/>
      <w:b/>
      <w:bCs/>
      <w:kern w:val="44"/>
      <w:sz w:val="28"/>
      <w:szCs w:val="44"/>
      <w:lang w:val="en-US" w:eastAsia="zh-CN" w:bidi="ar-SA"/>
    </w:rPr>
  </w:style>
  <w:style w:type="character" w:customStyle="1" w:styleId="1793">
    <w:name w:val="正文文本缩进 Char1"/>
    <w:semiHidden/>
    <w:qFormat/>
    <w:uiPriority w:val="0"/>
    <w:rPr>
      <w:rFonts w:ascii="等线" w:hAnsi="等线" w:eastAsia="等线" w:cs="Times New Roman"/>
      <w:kern w:val="2"/>
      <w:sz w:val="21"/>
      <w:szCs w:val="22"/>
    </w:rPr>
  </w:style>
  <w:style w:type="character" w:customStyle="1" w:styleId="1794">
    <w:name w:val="tpc_content1"/>
    <w:qFormat/>
    <w:uiPriority w:val="0"/>
    <w:rPr>
      <w:rFonts w:ascii="等线" w:hAnsi="等线" w:eastAsia="等线" w:cs="Times New Roman"/>
      <w:sz w:val="20"/>
      <w:szCs w:val="20"/>
    </w:rPr>
  </w:style>
  <w:style w:type="character" w:customStyle="1" w:styleId="1795">
    <w:name w:val="Char Char161"/>
    <w:semiHidden/>
    <w:qFormat/>
    <w:uiPriority w:val="0"/>
    <w:rPr>
      <w:rFonts w:ascii="等线" w:hAnsi="等线" w:eastAsia="宋体" w:cs="Times New Roman"/>
      <w:kern w:val="2"/>
      <w:sz w:val="18"/>
      <w:szCs w:val="18"/>
      <w:lang w:val="en-US" w:eastAsia="zh-CN" w:bidi="ar-SA"/>
    </w:rPr>
  </w:style>
  <w:style w:type="character" w:customStyle="1" w:styleId="1796">
    <w:name w:val="标题 6 Char"/>
    <w:semiHidden/>
    <w:qFormat/>
    <w:uiPriority w:val="0"/>
    <w:rPr>
      <w:rFonts w:ascii="Cambria" w:hAnsi="Cambria" w:eastAsia="宋体" w:cs="Times New Roman"/>
      <w:b/>
      <w:bCs/>
      <w:sz w:val="24"/>
      <w:szCs w:val="24"/>
    </w:rPr>
  </w:style>
  <w:style w:type="character" w:customStyle="1" w:styleId="1797">
    <w:name w:val="括弧级编号 Char Char"/>
    <w:link w:val="328"/>
    <w:qFormat/>
    <w:uiPriority w:val="0"/>
    <w:rPr>
      <w:rFonts w:ascii="等线" w:hAnsi="等线" w:eastAsia="等线" w:cs="Times New Roman"/>
      <w:sz w:val="24"/>
      <w:szCs w:val="24"/>
    </w:rPr>
  </w:style>
  <w:style w:type="character" w:customStyle="1" w:styleId="1798">
    <w:name w:val="Char Char15"/>
    <w:qFormat/>
    <w:uiPriority w:val="0"/>
    <w:rPr>
      <w:rFonts w:ascii="等线" w:hAnsi="等线" w:eastAsia="宋体" w:cs="Times New Roman"/>
      <w:sz w:val="24"/>
      <w:lang w:val="en-US" w:eastAsia="zh-CN" w:bidi="ar-SA"/>
    </w:rPr>
  </w:style>
  <w:style w:type="character" w:customStyle="1" w:styleId="1799">
    <w:name w:val="正文文本 2 字符1"/>
    <w:link w:val="67"/>
    <w:qFormat/>
    <w:uiPriority w:val="0"/>
    <w:rPr>
      <w:rFonts w:ascii="等线" w:hAnsi="等线" w:eastAsia="等线" w:cs="Times New Roman"/>
    </w:rPr>
  </w:style>
  <w:style w:type="character" w:customStyle="1" w:styleId="1800">
    <w:name w:val="表格 Char Char"/>
    <w:semiHidden/>
    <w:qFormat/>
    <w:uiPriority w:val="0"/>
    <w:rPr>
      <w:rFonts w:ascii="等线" w:hAnsi="等线" w:eastAsia="宋体" w:cs="Times New Roman"/>
      <w:kern w:val="2"/>
      <w:sz w:val="21"/>
      <w:lang w:val="en-US" w:eastAsia="zh-CN" w:bidi="ar-SA"/>
    </w:rPr>
  </w:style>
  <w:style w:type="character" w:customStyle="1" w:styleId="1801">
    <w:name w:val="even Char"/>
    <w:qFormat/>
    <w:uiPriority w:val="0"/>
    <w:rPr>
      <w:rFonts w:ascii="等线" w:hAnsi="等线" w:eastAsia="宋体" w:cs="Times New Roman"/>
      <w:kern w:val="2"/>
      <w:sz w:val="18"/>
      <w:lang w:val="en-US" w:eastAsia="zh-CN" w:bidi="ar-SA"/>
    </w:rPr>
  </w:style>
  <w:style w:type="character" w:customStyle="1" w:styleId="1802">
    <w:name w:val="标题 8 Char"/>
    <w:semiHidden/>
    <w:qFormat/>
    <w:uiPriority w:val="0"/>
    <w:rPr>
      <w:rFonts w:ascii="Cambria" w:hAnsi="Cambria" w:eastAsia="宋体" w:cs="Times New Roman"/>
      <w:sz w:val="24"/>
      <w:szCs w:val="24"/>
    </w:rPr>
  </w:style>
  <w:style w:type="character" w:customStyle="1" w:styleId="1803">
    <w:name w:val="Char Char16"/>
    <w:qFormat/>
    <w:uiPriority w:val="0"/>
    <w:rPr>
      <w:rFonts w:ascii="等线" w:hAnsi="等线" w:eastAsia="宋体" w:cs="Times New Roman"/>
      <w:sz w:val="24"/>
      <w:szCs w:val="24"/>
    </w:rPr>
  </w:style>
  <w:style w:type="character" w:customStyle="1" w:styleId="1804">
    <w:name w:val="Intense Quote Char"/>
    <w:link w:val="114"/>
    <w:qFormat/>
    <w:uiPriority w:val="0"/>
    <w:rPr>
      <w:rFonts w:ascii="等线" w:hAnsi="等线" w:eastAsia="等线" w:cs="Times New Roman"/>
      <w:b/>
      <w:i/>
    </w:rPr>
  </w:style>
  <w:style w:type="character" w:customStyle="1" w:styleId="1805">
    <w:name w:val="段 Char"/>
    <w:link w:val="564"/>
    <w:qFormat/>
    <w:uiPriority w:val="0"/>
    <w:rPr>
      <w:rFonts w:ascii="宋体" w:hAnsi="Times New Roman" w:eastAsia="等线" w:cs="Times New Roman"/>
    </w:rPr>
  </w:style>
  <w:style w:type="character" w:customStyle="1" w:styleId="1806">
    <w:name w:val="表格文字图表文字 Char"/>
    <w:link w:val="702"/>
    <w:qFormat/>
    <w:uiPriority w:val="0"/>
    <w:rPr>
      <w:rFonts w:ascii="等线" w:hAnsi="等线" w:eastAsia="等线" w:cs="Times New Roman"/>
      <w:sz w:val="24"/>
    </w:rPr>
  </w:style>
  <w:style w:type="character" w:customStyle="1" w:styleId="1807">
    <w:name w:val="Char Char163"/>
    <w:qFormat/>
    <w:uiPriority w:val="0"/>
    <w:rPr>
      <w:rFonts w:ascii="等线" w:hAnsi="等线" w:eastAsia="宋体" w:cs="Times New Roman"/>
      <w:kern w:val="2"/>
      <w:sz w:val="18"/>
      <w:szCs w:val="18"/>
      <w:lang w:val="en-US" w:eastAsia="zh-CN" w:bidi="ar-SA"/>
    </w:rPr>
  </w:style>
  <w:style w:type="character" w:customStyle="1" w:styleId="1808">
    <w:name w:val="ca-331"/>
    <w:qFormat/>
    <w:uiPriority w:val="0"/>
    <w:rPr>
      <w:rFonts w:hint="eastAsia" w:ascii="宋体" w:hAnsi="宋体" w:eastAsia="宋体" w:cs="Times New Roman"/>
      <w:b/>
      <w:bCs/>
      <w:color w:val="002060"/>
      <w:spacing w:val="-20"/>
      <w:sz w:val="20"/>
      <w:szCs w:val="20"/>
    </w:rPr>
  </w:style>
  <w:style w:type="character" w:customStyle="1" w:styleId="1809">
    <w:name w:val="脚注文本 Char1"/>
    <w:qFormat/>
    <w:uiPriority w:val="99"/>
    <w:rPr>
      <w:rFonts w:ascii="等线" w:hAnsi="等线" w:eastAsia="等线" w:cs="Times New Roman"/>
      <w:kern w:val="2"/>
      <w:sz w:val="18"/>
      <w:szCs w:val="18"/>
    </w:rPr>
  </w:style>
  <w:style w:type="character" w:customStyle="1" w:styleId="1810">
    <w:name w:val="文档结构图 Char"/>
    <w:semiHidden/>
    <w:qFormat/>
    <w:uiPriority w:val="0"/>
    <w:rPr>
      <w:rFonts w:ascii="宋体" w:hAnsi="Times New Roman" w:eastAsia="宋体" w:cs="Times New Roman"/>
      <w:sz w:val="18"/>
      <w:szCs w:val="18"/>
    </w:rPr>
  </w:style>
  <w:style w:type="character" w:customStyle="1" w:styleId="1811">
    <w:name w:val="ca-241"/>
    <w:qFormat/>
    <w:uiPriority w:val="0"/>
    <w:rPr>
      <w:rFonts w:hint="eastAsia" w:ascii="宋体" w:hAnsi="宋体" w:eastAsia="宋体" w:cs="Times New Roman"/>
      <w:sz w:val="24"/>
      <w:szCs w:val="24"/>
    </w:rPr>
  </w:style>
  <w:style w:type="character" w:customStyle="1" w:styleId="1812">
    <w:name w:val="H4 Char1"/>
    <w:qFormat/>
    <w:uiPriority w:val="0"/>
    <w:rPr>
      <w:rFonts w:ascii="宋体" w:hAnsi="Arial" w:eastAsia="宋体" w:cs="Times New Roman"/>
      <w:bCs/>
      <w:kern w:val="2"/>
      <w:sz w:val="24"/>
      <w:szCs w:val="28"/>
      <w:lang w:val="en-US" w:eastAsia="zh-CN" w:bidi="ar-SA"/>
    </w:rPr>
  </w:style>
  <w:style w:type="character" w:customStyle="1" w:styleId="1813">
    <w:name w:val="正文缩进 字符1"/>
    <w:link w:val="19"/>
    <w:qFormat/>
    <w:uiPriority w:val="0"/>
    <w:rPr>
      <w:rFonts w:ascii="等线" w:hAnsi="等线" w:eastAsia="等线" w:cs="Times New Roman"/>
    </w:rPr>
  </w:style>
  <w:style w:type="character" w:customStyle="1" w:styleId="1814">
    <w:name w:val="批注文字 Char"/>
    <w:qFormat/>
    <w:uiPriority w:val="0"/>
    <w:rPr>
      <w:rFonts w:ascii="Times New Roman" w:hAnsi="Times New Roman" w:eastAsia="等线" w:cs="Times New Roman"/>
      <w:kern w:val="2"/>
      <w:sz w:val="21"/>
      <w:szCs w:val="24"/>
    </w:rPr>
  </w:style>
  <w:style w:type="character" w:customStyle="1" w:styleId="1815">
    <w:name w:val="正文首行缩进 Char2"/>
    <w:semiHidden/>
    <w:qFormat/>
    <w:uiPriority w:val="99"/>
    <w:rPr>
      <w:rFonts w:ascii="等线" w:hAnsi="等线" w:eastAsia="等线" w:cs="Times New Roman"/>
      <w:kern w:val="2"/>
      <w:sz w:val="21"/>
      <w:szCs w:val="22"/>
    </w:rPr>
  </w:style>
  <w:style w:type="character" w:customStyle="1" w:styleId="1816">
    <w:name w:val="ca-210"/>
    <w:qFormat/>
    <w:uiPriority w:val="0"/>
    <w:rPr>
      <w:rFonts w:hint="default" w:ascii="Times New Roman" w:hAnsi="Times New Roman" w:eastAsia="等线" w:cs="Times New Roman"/>
      <w:color w:val="000000"/>
      <w:sz w:val="36"/>
      <w:szCs w:val="36"/>
    </w:rPr>
  </w:style>
  <w:style w:type="character" w:customStyle="1" w:styleId="1817">
    <w:name w:val="表格文本 Char"/>
    <w:link w:val="1118"/>
    <w:qFormat/>
    <w:uiPriority w:val="0"/>
    <w:rPr>
      <w:rFonts w:ascii="Arial" w:hAnsi="Arial" w:eastAsia="等线" w:cs="Times New Roman"/>
      <w:snapToGrid/>
      <w:color w:val="000000"/>
    </w:rPr>
  </w:style>
  <w:style w:type="character" w:customStyle="1" w:styleId="1818">
    <w:name w:val="wang正文 Char Char"/>
    <w:qFormat/>
    <w:uiPriority w:val="0"/>
    <w:rPr>
      <w:rFonts w:ascii="宋体" w:hAnsi="等线" w:eastAsia="宋体" w:cs="Times New Roman"/>
      <w:sz w:val="24"/>
      <w:lang w:val="en-US" w:eastAsia="zh-CN" w:bidi="ar-SA"/>
    </w:rPr>
  </w:style>
  <w:style w:type="character" w:customStyle="1" w:styleId="1819">
    <w:name w:val="样式 首行缩进:  2 字符 Char"/>
    <w:link w:val="484"/>
    <w:qFormat/>
    <w:uiPriority w:val="0"/>
    <w:rPr>
      <w:rFonts w:ascii="等线" w:hAnsi="等线" w:eastAsia="等线" w:cs="Times New Roman"/>
      <w:sz w:val="24"/>
    </w:rPr>
  </w:style>
  <w:style w:type="character" w:customStyle="1" w:styleId="1820">
    <w:name w:val="ca-371"/>
    <w:qFormat/>
    <w:uiPriority w:val="0"/>
    <w:rPr>
      <w:rFonts w:hint="eastAsia" w:ascii="宋体" w:hAnsi="宋体" w:eastAsia="宋体" w:cs="Times New Roman"/>
      <w:color w:val="000000"/>
      <w:spacing w:val="0"/>
      <w:sz w:val="21"/>
      <w:szCs w:val="21"/>
    </w:rPr>
  </w:style>
  <w:style w:type="character" w:customStyle="1" w:styleId="1821">
    <w:name w:val="ca-54"/>
    <w:qFormat/>
    <w:uiPriority w:val="0"/>
    <w:rPr>
      <w:rFonts w:hint="eastAsia" w:ascii="宋体" w:hAnsi="宋体" w:eastAsia="宋体" w:cs="Times New Roman"/>
      <w:b/>
      <w:bCs/>
      <w:color w:val="000000"/>
      <w:spacing w:val="40"/>
      <w:sz w:val="48"/>
      <w:szCs w:val="48"/>
    </w:rPr>
  </w:style>
  <w:style w:type="character" w:customStyle="1" w:styleId="1822">
    <w:name w:val="正文文字缩进 3 Char Char"/>
    <w:qFormat/>
    <w:uiPriority w:val="0"/>
    <w:rPr>
      <w:rFonts w:ascii="等线" w:hAnsi="等线" w:eastAsia="宋体" w:cs="Times New Roman"/>
      <w:kern w:val="2"/>
      <w:sz w:val="16"/>
      <w:szCs w:val="16"/>
      <w:lang w:val="en-US" w:eastAsia="zh-CN" w:bidi="ar-SA"/>
    </w:rPr>
  </w:style>
  <w:style w:type="character" w:customStyle="1" w:styleId="1823">
    <w:name w:val="已访问的超链接1"/>
    <w:qFormat/>
    <w:uiPriority w:val="99"/>
    <w:rPr>
      <w:rFonts w:ascii="等线" w:hAnsi="等线" w:eastAsia="等线" w:cs="Times New Roman"/>
      <w:color w:val="800080"/>
      <w:u w:val="single"/>
    </w:rPr>
  </w:style>
  <w:style w:type="character" w:customStyle="1" w:styleId="1824">
    <w:name w:val="ca-451"/>
    <w:qFormat/>
    <w:uiPriority w:val="0"/>
    <w:rPr>
      <w:rFonts w:hint="eastAsia" w:ascii="宋体" w:hAnsi="宋体" w:eastAsia="宋体" w:cs="Times New Roman"/>
      <w:color w:val="000000"/>
      <w:sz w:val="72"/>
      <w:szCs w:val="72"/>
    </w:rPr>
  </w:style>
  <w:style w:type="character" w:customStyle="1" w:styleId="1825">
    <w:name w:val="ca-211"/>
    <w:qFormat/>
    <w:uiPriority w:val="0"/>
    <w:rPr>
      <w:rFonts w:hint="eastAsia" w:ascii="宋体" w:hAnsi="宋体" w:eastAsia="宋体" w:cs="Times New Roman"/>
      <w:color w:val="000000"/>
      <w:sz w:val="21"/>
      <w:szCs w:val="21"/>
    </w:rPr>
  </w:style>
  <w:style w:type="character" w:customStyle="1" w:styleId="1826">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827">
    <w:name w:val="页眉 Char2"/>
    <w:semiHidden/>
    <w:qFormat/>
    <w:uiPriority w:val="99"/>
    <w:rPr>
      <w:rFonts w:ascii="Times New Roman" w:hAnsi="Times New Roman" w:eastAsia="宋体" w:cs="Times New Roman"/>
      <w:sz w:val="18"/>
      <w:szCs w:val="18"/>
    </w:rPr>
  </w:style>
  <w:style w:type="character" w:customStyle="1" w:styleId="1828">
    <w:name w:val="正文文本缩进 3 Char"/>
    <w:semiHidden/>
    <w:qFormat/>
    <w:uiPriority w:val="0"/>
    <w:rPr>
      <w:rFonts w:ascii="Times New Roman" w:hAnsi="Times New Roman" w:eastAsia="宋体" w:cs="Times New Roman"/>
      <w:sz w:val="16"/>
      <w:szCs w:val="16"/>
    </w:rPr>
  </w:style>
  <w:style w:type="character" w:customStyle="1" w:styleId="1829">
    <w:name w:val="正文 BJ8 Char Char"/>
    <w:link w:val="96"/>
    <w:semiHidden/>
    <w:qFormat/>
    <w:uiPriority w:val="0"/>
    <w:rPr>
      <w:rFonts w:ascii="等线" w:hAnsi="等线" w:eastAsia="等线" w:cs="宋体"/>
      <w:sz w:val="24"/>
      <w:szCs w:val="24"/>
    </w:rPr>
  </w:style>
  <w:style w:type="character" w:customStyle="1" w:styleId="1830">
    <w:name w:val="标题 1 Char_1"/>
    <w:link w:val="359"/>
    <w:qFormat/>
    <w:uiPriority w:val="0"/>
    <w:rPr>
      <w:rFonts w:ascii="等线" w:hAnsi="等线" w:eastAsia="等线" w:cs="Times New Roman"/>
      <w:b/>
      <w:bCs/>
      <w:kern w:val="44"/>
      <w:sz w:val="44"/>
      <w:szCs w:val="44"/>
    </w:rPr>
  </w:style>
  <w:style w:type="character" w:customStyle="1" w:styleId="1831">
    <w:name w:val="标题 5 Char"/>
    <w:semiHidden/>
    <w:qFormat/>
    <w:uiPriority w:val="0"/>
    <w:rPr>
      <w:rFonts w:ascii="Times New Roman" w:hAnsi="Times New Roman" w:eastAsia="宋体" w:cs="Times New Roman"/>
      <w:b/>
      <w:bCs/>
      <w:sz w:val="28"/>
      <w:szCs w:val="28"/>
    </w:rPr>
  </w:style>
  <w:style w:type="character" w:customStyle="1" w:styleId="1832">
    <w:name w:val="正文缩进 字符"/>
    <w:qFormat/>
    <w:uiPriority w:val="0"/>
    <w:rPr>
      <w:rFonts w:ascii="等线" w:hAnsi="等线" w:eastAsia="宋体" w:cs="Times New Roman"/>
      <w:kern w:val="2"/>
      <w:sz w:val="21"/>
      <w:szCs w:val="24"/>
      <w:lang w:val="en-US" w:eastAsia="zh-CN" w:bidi="ar-SA"/>
    </w:rPr>
  </w:style>
  <w:style w:type="character" w:customStyle="1" w:styleId="1833">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834">
    <w:name w:val="Unresolved Mention"/>
    <w:unhideWhenUsed/>
    <w:qFormat/>
    <w:uiPriority w:val="99"/>
    <w:rPr>
      <w:rFonts w:ascii="等线" w:hAnsi="等线" w:eastAsia="等线" w:cs="Times New Roman"/>
      <w:color w:val="605E5C"/>
      <w:shd w:val="clear" w:color="auto" w:fill="E1DFDD"/>
    </w:rPr>
  </w:style>
  <w:style w:type="character" w:customStyle="1" w:styleId="1835">
    <w:name w:val="样式 标题 3Heading 3 Char1Heading 3 Char Char列表编号33 bullet2ERM... Char Char"/>
    <w:qFormat/>
    <w:uiPriority w:val="0"/>
    <w:rPr>
      <w:rFonts w:ascii="等线" w:hAnsi="等线" w:eastAsia="宋体" w:cs="宋体"/>
      <w:b/>
      <w:bCs/>
      <w:kern w:val="2"/>
      <w:sz w:val="21"/>
      <w:lang w:val="en-US" w:eastAsia="zh-CN" w:bidi="ar-SA"/>
    </w:rPr>
  </w:style>
  <w:style w:type="character" w:customStyle="1" w:styleId="1836">
    <w:name w:val="ca-341"/>
    <w:qFormat/>
    <w:uiPriority w:val="0"/>
    <w:rPr>
      <w:rFonts w:hint="eastAsia" w:ascii="宋体" w:hAnsi="宋体" w:eastAsia="宋体" w:cs="Times New Roman"/>
      <w:color w:val="000000"/>
      <w:sz w:val="20"/>
      <w:szCs w:val="20"/>
    </w:rPr>
  </w:style>
  <w:style w:type="character" w:customStyle="1" w:styleId="1837">
    <w:name w:val="日期 Char2"/>
    <w:semiHidden/>
    <w:qFormat/>
    <w:uiPriority w:val="99"/>
    <w:rPr>
      <w:rFonts w:ascii="等线" w:hAnsi="等线" w:eastAsia="等线" w:cs="Times New Roman"/>
      <w:kern w:val="2"/>
      <w:sz w:val="21"/>
      <w:szCs w:val="22"/>
    </w:rPr>
  </w:style>
  <w:style w:type="character" w:customStyle="1" w:styleId="1838">
    <w:name w:val="正文文本缩进 2 Char1"/>
    <w:qFormat/>
    <w:uiPriority w:val="0"/>
    <w:rPr>
      <w:rFonts w:ascii="等线" w:hAnsi="等线" w:eastAsia="等线" w:cs="Times New Roman"/>
      <w:kern w:val="2"/>
      <w:sz w:val="21"/>
    </w:rPr>
  </w:style>
  <w:style w:type="character" w:customStyle="1" w:styleId="1839">
    <w:name w:val="样式5 Char Char"/>
    <w:qFormat/>
    <w:uiPriority w:val="0"/>
    <w:rPr>
      <w:rFonts w:ascii="宋体" w:hAnsi="宋体" w:eastAsia="宋体" w:cs="宋体"/>
      <w:b/>
      <w:bCs/>
      <w:kern w:val="2"/>
      <w:sz w:val="28"/>
      <w:szCs w:val="24"/>
      <w:lang w:val="en-US" w:eastAsia="zh-CN" w:bidi="ar-SA"/>
    </w:rPr>
  </w:style>
  <w:style w:type="character" w:customStyle="1" w:styleId="1840">
    <w:name w:val="图形布置 Char"/>
    <w:link w:val="851"/>
    <w:qFormat/>
    <w:uiPriority w:val="0"/>
    <w:rPr>
      <w:rFonts w:ascii="等线" w:hAnsi="等线" w:eastAsia="等线" w:cs="Times New Roman"/>
    </w:rPr>
  </w:style>
  <w:style w:type="character" w:customStyle="1" w:styleId="1841">
    <w:name w:val="ZK_标题3 Char"/>
    <w:link w:val="773"/>
    <w:qFormat/>
    <w:uiPriority w:val="0"/>
    <w:rPr>
      <w:rFonts w:ascii="Arial" w:hAnsi="Arial" w:eastAsia="黑体" w:cs="Times New Roman"/>
      <w:b/>
      <w:sz w:val="30"/>
    </w:rPr>
  </w:style>
  <w:style w:type="character" w:customStyle="1" w:styleId="1842">
    <w:name w:val="副标题 字符1"/>
    <w:qFormat/>
    <w:uiPriority w:val="0"/>
    <w:rPr>
      <w:rFonts w:ascii="等线" w:hAnsi="等线" w:eastAsia="等线" w:cs="Times New Roman"/>
      <w:b/>
      <w:bCs/>
      <w:kern w:val="28"/>
      <w:sz w:val="32"/>
      <w:szCs w:val="32"/>
    </w:rPr>
  </w:style>
  <w:style w:type="character" w:customStyle="1" w:styleId="1843">
    <w:name w:val="日期 字符2"/>
    <w:basedOn w:val="83"/>
    <w:semiHidden/>
    <w:qFormat/>
    <w:uiPriority w:val="0"/>
    <w:rPr>
      <w:rFonts w:ascii="等线" w:hAnsi="等线" w:eastAsia="等线" w:cs="Times New Roman"/>
    </w:rPr>
  </w:style>
  <w:style w:type="character" w:customStyle="1" w:styleId="1844">
    <w:name w:val="页脚 字符2"/>
    <w:semiHidden/>
    <w:qFormat/>
    <w:uiPriority w:val="99"/>
    <w:rPr>
      <w:rFonts w:ascii="等线" w:hAnsi="等线" w:eastAsia="等线" w:cs="Times New Roman"/>
      <w:sz w:val="18"/>
      <w:szCs w:val="18"/>
    </w:rPr>
  </w:style>
  <w:style w:type="character" w:customStyle="1" w:styleId="1845">
    <w:name w:val="信息标题 字符1"/>
    <w:semiHidden/>
    <w:qFormat/>
    <w:uiPriority w:val="0"/>
    <w:rPr>
      <w:rFonts w:ascii="等线 Light" w:hAnsi="等线 Light" w:eastAsia="等线 Light" w:cs="Times New Roman"/>
      <w:sz w:val="24"/>
      <w:szCs w:val="24"/>
      <w:shd w:val="pct20" w:color="auto" w:fill="auto"/>
    </w:rPr>
  </w:style>
  <w:style w:type="character" w:customStyle="1" w:styleId="1846">
    <w:name w:val="称呼 字符1"/>
    <w:basedOn w:val="83"/>
    <w:semiHidden/>
    <w:qFormat/>
    <w:uiPriority w:val="0"/>
    <w:rPr>
      <w:rFonts w:ascii="等线" w:hAnsi="等线" w:eastAsia="等线" w:cs="Times New Roman"/>
    </w:rPr>
  </w:style>
  <w:style w:type="character" w:customStyle="1" w:styleId="1847">
    <w:name w:val="文档结构图 字符2"/>
    <w:semiHidden/>
    <w:qFormat/>
    <w:uiPriority w:val="0"/>
    <w:rPr>
      <w:rFonts w:ascii="Microsoft YaHei UI" w:hAnsi="等线" w:eastAsia="Microsoft YaHei UI" w:cs="Times New Roman"/>
      <w:sz w:val="18"/>
      <w:szCs w:val="18"/>
    </w:rPr>
  </w:style>
  <w:style w:type="character" w:customStyle="1" w:styleId="1848">
    <w:name w:val="正文文本 2 字符2"/>
    <w:basedOn w:val="83"/>
    <w:semiHidden/>
    <w:qFormat/>
    <w:uiPriority w:val="0"/>
    <w:rPr>
      <w:rFonts w:ascii="等线" w:hAnsi="等线" w:eastAsia="等线" w:cs="Times New Roman"/>
    </w:rPr>
  </w:style>
  <w:style w:type="character" w:customStyle="1" w:styleId="1849">
    <w:name w:val="注释标题 字符1"/>
    <w:basedOn w:val="83"/>
    <w:semiHidden/>
    <w:qFormat/>
    <w:uiPriority w:val="0"/>
    <w:rPr>
      <w:rFonts w:ascii="等线" w:hAnsi="等线" w:eastAsia="等线" w:cs="Times New Roman"/>
    </w:rPr>
  </w:style>
  <w:style w:type="character" w:customStyle="1" w:styleId="1850">
    <w:name w:val="正文文本 字符1"/>
    <w:basedOn w:val="83"/>
    <w:link w:val="30"/>
    <w:qFormat/>
    <w:uiPriority w:val="0"/>
    <w:rPr>
      <w:rFonts w:ascii="等线" w:hAnsi="等线" w:eastAsia="等线" w:cs="Times New Roman"/>
    </w:rPr>
  </w:style>
  <w:style w:type="character" w:customStyle="1" w:styleId="1851">
    <w:name w:val="正文首行缩进 字符1"/>
    <w:basedOn w:val="1850"/>
    <w:semiHidden/>
    <w:qFormat/>
    <w:uiPriority w:val="99"/>
    <w:rPr>
      <w:rFonts w:ascii="等线" w:hAnsi="等线" w:eastAsia="等线" w:cs="Times New Roman"/>
    </w:rPr>
  </w:style>
  <w:style w:type="character" w:customStyle="1" w:styleId="1852">
    <w:name w:val="正文文本缩进 3 字符2"/>
    <w:semiHidden/>
    <w:qFormat/>
    <w:uiPriority w:val="0"/>
    <w:rPr>
      <w:rFonts w:ascii="等线" w:hAnsi="等线" w:eastAsia="等线" w:cs="Times New Roman"/>
      <w:sz w:val="16"/>
      <w:szCs w:val="16"/>
    </w:rPr>
  </w:style>
  <w:style w:type="character" w:customStyle="1" w:styleId="1853">
    <w:name w:val="正文文本 3 字符2"/>
    <w:semiHidden/>
    <w:qFormat/>
    <w:uiPriority w:val="0"/>
    <w:rPr>
      <w:rFonts w:ascii="等线" w:hAnsi="等线" w:eastAsia="等线" w:cs="Times New Roman"/>
      <w:sz w:val="16"/>
      <w:szCs w:val="16"/>
    </w:rPr>
  </w:style>
  <w:style w:type="character" w:customStyle="1" w:styleId="1854">
    <w:name w:val="批注文字 字符2"/>
    <w:basedOn w:val="83"/>
    <w:semiHidden/>
    <w:qFormat/>
    <w:uiPriority w:val="0"/>
    <w:rPr>
      <w:rFonts w:ascii="等线" w:hAnsi="等线" w:eastAsia="等线" w:cs="Times New Roman"/>
    </w:rPr>
  </w:style>
  <w:style w:type="character" w:customStyle="1" w:styleId="1855">
    <w:name w:val="批注主题 字符2"/>
    <w:semiHidden/>
    <w:qFormat/>
    <w:uiPriority w:val="0"/>
    <w:rPr>
      <w:rFonts w:ascii="等线" w:hAnsi="等线" w:eastAsia="等线" w:cs="Times New Roman"/>
      <w:b/>
      <w:bCs/>
    </w:rPr>
  </w:style>
  <w:style w:type="character" w:customStyle="1" w:styleId="1856">
    <w:name w:val="宏文本 字符2"/>
    <w:semiHidden/>
    <w:qFormat/>
    <w:uiPriority w:val="0"/>
    <w:rPr>
      <w:rFonts w:ascii="Courier New" w:hAnsi="Courier New" w:eastAsia="宋体" w:cs="Courier New"/>
      <w:sz w:val="24"/>
      <w:szCs w:val="24"/>
    </w:rPr>
  </w:style>
  <w:style w:type="character" w:customStyle="1" w:styleId="1857">
    <w:name w:val="正文文本缩进 字符2"/>
    <w:basedOn w:val="83"/>
    <w:semiHidden/>
    <w:qFormat/>
    <w:uiPriority w:val="0"/>
    <w:rPr>
      <w:rFonts w:ascii="等线" w:hAnsi="等线" w:eastAsia="等线" w:cs="Times New Roman"/>
    </w:rPr>
  </w:style>
  <w:style w:type="character" w:customStyle="1" w:styleId="1858">
    <w:name w:val="页眉 字符1"/>
    <w:semiHidden/>
    <w:qFormat/>
    <w:uiPriority w:val="0"/>
    <w:rPr>
      <w:rFonts w:ascii="等线" w:hAnsi="等线" w:eastAsia="等线" w:cs="Times New Roman"/>
      <w:sz w:val="18"/>
      <w:szCs w:val="18"/>
    </w:rPr>
  </w:style>
  <w:style w:type="character" w:customStyle="1" w:styleId="1859">
    <w:name w:val="正文首行缩进 2 字符1"/>
    <w:basedOn w:val="1857"/>
    <w:semiHidden/>
    <w:qFormat/>
    <w:uiPriority w:val="99"/>
    <w:rPr>
      <w:rFonts w:ascii="等线" w:hAnsi="等线" w:eastAsia="等线" w:cs="Times New Roman"/>
    </w:rPr>
  </w:style>
  <w:style w:type="character" w:customStyle="1" w:styleId="1860">
    <w:name w:val="纯文本 字符2"/>
    <w:semiHidden/>
    <w:qFormat/>
    <w:uiPriority w:val="0"/>
    <w:rPr>
      <w:rFonts w:ascii="等线" w:hAnsi="Courier New" w:eastAsia="等线" w:cs="Courier New"/>
    </w:rPr>
  </w:style>
  <w:style w:type="character" w:customStyle="1" w:styleId="1861">
    <w:name w:val="脚注文本 字符1"/>
    <w:semiHidden/>
    <w:qFormat/>
    <w:uiPriority w:val="0"/>
    <w:rPr>
      <w:rFonts w:ascii="等线" w:hAnsi="等线" w:eastAsia="等线" w:cs="Times New Roman"/>
      <w:sz w:val="18"/>
      <w:szCs w:val="18"/>
    </w:rPr>
  </w:style>
  <w:style w:type="character" w:customStyle="1" w:styleId="1862">
    <w:name w:val="签名 字符2"/>
    <w:basedOn w:val="83"/>
    <w:semiHidden/>
    <w:qFormat/>
    <w:uiPriority w:val="0"/>
    <w:rPr>
      <w:rFonts w:ascii="等线" w:hAnsi="等线" w:eastAsia="等线" w:cs="Times New Roman"/>
    </w:rPr>
  </w:style>
  <w:style w:type="character" w:customStyle="1" w:styleId="1863">
    <w:name w:val="正文文本缩进 2 字符2"/>
    <w:basedOn w:val="83"/>
    <w:semiHidden/>
    <w:qFormat/>
    <w:uiPriority w:val="0"/>
    <w:rPr>
      <w:rFonts w:ascii="等线" w:hAnsi="等线" w:eastAsia="等线" w:cs="Times New Roman"/>
    </w:rPr>
  </w:style>
  <w:style w:type="character" w:customStyle="1" w:styleId="1864">
    <w:name w:val="尾注文本 字符2"/>
    <w:basedOn w:val="83"/>
    <w:semiHidden/>
    <w:qFormat/>
    <w:uiPriority w:val="0"/>
    <w:rPr>
      <w:rFonts w:ascii="等线" w:hAnsi="等线" w:eastAsia="等线" w:cs="Times New Roman"/>
    </w:rPr>
  </w:style>
  <w:style w:type="character" w:customStyle="1" w:styleId="1865">
    <w:name w:val="HTML 预设格式 字符1"/>
    <w:semiHidden/>
    <w:qFormat/>
    <w:uiPriority w:val="99"/>
    <w:rPr>
      <w:rFonts w:ascii="Courier New" w:hAnsi="Courier New" w:eastAsia="等线" w:cs="Courier New"/>
      <w:sz w:val="20"/>
      <w:szCs w:val="20"/>
    </w:rPr>
  </w:style>
  <w:style w:type="character" w:customStyle="1" w:styleId="1866">
    <w:name w:val="标题 字符2"/>
    <w:qFormat/>
    <w:uiPriority w:val="0"/>
    <w:rPr>
      <w:rFonts w:ascii="等线 Light" w:hAnsi="等线 Light" w:eastAsia="等线 Light" w:cs="Times New Roman"/>
      <w:b/>
      <w:bCs/>
      <w:sz w:val="32"/>
      <w:szCs w:val="32"/>
    </w:rPr>
  </w:style>
  <w:style w:type="character" w:customStyle="1" w:styleId="1867">
    <w:name w:val="正文文本首行缩进 字符"/>
    <w:qFormat/>
    <w:uiPriority w:val="0"/>
    <w:rPr>
      <w:rFonts w:ascii="等线" w:hAnsi="等线" w:eastAsia="等线" w:cs="Times New Roman"/>
      <w:kern w:val="2"/>
      <w:sz w:val="21"/>
      <w:szCs w:val="24"/>
    </w:rPr>
  </w:style>
  <w:style w:type="character" w:customStyle="1" w:styleId="1868">
    <w:name w:val="未处理的提及"/>
    <w:unhideWhenUsed/>
    <w:qFormat/>
    <w:uiPriority w:val="99"/>
    <w:rPr>
      <w:rFonts w:ascii="等线" w:hAnsi="等线" w:eastAsia="等线" w:cs="Times New Roman"/>
      <w:color w:val="605E5C"/>
      <w:shd w:val="clear" w:color="auto" w:fill="E1DFDD"/>
    </w:rPr>
  </w:style>
  <w:style w:type="character" w:customStyle="1" w:styleId="1869">
    <w:name w:val="正文文本首行缩进 2 字符"/>
    <w:qFormat/>
    <w:uiPriority w:val="0"/>
    <w:rPr>
      <w:rFonts w:ascii="等线" w:hAnsi="等线" w:eastAsia="等线" w:cs="Times New Roman"/>
    </w:rPr>
  </w:style>
  <w:style w:type="character" w:customStyle="1" w:styleId="1870">
    <w:name w:val="批注框文本 字符2"/>
    <w:semiHidden/>
    <w:qFormat/>
    <w:uiPriority w:val="0"/>
    <w:rPr>
      <w:rFonts w:ascii="等线" w:hAnsi="等线" w:eastAsia="等线" w:cs="Times New Roman"/>
      <w:kern w:val="2"/>
      <w:sz w:val="18"/>
      <w:szCs w:val="18"/>
    </w:rPr>
  </w:style>
  <w:style w:type="table" w:customStyle="1" w:styleId="1871">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72">
    <w:name w:val="网格型13"/>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3">
    <w:name w:val="表格主题2"/>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4">
    <w:name w:val="网格型31"/>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75">
    <w:name w:val="网格型8"/>
    <w:basedOn w:val="7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6">
    <w:name w:val="网格型12"/>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7">
    <w:name w:val="网格型6"/>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8">
    <w:name w:val="网格型1"/>
    <w:basedOn w:val="7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9">
    <w:name w:val="网格型2"/>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0">
    <w:name w:val="网格型11"/>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1">
    <w:name w:val="网格型32"/>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2">
    <w:name w:val="网格型9"/>
    <w:basedOn w:val="7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3">
    <w:name w:val="网格型7"/>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4">
    <w:name w:val="表格主题3"/>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5">
    <w:name w:val="网格型212"/>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6">
    <w:name w:val="典雅型2"/>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87">
    <w:name w:val="网格型3"/>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8">
    <w:name w:val="网格型5"/>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9">
    <w:name w:val="表格主题1"/>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0">
    <w:name w:val="典雅型1"/>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91">
    <w:name w:val="网格型4"/>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2">
    <w:name w:val="网格型21"/>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3">
    <w:name w:val="网格型211"/>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4">
    <w:name w:val="网格型22"/>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5">
    <w:name w:val="网格型14"/>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96">
    <w:name w:val="一、 Char"/>
    <w:link w:val="1897"/>
    <w:qFormat/>
    <w:uiPriority w:val="0"/>
    <w:rPr>
      <w:rFonts w:ascii="仿宋_GB2312" w:hAnsi="宋体" w:eastAsia="仿宋_GB2312"/>
      <w:b/>
      <w:sz w:val="28"/>
      <w:szCs w:val="28"/>
    </w:rPr>
  </w:style>
  <w:style w:type="paragraph" w:customStyle="1" w:styleId="1897">
    <w:name w:val="一、"/>
    <w:basedOn w:val="1"/>
    <w:link w:val="1896"/>
    <w:qFormat/>
    <w:uiPriority w:val="0"/>
    <w:pPr>
      <w:widowControl/>
      <w:tabs>
        <w:tab w:val="left" w:pos="720"/>
      </w:tabs>
      <w:spacing w:line="560" w:lineRule="exact"/>
      <w:ind w:firstLine="562" w:firstLineChars="200"/>
      <w:jc w:val="left"/>
      <w:outlineLvl w:val="1"/>
    </w:pPr>
    <w:rPr>
      <w:rFonts w:ascii="仿宋_GB2312" w:hAnsi="宋体" w:eastAsia="仿宋_GB2312" w:cstheme="minorBidi"/>
      <w:b/>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25882B-0221-42C7-A3B8-70103A939FA2}">
  <ds:schemaRefs/>
</ds:datastoreItem>
</file>

<file path=docProps/app.xml><?xml version="1.0" encoding="utf-8"?>
<Properties xmlns="http://schemas.openxmlformats.org/officeDocument/2006/extended-properties" xmlns:vt="http://schemas.openxmlformats.org/officeDocument/2006/docPropsVTypes">
  <Template>Normal.dotm</Template>
  <Pages>91</Pages>
  <Words>8992</Words>
  <Characters>51256</Characters>
  <Lines>427</Lines>
  <Paragraphs>120</Paragraphs>
  <TotalTime>116</TotalTime>
  <ScaleCrop>false</ScaleCrop>
  <LinksUpToDate>false</LinksUpToDate>
  <CharactersWithSpaces>60128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2020-10-13T00:51:00Z</dcterms:created>
  <dc:creator>jsx</dc:creator>
  <cp:lastModifiedBy>帝国广阔</cp:lastModifiedBy>
  <cp:lastPrinted>2020-12-01T08:19:00Z</cp:lastPrinted>
  <dcterms:modified xsi:type="dcterms:W3CDTF">2020-12-21T09:44:32Z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